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EB" w:rsidRPr="002671FE" w:rsidRDefault="001657EB" w:rsidP="001657EB">
      <w:pPr>
        <w:spacing w:after="0" w:line="240" w:lineRule="auto"/>
        <w:jc w:val="center"/>
        <w:rPr>
          <w:rFonts w:ascii="Times New Roman" w:eastAsia="Times New Roman" w:hAnsi="Times New Roman" w:cs="Times New Roman"/>
          <w:sz w:val="28"/>
          <w:szCs w:val="28"/>
          <w:lang w:eastAsia="uk-UA"/>
        </w:rPr>
      </w:pPr>
      <w:bookmarkStart w:id="0" w:name="_GoBack"/>
      <w:bookmarkEnd w:id="0"/>
      <w:r w:rsidRPr="002671FE">
        <w:rPr>
          <w:rFonts w:ascii="Times New Roman" w:eastAsia="Times New Roman" w:hAnsi="Times New Roman" w:cs="Times New Roman"/>
          <w:b/>
          <w:bCs/>
          <w:color w:val="000000"/>
          <w:sz w:val="28"/>
          <w:szCs w:val="28"/>
          <w:lang w:eastAsia="uk-UA"/>
        </w:rPr>
        <w:t>Початкова школа</w:t>
      </w:r>
    </w:p>
    <w:p w:rsidR="001657EB" w:rsidRPr="002671FE" w:rsidRDefault="001657EB" w:rsidP="001657EB">
      <w:pPr>
        <w:spacing w:after="0" w:line="240" w:lineRule="auto"/>
        <w:ind w:firstLine="567"/>
        <w:jc w:val="both"/>
        <w:outlineLvl w:val="0"/>
        <w:rPr>
          <w:rFonts w:ascii="Times New Roman" w:eastAsia="Times New Roman" w:hAnsi="Times New Roman" w:cs="Times New Roman"/>
          <w:b/>
          <w:bCs/>
          <w:kern w:val="36"/>
          <w:sz w:val="28"/>
          <w:szCs w:val="28"/>
          <w:lang w:eastAsia="uk-UA"/>
        </w:rPr>
      </w:pPr>
      <w:r w:rsidRPr="002671FE">
        <w:rPr>
          <w:rFonts w:ascii="Times New Roman" w:eastAsia="Times New Roman" w:hAnsi="Times New Roman" w:cs="Times New Roman"/>
          <w:color w:val="000000"/>
          <w:kern w:val="36"/>
          <w:sz w:val="28"/>
          <w:szCs w:val="28"/>
          <w:lang w:eastAsia="uk-UA"/>
        </w:rPr>
        <w:t>Організація освітньої діяльності в 1-4-х класах закладів загальної середньої освіти</w:t>
      </w:r>
      <w:r w:rsidRPr="002671FE">
        <w:rPr>
          <w:rFonts w:ascii="Times New Roman" w:eastAsia="Times New Roman" w:hAnsi="Times New Roman" w:cs="Times New Roman"/>
          <w:b/>
          <w:bCs/>
          <w:color w:val="000000"/>
          <w:kern w:val="36"/>
          <w:sz w:val="28"/>
          <w:szCs w:val="28"/>
          <w:lang w:eastAsia="uk-UA"/>
        </w:rPr>
        <w:t xml:space="preserve"> </w:t>
      </w:r>
      <w:r w:rsidRPr="002671FE">
        <w:rPr>
          <w:rFonts w:ascii="Times New Roman" w:eastAsia="Times New Roman" w:hAnsi="Times New Roman" w:cs="Times New Roman"/>
          <w:color w:val="000000"/>
          <w:kern w:val="36"/>
          <w:sz w:val="28"/>
          <w:szCs w:val="28"/>
          <w:lang w:eastAsia="uk-UA"/>
        </w:rPr>
        <w:t xml:space="preserve">у 2018/2019 навчальному році здійснюється відповідно до законів України </w:t>
      </w:r>
      <w:hyperlink r:id="rId6" w:history="1">
        <w:r w:rsidRPr="002671FE">
          <w:rPr>
            <w:rStyle w:val="a4"/>
            <w:rFonts w:ascii="Times New Roman" w:eastAsia="Times New Roman" w:hAnsi="Times New Roman" w:cs="Times New Roman"/>
            <w:kern w:val="36"/>
            <w:sz w:val="28"/>
            <w:szCs w:val="28"/>
            <w:lang w:eastAsia="uk-UA"/>
          </w:rPr>
          <w:t>«Про освіту»</w:t>
        </w:r>
      </w:hyperlink>
      <w:r w:rsidRPr="002671FE">
        <w:rPr>
          <w:rFonts w:ascii="Times New Roman" w:eastAsia="Times New Roman" w:hAnsi="Times New Roman" w:cs="Times New Roman"/>
          <w:color w:val="000000"/>
          <w:kern w:val="36"/>
          <w:sz w:val="28"/>
          <w:szCs w:val="28"/>
          <w:lang w:eastAsia="uk-UA"/>
        </w:rPr>
        <w:t xml:space="preserve">, </w:t>
      </w:r>
      <w:hyperlink r:id="rId7" w:history="1">
        <w:r w:rsidRPr="002671FE">
          <w:rPr>
            <w:rStyle w:val="a4"/>
            <w:rFonts w:ascii="Times New Roman" w:eastAsia="Times New Roman" w:hAnsi="Times New Roman" w:cs="Times New Roman"/>
            <w:kern w:val="36"/>
            <w:sz w:val="28"/>
            <w:szCs w:val="28"/>
            <w:lang w:eastAsia="uk-UA"/>
          </w:rPr>
          <w:t>«Про загальну середню освіту»</w:t>
        </w:r>
      </w:hyperlink>
      <w:r w:rsidRPr="002671FE">
        <w:rPr>
          <w:rFonts w:ascii="Times New Roman" w:eastAsia="Times New Roman" w:hAnsi="Times New Roman" w:cs="Times New Roman"/>
          <w:color w:val="000000"/>
          <w:kern w:val="36"/>
          <w:sz w:val="28"/>
          <w:szCs w:val="28"/>
          <w:lang w:eastAsia="uk-UA"/>
        </w:rPr>
        <w:t xml:space="preserve">, Указу Президента України від 13.10.2015 </w:t>
      </w:r>
      <w:hyperlink r:id="rId8" w:history="1">
        <w:r w:rsidRPr="002671FE">
          <w:rPr>
            <w:rStyle w:val="a4"/>
            <w:rFonts w:ascii="Times New Roman" w:eastAsia="Times New Roman" w:hAnsi="Times New Roman" w:cs="Times New Roman"/>
            <w:kern w:val="36"/>
            <w:sz w:val="28"/>
            <w:szCs w:val="28"/>
            <w:lang w:eastAsia="uk-UA"/>
          </w:rPr>
          <w:t>№ 580/2015</w:t>
        </w:r>
      </w:hyperlink>
      <w:r w:rsidRPr="002671FE">
        <w:rPr>
          <w:rFonts w:ascii="Times New Roman" w:eastAsia="Times New Roman" w:hAnsi="Times New Roman" w:cs="Times New Roman"/>
          <w:color w:val="000000"/>
          <w:kern w:val="36"/>
          <w:sz w:val="28"/>
          <w:szCs w:val="28"/>
          <w:lang w:eastAsia="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w:t>
      </w:r>
      <w:hyperlink r:id="rId9" w:history="1">
        <w:r w:rsidRPr="002671FE">
          <w:rPr>
            <w:rStyle w:val="a4"/>
            <w:rFonts w:ascii="Times New Roman" w:eastAsia="Times New Roman" w:hAnsi="Times New Roman" w:cs="Times New Roman"/>
            <w:kern w:val="36"/>
            <w:sz w:val="28"/>
            <w:szCs w:val="28"/>
            <w:lang w:eastAsia="uk-UA"/>
          </w:rPr>
          <w:t>№ 988-р</w:t>
        </w:r>
      </w:hyperlink>
      <w:r w:rsidRPr="002671FE">
        <w:rPr>
          <w:rFonts w:ascii="Times New Roman" w:eastAsia="Times New Roman" w:hAnsi="Times New Roman" w:cs="Times New Roman"/>
          <w:color w:val="000000"/>
          <w:kern w:val="36"/>
          <w:sz w:val="28"/>
          <w:szCs w:val="28"/>
          <w:lang w:eastAsia="uk-UA"/>
        </w:rPr>
        <w:t xml:space="preserve"> «Про схвалення Концепції реалізації державної політики у сфері реформування загальної середньої освіти «Нова українська </w:t>
      </w:r>
      <w:r w:rsidR="00D549F0">
        <w:rPr>
          <w:rFonts w:ascii="Times New Roman" w:eastAsia="Times New Roman" w:hAnsi="Times New Roman" w:cs="Times New Roman"/>
          <w:color w:val="000000"/>
          <w:kern w:val="36"/>
          <w:sz w:val="28"/>
          <w:szCs w:val="28"/>
          <w:lang w:eastAsia="uk-UA"/>
        </w:rPr>
        <w:t>школа» на період до 2029 року»; </w:t>
      </w:r>
      <w:r w:rsidR="00D549F0" w:rsidRPr="00D549F0">
        <w:rPr>
          <w:rFonts w:ascii="Times New Roman" w:eastAsia="Times New Roman" w:hAnsi="Times New Roman" w:cs="Times New Roman"/>
          <w:kern w:val="36"/>
          <w:sz w:val="28"/>
          <w:szCs w:val="28"/>
          <w:lang w:eastAsia="uk-UA"/>
        </w:rPr>
        <w:t>http://mon.gov.ua/activity/education/zagalna-serednya/ua-sch-2016/konczepcziya.html</w:t>
      </w:r>
      <w:r w:rsidR="00D549F0">
        <w:rPr>
          <w:rFonts w:ascii="Times New Roman" w:eastAsia="Times New Roman" w:hAnsi="Times New Roman" w:cs="Times New Roman"/>
          <w:color w:val="000000"/>
          <w:kern w:val="36"/>
          <w:sz w:val="28"/>
          <w:szCs w:val="28"/>
          <w:lang w:eastAsia="uk-UA"/>
        </w:rPr>
        <w:t>), Державного</w:t>
      </w:r>
      <w:r w:rsidR="00D549F0">
        <w:rPr>
          <w:rFonts w:ascii="Times New Roman" w:eastAsia="Times New Roman" w:hAnsi="Times New Roman" w:cs="Times New Roman"/>
          <w:color w:val="000000"/>
          <w:kern w:val="36"/>
          <w:sz w:val="28"/>
          <w:szCs w:val="28"/>
          <w:lang w:val="en-US" w:eastAsia="uk-UA"/>
        </w:rPr>
        <w:t> </w:t>
      </w:r>
      <w:r w:rsidRPr="002671FE">
        <w:rPr>
          <w:rFonts w:ascii="Times New Roman" w:eastAsia="Times New Roman" w:hAnsi="Times New Roman" w:cs="Times New Roman"/>
          <w:color w:val="000000"/>
          <w:kern w:val="36"/>
          <w:sz w:val="28"/>
          <w:szCs w:val="28"/>
          <w:lang w:eastAsia="uk-UA"/>
        </w:rPr>
        <w:t>стан</w:t>
      </w:r>
      <w:r w:rsidR="00D549F0">
        <w:rPr>
          <w:rFonts w:ascii="Times New Roman" w:eastAsia="Times New Roman" w:hAnsi="Times New Roman" w:cs="Times New Roman"/>
          <w:color w:val="000000"/>
          <w:kern w:val="36"/>
          <w:sz w:val="28"/>
          <w:szCs w:val="28"/>
          <w:lang w:eastAsia="uk-UA"/>
        </w:rPr>
        <w:t>дарт</w:t>
      </w:r>
      <w:r w:rsidR="00D549F0">
        <w:rPr>
          <w:rFonts w:ascii="Times New Roman" w:eastAsia="Times New Roman" w:hAnsi="Times New Roman" w:cs="Times New Roman"/>
          <w:color w:val="000000"/>
          <w:kern w:val="36"/>
          <w:sz w:val="28"/>
          <w:szCs w:val="28"/>
          <w:lang w:val="ru-RU" w:eastAsia="uk-UA"/>
        </w:rPr>
        <w:t>у </w:t>
      </w:r>
      <w:r w:rsidR="00D549F0">
        <w:rPr>
          <w:rFonts w:ascii="Times New Roman" w:eastAsia="Times New Roman" w:hAnsi="Times New Roman" w:cs="Times New Roman"/>
          <w:color w:val="000000"/>
          <w:kern w:val="36"/>
          <w:sz w:val="28"/>
          <w:szCs w:val="28"/>
          <w:lang w:eastAsia="uk-UA"/>
        </w:rPr>
        <w:t xml:space="preserve">початкової освіти, </w:t>
      </w:r>
      <w:r w:rsidRPr="002671FE">
        <w:rPr>
          <w:rFonts w:ascii="Times New Roman" w:eastAsia="Times New Roman" w:hAnsi="Times New Roman" w:cs="Times New Roman"/>
          <w:color w:val="000000"/>
          <w:kern w:val="36"/>
          <w:sz w:val="28"/>
          <w:szCs w:val="28"/>
          <w:lang w:eastAsia="uk-UA"/>
        </w:rPr>
        <w:t xml:space="preserve">затвердженого постановою Кабінету Міністрів України </w:t>
      </w:r>
      <w:hyperlink r:id="rId10" w:history="1">
        <w:r w:rsidRPr="00DA6CFD">
          <w:rPr>
            <w:rStyle w:val="a4"/>
            <w:rFonts w:ascii="Times New Roman" w:eastAsia="Times New Roman" w:hAnsi="Times New Roman" w:cs="Times New Roman"/>
            <w:kern w:val="36"/>
            <w:sz w:val="28"/>
            <w:szCs w:val="28"/>
            <w:lang w:eastAsia="uk-UA"/>
          </w:rPr>
          <w:t>№ 87</w:t>
        </w:r>
      </w:hyperlink>
      <w:r w:rsidRPr="002671FE">
        <w:rPr>
          <w:rFonts w:ascii="Times New Roman" w:eastAsia="Times New Roman" w:hAnsi="Times New Roman" w:cs="Times New Roman"/>
          <w:color w:val="000000"/>
          <w:kern w:val="36"/>
          <w:sz w:val="28"/>
          <w:szCs w:val="28"/>
          <w:lang w:eastAsia="uk-UA"/>
        </w:rPr>
        <w:t xml:space="preserve"> від 21.02.2018 (у 1 класах),  Державного стандарту загальної початкової освіти,</w:t>
      </w:r>
      <w:r w:rsidRPr="002671FE">
        <w:rPr>
          <w:rFonts w:ascii="Times New Roman" w:eastAsia="Times New Roman" w:hAnsi="Times New Roman" w:cs="Times New Roman"/>
          <w:b/>
          <w:bCs/>
          <w:color w:val="000000"/>
          <w:kern w:val="36"/>
          <w:sz w:val="28"/>
          <w:szCs w:val="28"/>
          <w:lang w:eastAsia="uk-UA"/>
        </w:rPr>
        <w:t xml:space="preserve"> </w:t>
      </w:r>
      <w:r w:rsidRPr="002671FE">
        <w:rPr>
          <w:rFonts w:ascii="Times New Roman" w:eastAsia="Times New Roman" w:hAnsi="Times New Roman" w:cs="Times New Roman"/>
          <w:color w:val="000000"/>
          <w:kern w:val="36"/>
          <w:sz w:val="28"/>
          <w:szCs w:val="28"/>
          <w:lang w:eastAsia="uk-UA"/>
        </w:rPr>
        <w:t xml:space="preserve">затвердженого постановою Кабінету Міністрів України </w:t>
      </w:r>
      <w:hyperlink r:id="rId11" w:history="1">
        <w:r w:rsidRPr="00DA6CFD">
          <w:rPr>
            <w:rStyle w:val="a4"/>
            <w:rFonts w:ascii="Times New Roman" w:eastAsia="Times New Roman" w:hAnsi="Times New Roman" w:cs="Times New Roman"/>
            <w:kern w:val="36"/>
            <w:sz w:val="28"/>
            <w:szCs w:val="28"/>
            <w:lang w:eastAsia="uk-UA"/>
          </w:rPr>
          <w:t>№ 462</w:t>
        </w:r>
      </w:hyperlink>
      <w:r w:rsidRPr="002671FE">
        <w:rPr>
          <w:rFonts w:ascii="Times New Roman" w:eastAsia="Times New Roman" w:hAnsi="Times New Roman" w:cs="Times New Roman"/>
          <w:color w:val="000000"/>
          <w:kern w:val="36"/>
          <w:sz w:val="28"/>
          <w:szCs w:val="28"/>
          <w:lang w:eastAsia="uk-UA"/>
        </w:rPr>
        <w:t xml:space="preserve"> від 20.04.2011 (у 2-4-х класах).</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w:t>
      </w:r>
      <w:proofErr w:type="spellStart"/>
      <w:r w:rsidRPr="002671FE">
        <w:rPr>
          <w:rFonts w:ascii="Times New Roman" w:eastAsia="Times New Roman" w:hAnsi="Times New Roman" w:cs="Times New Roman"/>
          <w:color w:val="000000"/>
          <w:sz w:val="28"/>
          <w:szCs w:val="28"/>
          <w:lang w:eastAsia="uk-UA"/>
        </w:rPr>
        <w:t>інформатичній</w:t>
      </w:r>
      <w:proofErr w:type="spellEnd"/>
      <w:r w:rsidRPr="002671FE">
        <w:rPr>
          <w:rFonts w:ascii="Times New Roman" w:eastAsia="Times New Roman" w:hAnsi="Times New Roman" w:cs="Times New Roman"/>
          <w:color w:val="000000"/>
          <w:sz w:val="28"/>
          <w:szCs w:val="28"/>
          <w:lang w:eastAsia="uk-UA"/>
        </w:rPr>
        <w:t xml:space="preserve">, соціальній і </w:t>
      </w:r>
      <w:proofErr w:type="spellStart"/>
      <w:r w:rsidRPr="002671FE">
        <w:rPr>
          <w:rFonts w:ascii="Times New Roman" w:eastAsia="Times New Roman" w:hAnsi="Times New Roman" w:cs="Times New Roman"/>
          <w:color w:val="000000"/>
          <w:sz w:val="28"/>
          <w:szCs w:val="28"/>
          <w:lang w:eastAsia="uk-UA"/>
        </w:rPr>
        <w:t>здоров’язбережувальній</w:t>
      </w:r>
      <w:proofErr w:type="spellEnd"/>
      <w:r w:rsidRPr="002671FE">
        <w:rPr>
          <w:rFonts w:ascii="Times New Roman" w:eastAsia="Times New Roman" w:hAnsi="Times New Roman" w:cs="Times New Roman"/>
          <w:color w:val="000000"/>
          <w:sz w:val="28"/>
          <w:szCs w:val="28"/>
          <w:lang w:eastAsia="uk-UA"/>
        </w:rPr>
        <w:t xml:space="preserve">,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w:t>
      </w:r>
      <w:proofErr w:type="spellStart"/>
      <w:r w:rsidRPr="002671FE">
        <w:rPr>
          <w:rFonts w:ascii="Times New Roman" w:eastAsia="Times New Roman" w:hAnsi="Times New Roman" w:cs="Times New Roman"/>
          <w:color w:val="000000"/>
          <w:sz w:val="28"/>
          <w:szCs w:val="28"/>
          <w:lang w:eastAsia="uk-UA"/>
        </w:rPr>
        <w:t>компетентностей</w:t>
      </w:r>
      <w:proofErr w:type="spellEnd"/>
      <w:r w:rsidRPr="002671FE">
        <w:rPr>
          <w:rFonts w:ascii="Times New Roman" w:eastAsia="Times New Roman" w:hAnsi="Times New Roman" w:cs="Times New Roman"/>
          <w:color w:val="000000"/>
          <w:sz w:val="28"/>
          <w:szCs w:val="28"/>
          <w:lang w:eastAsia="uk-UA"/>
        </w:rPr>
        <w:t xml:space="preserve">,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w:t>
      </w:r>
      <w:proofErr w:type="spellStart"/>
      <w:r w:rsidRPr="002671FE">
        <w:rPr>
          <w:rFonts w:ascii="Times New Roman" w:eastAsia="Times New Roman" w:hAnsi="Times New Roman" w:cs="Times New Roman"/>
          <w:color w:val="000000"/>
          <w:sz w:val="28"/>
          <w:szCs w:val="28"/>
          <w:lang w:eastAsia="uk-UA"/>
        </w:rPr>
        <w:t>компетентностей</w:t>
      </w:r>
      <w:proofErr w:type="spellEnd"/>
      <w:r w:rsidRPr="002671FE">
        <w:rPr>
          <w:rFonts w:ascii="Times New Roman" w:eastAsia="Times New Roman" w:hAnsi="Times New Roman" w:cs="Times New Roman"/>
          <w:color w:val="000000"/>
          <w:sz w:val="28"/>
          <w:szCs w:val="28"/>
          <w:lang w:eastAsia="uk-UA"/>
        </w:rPr>
        <w:t xml:space="preserve"> мають бути сформованими у здобувачів освіти на кінець кожного циклу навчання. </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2671F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2671FE">
        <w:rPr>
          <w:rFonts w:ascii="Times New Roman" w:eastAsia="Times New Roman" w:hAnsi="Times New Roman" w:cs="Times New Roman"/>
          <w:color w:val="000000"/>
          <w:sz w:val="28"/>
          <w:szCs w:val="28"/>
          <w:lang w:eastAsia="uk-UA"/>
        </w:rPr>
        <w:t xml:space="preserve">(у такому випадку освітня програма </w:t>
      </w:r>
      <w:r w:rsidRPr="002671FE">
        <w:rPr>
          <w:rFonts w:ascii="Times New Roman" w:eastAsia="Times New Roman" w:hAnsi="Times New Roman" w:cs="Times New Roman"/>
          <w:color w:val="000000"/>
          <w:sz w:val="28"/>
          <w:szCs w:val="28"/>
          <w:lang w:eastAsia="uk-UA"/>
        </w:rPr>
        <w:lastRenderedPageBreak/>
        <w:t>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2671FE">
        <w:rPr>
          <w:rFonts w:ascii="Times New Roman" w:eastAsia="Times New Roman" w:hAnsi="Times New Roman" w:cs="Times New Roman"/>
          <w:color w:val="FF0000"/>
          <w:sz w:val="28"/>
          <w:szCs w:val="28"/>
          <w:lang w:eastAsia="uk-UA"/>
        </w:rPr>
        <w:t xml:space="preserve"> </w:t>
      </w:r>
      <w:r w:rsidRPr="002671F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1657EB" w:rsidRPr="002671FE" w:rsidRDefault="001657EB" w:rsidP="002671FE">
      <w:pPr>
        <w:pStyle w:val="a5"/>
        <w:numPr>
          <w:ilvl w:val="0"/>
          <w:numId w:val="1"/>
        </w:numPr>
        <w:spacing w:after="0" w:line="240" w:lineRule="auto"/>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для 1 класів – Державного стандарту початкової освіти (2018), типових освітніх програм (наказ МОН України від 21.03.2018 № 268);</w:t>
      </w:r>
    </w:p>
    <w:p w:rsidR="001657EB" w:rsidRPr="002671FE" w:rsidRDefault="001657EB" w:rsidP="002671FE">
      <w:pPr>
        <w:pStyle w:val="a5"/>
        <w:numPr>
          <w:ilvl w:val="0"/>
          <w:numId w:val="1"/>
        </w:numPr>
        <w:spacing w:after="0" w:line="240" w:lineRule="auto"/>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для 2-4 класів – Державного стандарту початкової загальної освіти (2011), типових освітніх програм (наказ МОН України від 20.04.2018 № 407).</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r w:rsidRPr="002671FE">
        <w:rPr>
          <w:rFonts w:ascii="Times New Roman" w:eastAsia="Times New Roman" w:hAnsi="Times New Roman" w:cs="Times New Roman"/>
          <w:sz w:val="28"/>
          <w:szCs w:val="28"/>
          <w:lang w:eastAsia="uk-UA"/>
        </w:rPr>
        <w:t>https://imzo.gov.ua/pidruchniki/pereliki</w:t>
      </w:r>
      <w:r w:rsidRPr="002671FE">
        <w:rPr>
          <w:rFonts w:ascii="Times New Roman" w:eastAsia="Times New Roman" w:hAnsi="Times New Roman" w:cs="Times New Roman"/>
          <w:color w:val="0000FF"/>
          <w:sz w:val="28"/>
          <w:szCs w:val="28"/>
          <w:lang w:eastAsia="uk-UA"/>
        </w:rPr>
        <w:t>/</w:t>
      </w:r>
      <w:r w:rsidRPr="002671FE">
        <w:rPr>
          <w:rFonts w:ascii="Times New Roman" w:eastAsia="Times New Roman" w:hAnsi="Times New Roman" w:cs="Times New Roman"/>
          <w:color w:val="000000"/>
          <w:sz w:val="28"/>
          <w:szCs w:val="28"/>
          <w:lang w:eastAsia="uk-UA"/>
        </w:rPr>
        <w:t>).</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1657EB" w:rsidRPr="002671FE" w:rsidRDefault="001657EB" w:rsidP="001657EB">
      <w:pPr>
        <w:spacing w:after="0" w:line="240" w:lineRule="auto"/>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FFFFFF"/>
          <w:sz w:val="28"/>
          <w:szCs w:val="28"/>
          <w:lang w:eastAsia="uk-UA"/>
        </w:rPr>
        <w:t>роб</w:t>
      </w:r>
      <w:r w:rsidRPr="002671FE">
        <w:rPr>
          <w:rFonts w:ascii="Times New Roman" w:eastAsia="Times New Roman" w:hAnsi="Times New Roman" w:cs="Times New Roman"/>
          <w:color w:val="000000"/>
          <w:sz w:val="28"/>
          <w:szCs w:val="28"/>
          <w:lang w:eastAsia="uk-UA"/>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lastRenderedPageBreak/>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b/>
          <w:bCs/>
          <w:i/>
          <w:iCs/>
          <w:color w:val="000000"/>
          <w:sz w:val="28"/>
          <w:szCs w:val="28"/>
          <w:lang w:eastAsia="uk-UA"/>
        </w:rPr>
        <w:t>Календарне та поурочне планування</w:t>
      </w:r>
      <w:r w:rsidRPr="002671F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2671FE">
        <w:rPr>
          <w:rFonts w:ascii="Times New Roman" w:eastAsia="Times New Roman" w:hAnsi="Times New Roman" w:cs="Times New Roman"/>
          <w:b/>
          <w:bCs/>
          <w:i/>
          <w:iCs/>
          <w:color w:val="000000"/>
          <w:sz w:val="28"/>
          <w:szCs w:val="28"/>
          <w:lang w:eastAsia="uk-UA"/>
        </w:rPr>
        <w:t>індивідуальною справою вчителя.</w:t>
      </w:r>
      <w:r w:rsidRPr="002671F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Pr="002671FE">
        <w:rPr>
          <w:rFonts w:ascii="Times New Roman" w:eastAsia="Times New Roman" w:hAnsi="Times New Roman" w:cs="Times New Roman"/>
          <w:color w:val="000000"/>
          <w:sz w:val="28"/>
          <w:szCs w:val="28"/>
          <w:lang w:eastAsia="uk-UA"/>
        </w:rPr>
        <w:t>компетентнісного</w:t>
      </w:r>
      <w:proofErr w:type="spellEnd"/>
      <w:r w:rsidRPr="002671FE">
        <w:rPr>
          <w:rFonts w:ascii="Times New Roman" w:eastAsia="Times New Roman" w:hAnsi="Times New Roman" w:cs="Times New Roman"/>
          <w:color w:val="000000"/>
          <w:sz w:val="28"/>
          <w:szCs w:val="28"/>
          <w:lang w:eastAsia="uk-UA"/>
        </w:rPr>
        <w:t xml:space="preserve"> навчання.</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Отже, 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Pr="002671FE">
        <w:rPr>
          <w:rFonts w:ascii="Times New Roman" w:eastAsia="Times New Roman" w:hAnsi="Times New Roman" w:cs="Times New Roman"/>
          <w:b/>
          <w:bCs/>
          <w:color w:val="000000"/>
          <w:sz w:val="28"/>
          <w:szCs w:val="28"/>
          <w:lang w:eastAsia="uk-UA"/>
        </w:rPr>
        <w:t xml:space="preserve"> </w:t>
      </w:r>
      <w:r w:rsidRPr="002671FE">
        <w:rPr>
          <w:rFonts w:ascii="Times New Roman" w:eastAsia="Times New Roman" w:hAnsi="Times New Roman" w:cs="Times New Roman"/>
          <w:color w:val="000000"/>
          <w:sz w:val="28"/>
          <w:szCs w:val="28"/>
          <w:lang w:eastAsia="uk-UA"/>
        </w:rPr>
        <w:t xml:space="preserve">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2671FE">
        <w:rPr>
          <w:rFonts w:ascii="Times New Roman" w:eastAsia="Times New Roman" w:hAnsi="Times New Roman" w:cs="Times New Roman"/>
          <w:color w:val="000000"/>
          <w:sz w:val="28"/>
          <w:szCs w:val="28"/>
          <w:lang w:eastAsia="uk-UA"/>
        </w:rPr>
        <w:t>корекційно-рефлексійний</w:t>
      </w:r>
      <w:proofErr w:type="spellEnd"/>
      <w:r w:rsidRPr="002671FE">
        <w:rPr>
          <w:rFonts w:ascii="Times New Roman" w:eastAsia="Times New Roman" w:hAnsi="Times New Roman" w:cs="Times New Roman"/>
          <w:color w:val="000000"/>
          <w:sz w:val="28"/>
          <w:szCs w:val="28"/>
          <w:lang w:eastAsia="uk-UA"/>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lastRenderedPageBreak/>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shd w:val="clear" w:color="auto" w:fill="FFFFFF"/>
          <w:lang w:eastAsia="uk-UA"/>
        </w:rPr>
        <w:t>Тривалість канікул у закладах загальної середньої освіти протягом навчального року не може бути меншою 30 календарних днів.</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w:t>
      </w:r>
      <w:hyperlink r:id="rId12" w:history="1">
        <w:r w:rsidRPr="00DA6CFD">
          <w:rPr>
            <w:rStyle w:val="a4"/>
            <w:rFonts w:ascii="Times New Roman" w:eastAsia="Times New Roman" w:hAnsi="Times New Roman" w:cs="Times New Roman"/>
            <w:sz w:val="28"/>
            <w:szCs w:val="28"/>
            <w:lang w:eastAsia="uk-UA"/>
          </w:rPr>
          <w:t>№ 412</w:t>
        </w:r>
      </w:hyperlink>
      <w:r w:rsidRPr="002671FE">
        <w:rPr>
          <w:rFonts w:ascii="Times New Roman" w:eastAsia="Times New Roman" w:hAnsi="Times New Roman" w:cs="Times New Roman"/>
          <w:color w:val="000000"/>
          <w:sz w:val="28"/>
          <w:szCs w:val="28"/>
          <w:lang w:eastAsia="uk-UA"/>
        </w:rPr>
        <w:t xml:space="preserve">,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w:t>
      </w:r>
      <w:hyperlink r:id="rId13" w:history="1">
        <w:r w:rsidRPr="00DA6CFD">
          <w:rPr>
            <w:rStyle w:val="a4"/>
            <w:rFonts w:ascii="Times New Roman" w:eastAsia="Times New Roman" w:hAnsi="Times New Roman" w:cs="Times New Roman"/>
            <w:sz w:val="28"/>
            <w:szCs w:val="28"/>
            <w:lang w:eastAsia="uk-UA"/>
          </w:rPr>
          <w:t>№ 2/2-14-1907-15</w:t>
        </w:r>
      </w:hyperlink>
      <w:r w:rsidRPr="002671FE">
        <w:rPr>
          <w:rFonts w:ascii="Times New Roman" w:eastAsia="Times New Roman" w:hAnsi="Times New Roman" w:cs="Times New Roman"/>
          <w:color w:val="000000"/>
          <w:sz w:val="28"/>
          <w:szCs w:val="28"/>
          <w:lang w:eastAsia="uk-UA"/>
        </w:rPr>
        <w:t xml:space="preserve"> та лист МОН від 22.05.2018 № 1/9-332).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2671FE">
        <w:rPr>
          <w:rFonts w:ascii="Times New Roman" w:eastAsia="Times New Roman" w:hAnsi="Times New Roman" w:cs="Times New Roman"/>
          <w:color w:val="FFFFFF"/>
          <w:sz w:val="28"/>
          <w:szCs w:val="28"/>
          <w:lang w:eastAsia="uk-UA"/>
        </w:rPr>
        <w:t>І</w:t>
      </w:r>
    </w:p>
    <w:p w:rsidR="001657EB" w:rsidRPr="002671FE" w:rsidRDefault="001657EB" w:rsidP="001657EB">
      <w:pPr>
        <w:shd w:val="clear" w:color="auto" w:fill="FFFFFF"/>
        <w:spacing w:after="0" w:line="240" w:lineRule="auto"/>
        <w:ind w:firstLine="322"/>
        <w:jc w:val="both"/>
        <w:rPr>
          <w:rFonts w:ascii="Times New Roman" w:eastAsia="Times New Roman" w:hAnsi="Times New Roman" w:cs="Times New Roman"/>
          <w:color w:val="FFFFFF"/>
          <w:sz w:val="28"/>
          <w:szCs w:val="28"/>
          <w:lang w:eastAsia="uk-UA"/>
        </w:rPr>
      </w:pPr>
      <w:r w:rsidRPr="002671FE">
        <w:rPr>
          <w:rFonts w:ascii="Times New Roman" w:eastAsia="Times New Roman" w:hAnsi="Times New Roman" w:cs="Times New Roman"/>
          <w:color w:val="000000"/>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2671FE">
        <w:rPr>
          <w:rFonts w:ascii="Times New Roman" w:eastAsia="Times New Roman" w:hAnsi="Times New Roman" w:cs="Times New Roman"/>
          <w:color w:val="FFFFFF"/>
          <w:sz w:val="28"/>
          <w:szCs w:val="28"/>
          <w:lang w:eastAsia="uk-UA"/>
        </w:rPr>
        <w:t xml:space="preserve">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 xml:space="preserve">Особливості організації освітнього процесу в 1 класах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за Типовою освітньою програмою, розробленою під керівництвом Савченко О. 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Типову освітню програму розроблено відповідно до Державного стандарту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Програму розроблено з урахуванням ідей Нової української школи  для початкової освіти за такими принципами: </w:t>
      </w:r>
      <w:proofErr w:type="spellStart"/>
      <w:r w:rsidRPr="002671FE">
        <w:rPr>
          <w:color w:val="000000"/>
          <w:sz w:val="28"/>
          <w:szCs w:val="28"/>
        </w:rPr>
        <w:t>дитиноцентрованості</w:t>
      </w:r>
      <w:proofErr w:type="spellEnd"/>
      <w:r w:rsidRPr="002671FE">
        <w:rPr>
          <w:color w:val="000000"/>
          <w:sz w:val="28"/>
          <w:szCs w:val="28"/>
        </w:rPr>
        <w:t xml:space="preserve"> і </w:t>
      </w:r>
      <w:proofErr w:type="spellStart"/>
      <w:r w:rsidRPr="002671FE">
        <w:rPr>
          <w:color w:val="000000"/>
          <w:sz w:val="28"/>
          <w:szCs w:val="28"/>
        </w:rPr>
        <w:t>природовідповідності</w:t>
      </w:r>
      <w:proofErr w:type="spellEnd"/>
      <w:r w:rsidRPr="002671FE">
        <w:rPr>
          <w:color w:val="000000"/>
          <w:sz w:val="28"/>
          <w:szCs w:val="28"/>
        </w:rPr>
        <w:t xml:space="preserve">, узгодження цілей предмета (курсу) з очікуваними </w:t>
      </w:r>
      <w:r w:rsidRPr="002671FE">
        <w:rPr>
          <w:color w:val="000000"/>
          <w:sz w:val="28"/>
          <w:szCs w:val="28"/>
        </w:rPr>
        <w:lastRenderedPageBreak/>
        <w:t xml:space="preserve">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w:t>
      </w:r>
      <w:proofErr w:type="spellStart"/>
      <w:r w:rsidRPr="002671FE">
        <w:rPr>
          <w:color w:val="000000"/>
          <w:sz w:val="28"/>
          <w:szCs w:val="28"/>
        </w:rPr>
        <w:t>компетентностей</w:t>
      </w:r>
      <w:proofErr w:type="spellEnd"/>
      <w:r w:rsidRPr="002671FE">
        <w:rPr>
          <w:color w:val="000000"/>
          <w:sz w:val="28"/>
          <w:szCs w:val="28"/>
        </w:rPr>
        <w:t xml:space="preserve">; взаємопов’язаного формування в кожній освітній галузі ключових і предметних </w:t>
      </w:r>
      <w:proofErr w:type="spellStart"/>
      <w:r w:rsidRPr="002671FE">
        <w:rPr>
          <w:color w:val="000000"/>
          <w:sz w:val="28"/>
          <w:szCs w:val="28"/>
        </w:rPr>
        <w:t>компетентостей</w:t>
      </w:r>
      <w:proofErr w:type="spellEnd"/>
      <w:r w:rsidRPr="002671FE">
        <w:rPr>
          <w:color w:val="000000"/>
          <w:sz w:val="28"/>
          <w:szCs w:val="28"/>
        </w:rPr>
        <w:t>;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Враховуючи інтегрований характер кожної </w:t>
      </w:r>
      <w:proofErr w:type="spellStart"/>
      <w:r w:rsidRPr="002671FE">
        <w:rPr>
          <w:color w:val="000000"/>
          <w:sz w:val="28"/>
          <w:szCs w:val="28"/>
        </w:rPr>
        <w:t>компетентості</w:t>
      </w:r>
      <w:proofErr w:type="spellEnd"/>
      <w:r w:rsidRPr="002671FE">
        <w:rPr>
          <w:color w:val="000000"/>
          <w:sz w:val="28"/>
          <w:szCs w:val="28"/>
        </w:rPr>
        <w:t xml:space="preserve">, рекомендується систематично використовувати </w:t>
      </w:r>
      <w:proofErr w:type="spellStart"/>
      <w:r w:rsidRPr="002671FE">
        <w:rPr>
          <w:color w:val="000000"/>
          <w:sz w:val="28"/>
          <w:szCs w:val="28"/>
        </w:rPr>
        <w:t>внутрішньопредметні</w:t>
      </w:r>
      <w:proofErr w:type="spellEnd"/>
      <w:r w:rsidRPr="002671FE">
        <w:rPr>
          <w:color w:val="000000"/>
          <w:sz w:val="28"/>
          <w:szCs w:val="28"/>
        </w:rPr>
        <w:t xml:space="preserve">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w:t>
      </w:r>
      <w:proofErr w:type="spellStart"/>
      <w:r w:rsidRPr="002671FE">
        <w:rPr>
          <w:color w:val="000000"/>
          <w:sz w:val="28"/>
          <w:szCs w:val="28"/>
        </w:rPr>
        <w:t>компетентостей</w:t>
      </w:r>
      <w:proofErr w:type="spellEnd"/>
      <w:r w:rsidRPr="002671FE">
        <w:rPr>
          <w:color w:val="000000"/>
          <w:sz w:val="28"/>
          <w:szCs w:val="28"/>
        </w:rPr>
        <w:t>, наскрізних умінь.</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Навчання грамоти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«Взаємодіємо усно»</w:t>
      </w:r>
      <w:r w:rsidRPr="002671FE">
        <w:rPr>
          <w:color w:val="000000"/>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процесі формування </w:t>
      </w:r>
      <w:proofErr w:type="spellStart"/>
      <w:r w:rsidRPr="002671FE">
        <w:rPr>
          <w:color w:val="000000"/>
          <w:sz w:val="28"/>
          <w:szCs w:val="28"/>
        </w:rPr>
        <w:t>аудіативних</w:t>
      </w:r>
      <w:proofErr w:type="spellEnd"/>
      <w:r w:rsidRPr="002671FE">
        <w:rPr>
          <w:color w:val="000000"/>
          <w:sz w:val="28"/>
          <w:szCs w:val="28"/>
        </w:rPr>
        <w:t xml:space="preserve">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1 класі формування </w:t>
      </w:r>
      <w:proofErr w:type="spellStart"/>
      <w:r w:rsidRPr="002671FE">
        <w:rPr>
          <w:color w:val="000000"/>
          <w:sz w:val="28"/>
          <w:szCs w:val="28"/>
        </w:rPr>
        <w:t>аудіативних</w:t>
      </w:r>
      <w:proofErr w:type="spellEnd"/>
      <w:r w:rsidRPr="002671FE">
        <w:rPr>
          <w:color w:val="000000"/>
          <w:sz w:val="28"/>
          <w:szCs w:val="28"/>
        </w:rPr>
        <w:t xml:space="preserve">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Робота над формуванням уміння будувати діалог полягає в тому, щоб удосконалювати </w:t>
      </w:r>
      <w:proofErr w:type="spellStart"/>
      <w:r w:rsidRPr="002671FE">
        <w:rPr>
          <w:color w:val="000000"/>
          <w:sz w:val="28"/>
          <w:szCs w:val="28"/>
        </w:rPr>
        <w:t>звуковимову</w:t>
      </w:r>
      <w:proofErr w:type="spellEnd"/>
      <w:r w:rsidRPr="002671FE">
        <w:rPr>
          <w:color w:val="000000"/>
          <w:sz w:val="28"/>
          <w:szCs w:val="28"/>
        </w:rPr>
        <w:t xml:space="preserve">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процесі реалізації змістової лінії </w:t>
      </w:r>
      <w:r w:rsidRPr="002671FE">
        <w:rPr>
          <w:b/>
          <w:bCs/>
          <w:i/>
          <w:iCs/>
          <w:color w:val="000000"/>
          <w:sz w:val="28"/>
          <w:szCs w:val="28"/>
        </w:rPr>
        <w:t>«Читаємо»</w:t>
      </w:r>
      <w:r w:rsidRPr="002671FE">
        <w:rPr>
          <w:color w:val="000000"/>
          <w:sz w:val="28"/>
          <w:szCs w:val="28"/>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w:t>
      </w:r>
      <w:r w:rsidRPr="002671FE">
        <w:rPr>
          <w:color w:val="000000"/>
          <w:sz w:val="28"/>
          <w:szCs w:val="28"/>
        </w:rPr>
        <w:lastRenderedPageBreak/>
        <w:t xml:space="preserve">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w:t>
      </w:r>
      <w:proofErr w:type="spellStart"/>
      <w:r w:rsidRPr="002671FE">
        <w:rPr>
          <w:color w:val="000000"/>
          <w:sz w:val="28"/>
          <w:szCs w:val="28"/>
        </w:rPr>
        <w:t>компетентностей</w:t>
      </w:r>
      <w:proofErr w:type="spellEnd"/>
      <w:r w:rsidRPr="002671FE">
        <w:rPr>
          <w:color w:val="000000"/>
          <w:sz w:val="28"/>
          <w:szCs w:val="28"/>
        </w:rPr>
        <w:t xml:space="preserve">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В умовах істотного зниження інтересу учнів до читання важливого значення у змісті інтегрованого курсу «Навчання грамоти» набуває робота з дитячою книжкою, яку рекомендується проводити щотижня.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Визначальними чинниками розвитку в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який забезпечить його новизну, </w:t>
      </w:r>
      <w:proofErr w:type="spellStart"/>
      <w:r w:rsidRPr="002671FE">
        <w:rPr>
          <w:color w:val="000000"/>
          <w:sz w:val="28"/>
          <w:szCs w:val="28"/>
        </w:rPr>
        <w:t>емоціогенність</w:t>
      </w:r>
      <w:proofErr w:type="spellEnd"/>
      <w:r w:rsidRPr="002671FE">
        <w:rPr>
          <w:color w:val="000000"/>
          <w:sz w:val="28"/>
          <w:szCs w:val="28"/>
        </w:rPr>
        <w:t>,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w:t>
      </w:r>
      <w:r w:rsidRPr="002671FE">
        <w:rPr>
          <w:color w:val="000000"/>
          <w:sz w:val="28"/>
          <w:szCs w:val="28"/>
        </w:rPr>
        <w:lastRenderedPageBreak/>
        <w:t>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w:t>
      </w:r>
      <w:proofErr w:type="spellStart"/>
      <w:r w:rsidRPr="002671FE">
        <w:rPr>
          <w:color w:val="000000"/>
          <w:sz w:val="28"/>
          <w:szCs w:val="28"/>
        </w:rPr>
        <w:t>фотопрезентації</w:t>
      </w:r>
      <w:proofErr w:type="spellEnd"/>
      <w:r w:rsidRPr="002671FE">
        <w:rPr>
          <w:color w:val="000000"/>
          <w:sz w:val="28"/>
          <w:szCs w:val="28"/>
        </w:rPr>
        <w:t xml:space="preserve">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«Взаємодіємо письмово»</w:t>
      </w:r>
      <w:r w:rsidRPr="002671FE">
        <w:rPr>
          <w:color w:val="000000"/>
          <w:sz w:val="28"/>
          <w:szCs w:val="28"/>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2671FE">
        <w:rPr>
          <w:i/>
          <w:iCs/>
          <w:color w:val="000000"/>
          <w:sz w:val="28"/>
          <w:szCs w:val="28"/>
        </w:rPr>
        <w:t xml:space="preserve"> </w:t>
      </w:r>
      <w:r w:rsidRPr="002671FE">
        <w:rPr>
          <w:color w:val="000000"/>
          <w:sz w:val="28"/>
          <w:szCs w:val="28"/>
        </w:rPr>
        <w:t>культури оформлення письмових робіт, виявляти і виправляти недоліки письма (самостійно та за допомогою вчителя).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Процес навчання письма може поділятися на три періоди: підготовчий, буквений, </w:t>
      </w:r>
      <w:proofErr w:type="spellStart"/>
      <w:r w:rsidRPr="002671FE">
        <w:rPr>
          <w:color w:val="000000"/>
          <w:sz w:val="28"/>
          <w:szCs w:val="28"/>
        </w:rPr>
        <w:t>післябуквений</w:t>
      </w:r>
      <w:proofErr w:type="spellEnd"/>
      <w:r w:rsidRPr="002671FE">
        <w:rPr>
          <w:color w:val="000000"/>
          <w:sz w:val="28"/>
          <w:szCs w:val="28"/>
        </w:rPr>
        <w:t>, кожний з яких триває довше чи коротше, залежно від потреби.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w:t>
      </w:r>
      <w:proofErr w:type="spellStart"/>
      <w:r w:rsidRPr="002671FE">
        <w:rPr>
          <w:color w:val="000000"/>
          <w:sz w:val="28"/>
          <w:szCs w:val="28"/>
        </w:rPr>
        <w:t>довготривалість</w:t>
      </w:r>
      <w:proofErr w:type="spellEnd"/>
      <w:r w:rsidRPr="002671FE">
        <w:rPr>
          <w:color w:val="000000"/>
          <w:sz w:val="28"/>
          <w:szCs w:val="28"/>
        </w:rPr>
        <w:t xml:space="preserve">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Процес формування навички письма в 1-ому класі підлягає постійному контролю.</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Реалізація змістової лінії </w:t>
      </w:r>
      <w:r w:rsidRPr="002671FE">
        <w:rPr>
          <w:b/>
          <w:bCs/>
          <w:i/>
          <w:iCs/>
          <w:color w:val="000000"/>
          <w:sz w:val="28"/>
          <w:szCs w:val="28"/>
        </w:rPr>
        <w:t>«Досліджуємо медіа»</w:t>
      </w:r>
      <w:r w:rsidRPr="002671FE">
        <w:rPr>
          <w:color w:val="000000"/>
          <w:sz w:val="28"/>
          <w:szCs w:val="28"/>
        </w:rPr>
        <w:t xml:space="preserve"> передбачає формування в учнів 1 класу вмінь сприймати прості </w:t>
      </w:r>
      <w:proofErr w:type="spellStart"/>
      <w:r w:rsidRPr="002671FE">
        <w:rPr>
          <w:color w:val="000000"/>
          <w:sz w:val="28"/>
          <w:szCs w:val="28"/>
        </w:rPr>
        <w:t>медіапродукти</w:t>
      </w:r>
      <w:proofErr w:type="spellEnd"/>
      <w:r w:rsidRPr="002671FE">
        <w:rPr>
          <w:color w:val="000000"/>
          <w:sz w:val="28"/>
          <w:szCs w:val="28"/>
        </w:rPr>
        <w:t xml:space="preserve">, брати участь в обговоренні їх змісту і форми, розповідати про свої враження від прослуханих / переглянутих </w:t>
      </w:r>
      <w:proofErr w:type="spellStart"/>
      <w:r w:rsidRPr="002671FE">
        <w:rPr>
          <w:color w:val="000000"/>
          <w:sz w:val="28"/>
          <w:szCs w:val="28"/>
        </w:rPr>
        <w:t>медіапродуктів</w:t>
      </w:r>
      <w:proofErr w:type="spellEnd"/>
      <w:r w:rsidRPr="002671FE">
        <w:rPr>
          <w:color w:val="000000"/>
          <w:sz w:val="28"/>
          <w:szCs w:val="28"/>
        </w:rPr>
        <w:t xml:space="preserve">.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Для формування елементарних умінь аналізувати, інтерпретувати, критично оцінювати інформацію в </w:t>
      </w:r>
      <w:proofErr w:type="spellStart"/>
      <w:r w:rsidRPr="002671FE">
        <w:rPr>
          <w:color w:val="000000"/>
          <w:sz w:val="28"/>
          <w:szCs w:val="28"/>
        </w:rPr>
        <w:t>медіатекстах</w:t>
      </w:r>
      <w:proofErr w:type="spellEnd"/>
      <w:r w:rsidRPr="002671FE">
        <w:rPr>
          <w:color w:val="000000"/>
          <w:sz w:val="28"/>
          <w:szCs w:val="28"/>
        </w:rPr>
        <w:t xml:space="preserve"> та використовувати її, а також створювати посильні для учнів 1 класу прості </w:t>
      </w:r>
      <w:proofErr w:type="spellStart"/>
      <w:r w:rsidRPr="002671FE">
        <w:rPr>
          <w:color w:val="000000"/>
          <w:sz w:val="28"/>
          <w:szCs w:val="28"/>
        </w:rPr>
        <w:t>медіапродукти</w:t>
      </w:r>
      <w:proofErr w:type="spellEnd"/>
      <w:r w:rsidRPr="002671FE">
        <w:rPr>
          <w:color w:val="000000"/>
          <w:sz w:val="28"/>
          <w:szCs w:val="28"/>
        </w:rPr>
        <w:t xml:space="preserve"> пропонуємо використовувати такі їх види, як малюнки, світлини, комікси, дитячі журнали, мультфільми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«Досліджуємо мовні явища»</w:t>
      </w:r>
      <w:r w:rsidRPr="002671FE">
        <w:rPr>
          <w:color w:val="000000"/>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w:t>
      </w:r>
      <w:proofErr w:type="spellStart"/>
      <w:r w:rsidRPr="002671FE">
        <w:rPr>
          <w:color w:val="000000"/>
          <w:sz w:val="28"/>
          <w:szCs w:val="28"/>
        </w:rPr>
        <w:t>компетентнісного</w:t>
      </w:r>
      <w:proofErr w:type="spellEnd"/>
      <w:r w:rsidRPr="002671FE">
        <w:rPr>
          <w:color w:val="000000"/>
          <w:sz w:val="28"/>
          <w:szCs w:val="28"/>
        </w:rPr>
        <w:t xml:space="preserve"> підходу вивчення мовного матеріалу має здійснюватись у процесі активної 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w:t>
      </w:r>
      <w:proofErr w:type="spellStart"/>
      <w:r w:rsidRPr="002671FE">
        <w:rPr>
          <w:color w:val="000000"/>
          <w:sz w:val="28"/>
          <w:szCs w:val="28"/>
        </w:rPr>
        <w:t>мисленнєві</w:t>
      </w:r>
      <w:proofErr w:type="spellEnd"/>
      <w:r w:rsidRPr="002671FE">
        <w:rPr>
          <w:color w:val="000000"/>
          <w:sz w:val="28"/>
          <w:szCs w:val="28"/>
        </w:rPr>
        <w:t xml:space="preserve">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w:t>
      </w:r>
      <w:proofErr w:type="spellStart"/>
      <w:r w:rsidRPr="002671FE">
        <w:rPr>
          <w:color w:val="000000"/>
          <w:sz w:val="28"/>
          <w:szCs w:val="28"/>
        </w:rPr>
        <w:t>загальнонавчальними</w:t>
      </w:r>
      <w:proofErr w:type="spellEnd"/>
      <w:r w:rsidRPr="002671FE">
        <w:rPr>
          <w:color w:val="000000"/>
          <w:sz w:val="28"/>
          <w:szCs w:val="28"/>
        </w:rPr>
        <w:t xml:space="preserve"> уміннями й навичками – одна з умов успішної навчальної діяльності школярів.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w:t>
      </w:r>
      <w:r w:rsidRPr="002671FE">
        <w:rPr>
          <w:color w:val="000000"/>
          <w:sz w:val="28"/>
          <w:szCs w:val="28"/>
        </w:rPr>
        <w:lastRenderedPageBreak/>
        <w:t xml:space="preserve">партами, а й на килимку, а також за межами класної кімнати та шкільного приміщення.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Математика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Провідним завданням змістової лінії </w:t>
      </w:r>
      <w:r w:rsidRPr="002671FE">
        <w:rPr>
          <w:b/>
          <w:bCs/>
          <w:i/>
          <w:iCs/>
          <w:color w:val="000000"/>
          <w:sz w:val="28"/>
          <w:szCs w:val="28"/>
        </w:rPr>
        <w:t>«Числа, дії з числами. Величини»</w:t>
      </w:r>
      <w:r w:rsidRPr="002671FE">
        <w:rPr>
          <w:color w:val="000000"/>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w:t>
      </w:r>
      <w:r w:rsidRPr="002671FE">
        <w:rPr>
          <w:color w:val="000000"/>
          <w:sz w:val="28"/>
          <w:szCs w:val="28"/>
        </w:rPr>
        <w:lastRenderedPageBreak/>
        <w:t>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Змістовою лінією </w:t>
      </w:r>
      <w:r w:rsidRPr="002671FE">
        <w:rPr>
          <w:b/>
          <w:bCs/>
          <w:i/>
          <w:iCs/>
          <w:color w:val="000000"/>
          <w:sz w:val="28"/>
          <w:szCs w:val="28"/>
        </w:rPr>
        <w:t>«Геометричні фігури</w:t>
      </w:r>
      <w:r w:rsidRPr="002671FE">
        <w:rPr>
          <w:b/>
          <w:bCs/>
          <w:color w:val="000000"/>
          <w:sz w:val="28"/>
          <w:szCs w:val="28"/>
        </w:rPr>
        <w:t>»</w:t>
      </w:r>
      <w:r w:rsidRPr="002671FE">
        <w:rPr>
          <w:color w:val="000000"/>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«Вирази, рівності, нерівності»</w:t>
      </w:r>
      <w:r w:rsidRPr="002671FE">
        <w:rPr>
          <w:b/>
          <w:bCs/>
          <w:color w:val="000000"/>
          <w:sz w:val="28"/>
          <w:szCs w:val="28"/>
        </w:rPr>
        <w:t xml:space="preserve"> </w:t>
      </w:r>
      <w:r w:rsidRPr="002671FE">
        <w:rPr>
          <w:color w:val="000000"/>
          <w:sz w:val="28"/>
          <w:szCs w:val="28"/>
        </w:rPr>
        <w:t>має</w:t>
      </w:r>
      <w:r w:rsidRPr="002671FE">
        <w:rPr>
          <w:b/>
          <w:bCs/>
          <w:color w:val="000000"/>
          <w:sz w:val="28"/>
          <w:szCs w:val="28"/>
        </w:rPr>
        <w:t xml:space="preserve"> </w:t>
      </w:r>
      <w:r w:rsidRPr="002671FE">
        <w:rPr>
          <w:color w:val="000000"/>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Метою змістової лінії </w:t>
      </w:r>
      <w:r w:rsidRPr="002671FE">
        <w:rPr>
          <w:b/>
          <w:bCs/>
          <w:i/>
          <w:iCs/>
          <w:color w:val="000000"/>
          <w:sz w:val="28"/>
          <w:szCs w:val="28"/>
        </w:rPr>
        <w:t>«Математичні задачі і дослідження»</w:t>
      </w:r>
      <w:r w:rsidRPr="002671FE">
        <w:rPr>
          <w:color w:val="000000"/>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w:t>
      </w:r>
      <w:r w:rsidRPr="002671FE">
        <w:rPr>
          <w:color w:val="000000"/>
          <w:sz w:val="28"/>
          <w:szCs w:val="28"/>
        </w:rPr>
        <w:lastRenderedPageBreak/>
        <w:t>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Змістовою лінією </w:t>
      </w:r>
      <w:r w:rsidRPr="002671FE">
        <w:rPr>
          <w:b/>
          <w:bCs/>
          <w:i/>
          <w:iCs/>
          <w:color w:val="000000"/>
          <w:sz w:val="28"/>
          <w:szCs w:val="28"/>
        </w:rPr>
        <w:t>«Робота з даними»</w:t>
      </w:r>
      <w:r w:rsidRPr="002671FE">
        <w:rPr>
          <w:color w:val="000000"/>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«Я досліджую світ»</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w:t>
      </w:r>
      <w:r w:rsidRPr="002671FE">
        <w:rPr>
          <w:b/>
          <w:bCs/>
          <w:i/>
          <w:iCs/>
          <w:color w:val="000000"/>
          <w:sz w:val="28"/>
          <w:szCs w:val="28"/>
        </w:rPr>
        <w:t xml:space="preserve">першому </w:t>
      </w:r>
      <w:r w:rsidRPr="002671FE">
        <w:rPr>
          <w:color w:val="000000"/>
          <w:sz w:val="28"/>
          <w:szCs w:val="28"/>
        </w:rPr>
        <w:t xml:space="preserve">класі </w:t>
      </w:r>
      <w:proofErr w:type="spellStart"/>
      <w:r w:rsidRPr="002671FE">
        <w:rPr>
          <w:color w:val="000000"/>
          <w:sz w:val="28"/>
          <w:szCs w:val="28"/>
        </w:rPr>
        <w:t>цьогоріч</w:t>
      </w:r>
      <w:proofErr w:type="spellEnd"/>
      <w:r w:rsidRPr="002671FE">
        <w:rPr>
          <w:color w:val="000000"/>
          <w:sz w:val="28"/>
          <w:szCs w:val="28"/>
        </w:rPr>
        <w:t xml:space="preserve">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2671FE">
        <w:rPr>
          <w:b/>
          <w:bCs/>
          <w:i/>
          <w:iCs/>
          <w:color w:val="000000"/>
          <w:sz w:val="28"/>
          <w:szCs w:val="28"/>
        </w:rPr>
        <w:t>мультисенсорним</w:t>
      </w:r>
      <w:proofErr w:type="spellEnd"/>
      <w:r w:rsidRPr="002671FE">
        <w:rPr>
          <w:b/>
          <w:bCs/>
          <w:i/>
          <w:iCs/>
          <w:color w:val="000000"/>
          <w:sz w:val="28"/>
          <w:szCs w:val="28"/>
        </w:rPr>
        <w:t xml:space="preserve"> підходом</w:t>
      </w:r>
      <w:r w:rsidRPr="002671FE">
        <w:rPr>
          <w:color w:val="000000"/>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дослідження-спостереження (Як воно діє? Що з ним відбувається? Для чого призначене?);</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 xml:space="preserve">дослідження-пошук (запитування, передбачення, встановлення часової і логічної послідовності явищ, подій; встановлення </w:t>
      </w:r>
      <w:proofErr w:type="spellStart"/>
      <w:r w:rsidRPr="002671FE">
        <w:rPr>
          <w:color w:val="000000"/>
          <w:sz w:val="28"/>
          <w:szCs w:val="28"/>
        </w:rPr>
        <w:t>причинно</w:t>
      </w:r>
      <w:proofErr w:type="spellEnd"/>
      <w:r w:rsidRPr="002671FE">
        <w:rPr>
          <w:color w:val="000000"/>
          <w:sz w:val="28"/>
          <w:szCs w:val="28"/>
        </w:rPr>
        <w:t xml:space="preserve"> – наслідкових </w:t>
      </w:r>
      <w:r w:rsidRPr="002671FE">
        <w:rPr>
          <w:color w:val="000000"/>
          <w:sz w:val="28"/>
          <w:szCs w:val="28"/>
        </w:rPr>
        <w:lastRenderedPageBreak/>
        <w:t>зв’язків (Чому? Яким чином? Від чого залежить? З чим пов’язано?), здогадка, висновок-узагальнення.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w:t>
      </w:r>
      <w:proofErr w:type="spellStart"/>
      <w:r w:rsidRPr="002671FE">
        <w:rPr>
          <w:color w:val="000000"/>
          <w:sz w:val="28"/>
          <w:szCs w:val="28"/>
        </w:rPr>
        <w:t>субмеханізмом</w:t>
      </w:r>
      <w:proofErr w:type="spellEnd"/>
      <w:r w:rsidRPr="002671FE">
        <w:rPr>
          <w:color w:val="000000"/>
          <w:sz w:val="28"/>
          <w:szCs w:val="28"/>
        </w:rPr>
        <w:t xml:space="preserve"> інтеграції є інтеграція стратегій пізнання або універсальних дій.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Фізична культура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Реалізація завдань реалізується за такими змістовими лініями: «Рухова діяльність», «Ігрова та змагальна діяльність». </w:t>
      </w:r>
    </w:p>
    <w:p w:rsidR="00927F09" w:rsidRPr="002671FE" w:rsidRDefault="00927F09" w:rsidP="00927F09">
      <w:pPr>
        <w:pStyle w:val="a3"/>
        <w:spacing w:before="0" w:beforeAutospacing="0" w:after="0" w:afterAutospacing="0"/>
        <w:ind w:firstLine="568"/>
        <w:jc w:val="both"/>
        <w:rPr>
          <w:sz w:val="28"/>
          <w:szCs w:val="28"/>
        </w:rPr>
      </w:pPr>
      <w:r w:rsidRPr="002671FE">
        <w:rPr>
          <w:color w:val="000000"/>
          <w:sz w:val="28"/>
          <w:szCs w:val="28"/>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w:t>
      </w:r>
      <w:proofErr w:type="spellStart"/>
      <w:r w:rsidRPr="002671FE">
        <w:rPr>
          <w:color w:val="000000"/>
          <w:sz w:val="28"/>
          <w:szCs w:val="28"/>
        </w:rPr>
        <w:t>здоровʹя</w:t>
      </w:r>
      <w:proofErr w:type="spellEnd"/>
      <w:r w:rsidRPr="002671FE">
        <w:rPr>
          <w:color w:val="000000"/>
          <w:sz w:val="28"/>
          <w:szCs w:val="28"/>
        </w:rPr>
        <w:t xml:space="preserve">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w:t>
      </w:r>
      <w:proofErr w:type="spellStart"/>
      <w:r w:rsidRPr="002671FE">
        <w:rPr>
          <w:color w:val="000000"/>
          <w:sz w:val="28"/>
          <w:szCs w:val="28"/>
        </w:rPr>
        <w:t>перелізання</w:t>
      </w:r>
      <w:proofErr w:type="spellEnd"/>
      <w:r w:rsidRPr="002671FE">
        <w:rPr>
          <w:color w:val="000000"/>
          <w:sz w:val="28"/>
          <w:szCs w:val="28"/>
        </w:rPr>
        <w:t xml:space="preserve">, навичками </w:t>
      </w:r>
      <w:r w:rsidRPr="00DA6CFD">
        <w:rPr>
          <w:sz w:val="28"/>
          <w:szCs w:val="28"/>
        </w:rPr>
        <w:t xml:space="preserve">володіння м’ячем та стрибками, розвиток фізичних якостей, формування постави й профілактики плоскостопості. </w:t>
      </w:r>
    </w:p>
    <w:p w:rsidR="00927F09" w:rsidRPr="002671FE" w:rsidRDefault="00927F09" w:rsidP="00927F09">
      <w:pPr>
        <w:pStyle w:val="a3"/>
        <w:spacing w:before="0" w:beforeAutospacing="0" w:after="0" w:afterAutospacing="0"/>
        <w:ind w:firstLine="568"/>
        <w:jc w:val="both"/>
        <w:rPr>
          <w:sz w:val="28"/>
          <w:szCs w:val="28"/>
        </w:rPr>
      </w:pPr>
      <w:r w:rsidRPr="002671FE">
        <w:rPr>
          <w:b/>
          <w:bCs/>
          <w:i/>
          <w:iCs/>
          <w:color w:val="000000"/>
          <w:sz w:val="28"/>
          <w:szCs w:val="28"/>
        </w:rPr>
        <w:t>Змістова ліні</w:t>
      </w:r>
      <w:r w:rsidRPr="002671FE">
        <w:rPr>
          <w:i/>
          <w:iCs/>
          <w:color w:val="000000"/>
          <w:sz w:val="28"/>
          <w:szCs w:val="28"/>
        </w:rPr>
        <w:t>я</w:t>
      </w:r>
      <w:r w:rsidRPr="002671FE">
        <w:rPr>
          <w:color w:val="000000"/>
          <w:sz w:val="28"/>
          <w:szCs w:val="28"/>
        </w:rPr>
        <w:t xml:space="preserve"> «Ігрова та змагальна діяльність» передбачає виховання в учнів ініціативності, активності та відповідальності у процесі рухливих і спортивних ігор за спрощеними правилами; усвідомлення важливості співпраці під час ігрових ситуацій; уміння боротися,</w:t>
      </w:r>
      <w:r w:rsidRPr="002671FE">
        <w:rPr>
          <w:color w:val="363636"/>
          <w:sz w:val="28"/>
          <w:szCs w:val="28"/>
          <w:shd w:val="clear" w:color="auto" w:fill="FFFFFF"/>
        </w:rPr>
        <w:t xml:space="preserve"> </w:t>
      </w:r>
      <w:r w:rsidRPr="002671FE">
        <w:rPr>
          <w:color w:val="000000"/>
          <w:sz w:val="28"/>
          <w:szCs w:val="28"/>
          <w:shd w:val="clear" w:color="auto" w:fill="FFFFFF"/>
        </w:rPr>
        <w:t>здобувати чесну перемогу та з гідністю приймати поразку</w:t>
      </w:r>
      <w:r w:rsidRPr="002671FE">
        <w:rPr>
          <w:color w:val="000000"/>
          <w:sz w:val="28"/>
          <w:szCs w:val="28"/>
        </w:rPr>
        <w:t>, контролювати свої емоції, організовувати свій час і мобілізувати ресурси, оцінювати власні можливості в процесі ігрової та змагальної діяльності, реалізовувати різні ролі в ігрових ситуаціях, відповідати за власні рішення, користуватися власними перевагами і</w:t>
      </w:r>
      <w:r w:rsidRPr="002671FE">
        <w:rPr>
          <w:color w:val="00B050"/>
          <w:sz w:val="28"/>
          <w:szCs w:val="28"/>
        </w:rPr>
        <w:t xml:space="preserve"> </w:t>
      </w:r>
      <w:r w:rsidRPr="002671FE">
        <w:rPr>
          <w:color w:val="000000"/>
          <w:sz w:val="28"/>
          <w:szCs w:val="28"/>
        </w:rPr>
        <w:t>визнавати недоліки у тактичних діях у різних видах спорту, планувати та реалізовувати спортивні проекти (турніри, змагання тощо); формування в молодших школярів умінь і навичок виконання естафет.</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shd w:val="clear" w:color="auto" w:fill="FFFFFF"/>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lastRenderedPageBreak/>
        <w:t xml:space="preserve">Організація освітнього процесу в 1 класах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 xml:space="preserve">за Типовою освітньою програмою, розробленою під керівництвом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Шияна Р. Б.</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Програмою передбачено, що </w:t>
      </w:r>
      <w:r w:rsidRPr="002671FE">
        <w:rPr>
          <w:b/>
          <w:bCs/>
          <w:i/>
          <w:iCs/>
          <w:color w:val="000000"/>
          <w:sz w:val="28"/>
          <w:szCs w:val="28"/>
        </w:rPr>
        <w:t>освітня галузь</w:t>
      </w:r>
      <w:r w:rsidRPr="002671FE">
        <w:rPr>
          <w:i/>
          <w:iCs/>
          <w:color w:val="000000"/>
          <w:sz w:val="28"/>
          <w:szCs w:val="28"/>
        </w:rPr>
        <w:t xml:space="preserve"> </w:t>
      </w:r>
      <w:r w:rsidRPr="002671FE">
        <w:rPr>
          <w:b/>
          <w:bCs/>
          <w:i/>
          <w:iCs/>
          <w:color w:val="000000"/>
          <w:sz w:val="28"/>
          <w:szCs w:val="28"/>
        </w:rPr>
        <w:t>«Мовно-літературна»</w:t>
      </w:r>
      <w:r w:rsidRPr="002671FE">
        <w:rPr>
          <w:color w:val="000000"/>
          <w:sz w:val="28"/>
          <w:szCs w:val="28"/>
        </w:rPr>
        <w:t xml:space="preserve"> реалізується в навчальних предметах «Українська мова», «Іноземна мова» та інтегрованому курсі «Я досліджую світ». </w:t>
      </w:r>
      <w:r w:rsidRPr="002671FE">
        <w:rPr>
          <w:b/>
          <w:bCs/>
          <w:i/>
          <w:iCs/>
          <w:color w:val="000000"/>
          <w:sz w:val="28"/>
          <w:szCs w:val="28"/>
        </w:rPr>
        <w:t>Вивчення української мови в 1-4-х</w:t>
      </w:r>
      <w:r w:rsidRPr="002671FE">
        <w:rPr>
          <w:color w:val="000000"/>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При складанні  календарно-тематичного планування з української мови рекомендуємо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2671FE">
        <w:rPr>
          <w:color w:val="FF0000"/>
          <w:sz w:val="28"/>
          <w:szCs w:val="28"/>
        </w:rPr>
        <w:t xml:space="preserve"> </w:t>
      </w:r>
      <w:r w:rsidRPr="002671FE">
        <w:rPr>
          <w:color w:val="000000"/>
          <w:sz w:val="28"/>
          <w:szCs w:val="28"/>
        </w:rPr>
        <w:t>в інтегрований курс.</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w:t>
      </w:r>
      <w:proofErr w:type="spellStart"/>
      <w:r w:rsidRPr="002671FE">
        <w:rPr>
          <w:color w:val="000000"/>
          <w:sz w:val="28"/>
          <w:szCs w:val="28"/>
        </w:rPr>
        <w:t>добуквеного</w:t>
      </w:r>
      <w:proofErr w:type="spellEnd"/>
      <w:r w:rsidRPr="002671FE">
        <w:rPr>
          <w:color w:val="000000"/>
          <w:sz w:val="28"/>
          <w:szCs w:val="28"/>
        </w:rPr>
        <w:t xml:space="preserve">, буквеного і </w:t>
      </w:r>
      <w:proofErr w:type="spellStart"/>
      <w:r w:rsidRPr="002671FE">
        <w:rPr>
          <w:color w:val="000000"/>
          <w:sz w:val="28"/>
          <w:szCs w:val="28"/>
        </w:rPr>
        <w:t>післябуквеного</w:t>
      </w:r>
      <w:proofErr w:type="spellEnd"/>
      <w:r w:rsidRPr="002671FE">
        <w:rPr>
          <w:color w:val="000000"/>
          <w:sz w:val="28"/>
          <w:szCs w:val="28"/>
        </w:rPr>
        <w:t xml:space="preserve"> </w:t>
      </w:r>
      <w:r w:rsidRPr="002671FE">
        <w:rPr>
          <w:color w:val="000000"/>
          <w:sz w:val="28"/>
          <w:szCs w:val="28"/>
        </w:rPr>
        <w:lastRenderedPageBreak/>
        <w:t xml:space="preserve">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Звертаємо увагу на те, що мета </w:t>
      </w:r>
      <w:proofErr w:type="spellStart"/>
      <w:r w:rsidRPr="002671FE">
        <w:rPr>
          <w:color w:val="000000"/>
          <w:sz w:val="28"/>
          <w:szCs w:val="28"/>
        </w:rPr>
        <w:t>добуквеного</w:t>
      </w:r>
      <w:proofErr w:type="spellEnd"/>
      <w:r w:rsidRPr="002671FE">
        <w:rPr>
          <w:color w:val="000000"/>
          <w:sz w:val="28"/>
          <w:szCs w:val="28"/>
        </w:rPr>
        <w:t xml:space="preserve"> періоду навчання грамоти полягає в забезпеченні мотивації до навчальної діяльності; розвитку усного мовлення першокласників</w:t>
      </w:r>
      <w:r w:rsidRPr="002671FE">
        <w:rPr>
          <w:color w:val="000000"/>
          <w:sz w:val="28"/>
          <w:szCs w:val="28"/>
        </w:rPr>
        <w:t> формуванні елементарних аналітико-синтетичних умінь в роботі над текстом, реченням, словом, звуками мовлення</w:t>
      </w:r>
      <w:r w:rsidRPr="002671FE">
        <w:rPr>
          <w:color w:val="000000"/>
          <w:sz w:val="28"/>
          <w:szCs w:val="28"/>
        </w:rPr>
        <w:t xml:space="preserve"> підготовці дитини до письма. У </w:t>
      </w:r>
      <w:proofErr w:type="spellStart"/>
      <w:r w:rsidRPr="002671FE">
        <w:rPr>
          <w:color w:val="000000"/>
          <w:sz w:val="28"/>
          <w:szCs w:val="28"/>
        </w:rPr>
        <w:t>добуквений</w:t>
      </w:r>
      <w:proofErr w:type="spellEnd"/>
      <w:r w:rsidRPr="002671FE">
        <w:rPr>
          <w:color w:val="000000"/>
          <w:sz w:val="28"/>
          <w:szCs w:val="28"/>
        </w:rPr>
        <w:t xml:space="preserve">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w:t>
      </w:r>
      <w:proofErr w:type="spellStart"/>
      <w:r w:rsidRPr="002671FE">
        <w:rPr>
          <w:color w:val="000000"/>
          <w:sz w:val="28"/>
          <w:szCs w:val="28"/>
        </w:rPr>
        <w:t>Добуквений</w:t>
      </w:r>
      <w:proofErr w:type="spellEnd"/>
      <w:r w:rsidRPr="002671FE">
        <w:rPr>
          <w:color w:val="000000"/>
          <w:sz w:val="28"/>
          <w:szCs w:val="28"/>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Нагадуємо, що в </w:t>
      </w:r>
      <w:proofErr w:type="spellStart"/>
      <w:r w:rsidRPr="002671FE">
        <w:rPr>
          <w:color w:val="000000"/>
          <w:sz w:val="28"/>
          <w:szCs w:val="28"/>
        </w:rPr>
        <w:t>добуквений</w:t>
      </w:r>
      <w:proofErr w:type="spellEnd"/>
      <w:r w:rsidRPr="002671FE">
        <w:rPr>
          <w:color w:val="000000"/>
          <w:sz w:val="28"/>
          <w:szCs w:val="28"/>
        </w:rPr>
        <w:t xml:space="preserve">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927F09" w:rsidRPr="002671FE" w:rsidRDefault="00927F09" w:rsidP="00927F09">
      <w:pPr>
        <w:pStyle w:val="a3"/>
        <w:shd w:val="clear" w:color="auto" w:fill="FFFFFF"/>
        <w:spacing w:before="0" w:beforeAutospacing="0" w:after="0" w:afterAutospacing="0"/>
        <w:ind w:firstLine="567"/>
        <w:jc w:val="both"/>
        <w:rPr>
          <w:sz w:val="28"/>
          <w:szCs w:val="28"/>
        </w:rPr>
      </w:pPr>
      <w:proofErr w:type="spellStart"/>
      <w:r w:rsidRPr="002671FE">
        <w:rPr>
          <w:color w:val="000000"/>
          <w:sz w:val="28"/>
          <w:szCs w:val="28"/>
        </w:rPr>
        <w:t>Післябуквений</w:t>
      </w:r>
      <w:proofErr w:type="spellEnd"/>
      <w:r w:rsidRPr="002671FE">
        <w:rPr>
          <w:color w:val="000000"/>
          <w:sz w:val="28"/>
          <w:szCs w:val="28"/>
        </w:rPr>
        <w:t xml:space="preserve">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w:t>
      </w:r>
      <w:proofErr w:type="spellStart"/>
      <w:r w:rsidRPr="002671FE">
        <w:rPr>
          <w:color w:val="000000"/>
          <w:sz w:val="28"/>
          <w:szCs w:val="28"/>
        </w:rPr>
        <w:t>післябуквений</w:t>
      </w:r>
      <w:proofErr w:type="spellEnd"/>
      <w:r w:rsidRPr="002671FE">
        <w:rPr>
          <w:color w:val="000000"/>
          <w:sz w:val="28"/>
          <w:szCs w:val="28"/>
        </w:rPr>
        <w:t xml:space="preserve">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w:t>
      </w:r>
      <w:r w:rsidRPr="002671FE">
        <w:rPr>
          <w:color w:val="000000"/>
          <w:sz w:val="28"/>
          <w:szCs w:val="28"/>
        </w:rPr>
        <w:lastRenderedPageBreak/>
        <w:t>об’єктивно</w:t>
      </w:r>
      <w:r w:rsidR="00D549F0">
        <w:rPr>
          <w:color w:val="000000"/>
          <w:sz w:val="28"/>
          <w:szCs w:val="28"/>
        </w:rPr>
        <w:t xml:space="preserve"> відстає від навички читання,</w:t>
      </w:r>
      <w:proofErr w:type="spellStart"/>
      <w:r w:rsidR="00D549F0">
        <w:rPr>
          <w:color w:val="000000"/>
          <w:sz w:val="28"/>
          <w:szCs w:val="28"/>
        </w:rPr>
        <w:t> у післябуквений період доцільно практикув</w:t>
      </w:r>
      <w:proofErr w:type="spellEnd"/>
      <w:r w:rsidR="00D549F0">
        <w:rPr>
          <w:color w:val="000000"/>
          <w:sz w:val="28"/>
          <w:szCs w:val="28"/>
        </w:rPr>
        <w:t xml:space="preserve">ати </w:t>
      </w:r>
      <w:r w:rsidRPr="002671FE">
        <w:rPr>
          <w:color w:val="000000"/>
          <w:sz w:val="28"/>
          <w:szCs w:val="28"/>
        </w:rPr>
        <w:t>комбінування видів діяльності, які включають читання і письмо.</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r w:rsidRPr="00DA6CFD">
        <w:rPr>
          <w:sz w:val="28"/>
          <w:szCs w:val="28"/>
        </w:rPr>
        <w:t>http://mon.gov.ua/activity/education/zagalna-serednya/pochatkova-shkola-2016-2/xrestomatiya.html</w:t>
      </w:r>
      <w:r w:rsidRPr="002671FE">
        <w:rPr>
          <w:color w:val="000000"/>
          <w:sz w:val="28"/>
          <w:szCs w:val="28"/>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w:t>
      </w:r>
      <w:proofErr w:type="spellStart"/>
      <w:r w:rsidRPr="002671FE">
        <w:rPr>
          <w:color w:val="000000"/>
          <w:sz w:val="28"/>
          <w:szCs w:val="28"/>
        </w:rPr>
        <w:t>причиново-наслідкові</w:t>
      </w:r>
      <w:proofErr w:type="spellEnd"/>
      <w:r w:rsidRPr="002671FE">
        <w:rPr>
          <w:color w:val="000000"/>
          <w:sz w:val="28"/>
          <w:szCs w:val="28"/>
        </w:rPr>
        <w:t xml:space="preserve"> зв'язки, представляти опрацьовану інформацію у вигляді малюнка, схеми.</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Завдання </w:t>
      </w:r>
      <w:r w:rsidRPr="002671FE">
        <w:rPr>
          <w:b/>
          <w:bCs/>
          <w:i/>
          <w:iCs/>
          <w:color w:val="000000"/>
          <w:sz w:val="28"/>
          <w:szCs w:val="28"/>
        </w:rPr>
        <w:t>освітньої галузі «Математична»</w:t>
      </w:r>
      <w:r w:rsidRPr="002671FE">
        <w:rPr>
          <w:color w:val="000000"/>
          <w:sz w:val="28"/>
          <w:szCs w:val="28"/>
        </w:rPr>
        <w:t xml:space="preserve"> реалізуються через вивчення окремого </w:t>
      </w:r>
      <w:r w:rsidRPr="002671FE">
        <w:rPr>
          <w:b/>
          <w:bCs/>
          <w:i/>
          <w:iCs/>
          <w:color w:val="000000"/>
          <w:sz w:val="28"/>
          <w:szCs w:val="28"/>
        </w:rPr>
        <w:t>навчального предмета «Математика»</w:t>
      </w:r>
      <w:r w:rsidRPr="002671FE">
        <w:rPr>
          <w:color w:val="000000"/>
          <w:sz w:val="28"/>
          <w:szCs w:val="28"/>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w:t>
      </w:r>
      <w:r w:rsidRPr="002671FE">
        <w:rPr>
          <w:color w:val="000000"/>
          <w:sz w:val="28"/>
          <w:szCs w:val="28"/>
        </w:rPr>
        <w:lastRenderedPageBreak/>
        <w:t>може бути використаний на уроках інтегрованого курсу і як новий з метою ознайомлення дітей.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w:t>
      </w:r>
      <w:proofErr w:type="spellStart"/>
      <w:r w:rsidRPr="002671FE">
        <w:rPr>
          <w:color w:val="000000"/>
          <w:sz w:val="28"/>
          <w:szCs w:val="28"/>
        </w:rPr>
        <w:t>дочисловий</w:t>
      </w:r>
      <w:proofErr w:type="spellEnd"/>
      <w:r w:rsidRPr="002671FE">
        <w:rPr>
          <w:color w:val="000000"/>
          <w:sz w:val="28"/>
          <w:szCs w:val="28"/>
        </w:rPr>
        <w:t xml:space="preserve">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 На початковому етапі вивчення математики особливу увагу необхідно </w:t>
      </w:r>
      <w:proofErr w:type="spellStart"/>
      <w:r w:rsidRPr="002671FE">
        <w:rPr>
          <w:color w:val="000000"/>
          <w:sz w:val="28"/>
          <w:szCs w:val="28"/>
        </w:rPr>
        <w:t> приділяєт</w:t>
      </w:r>
      <w:proofErr w:type="spellEnd"/>
      <w:r w:rsidRPr="002671FE">
        <w:rPr>
          <w:color w:val="000000"/>
          <w:sz w:val="28"/>
          <w:szCs w:val="28"/>
        </w:rPr>
        <w:t xml:space="preserve">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w:t>
      </w:r>
      <w:proofErr w:type="spellStart"/>
      <w:r w:rsidRPr="002671FE">
        <w:rPr>
          <w:color w:val="000000"/>
          <w:sz w:val="28"/>
          <w:szCs w:val="28"/>
        </w:rPr>
        <w:t>компетентнісно</w:t>
      </w:r>
      <w:proofErr w:type="spellEnd"/>
      <w:r w:rsidRPr="002671FE">
        <w:rPr>
          <w:color w:val="000000"/>
          <w:sz w:val="28"/>
          <w:szCs w:val="28"/>
        </w:rPr>
        <w:t xml:space="preserve">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Оскільки навчання математики відіграє особливу роль у розвитку </w:t>
      </w:r>
      <w:proofErr w:type="spellStart"/>
      <w:r w:rsidRPr="002671FE">
        <w:rPr>
          <w:color w:val="000000"/>
          <w:sz w:val="28"/>
          <w:szCs w:val="28"/>
        </w:rPr>
        <w:t>загальнонавчальних</w:t>
      </w:r>
      <w:proofErr w:type="spellEnd"/>
      <w:r w:rsidRPr="002671FE">
        <w:rPr>
          <w:color w:val="000000"/>
          <w:sz w:val="28"/>
          <w:szCs w:val="28"/>
        </w:rPr>
        <w:t xml:space="preserve"> умінь, необхідно спонукати учнів знаходити різні способи </w:t>
      </w:r>
      <w:r w:rsidRPr="002671FE">
        <w:rPr>
          <w:color w:val="000000"/>
          <w:sz w:val="28"/>
          <w:szCs w:val="28"/>
        </w:rPr>
        <w:lastRenderedPageBreak/>
        <w:t xml:space="preserve">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w:t>
      </w:r>
      <w:proofErr w:type="spellStart"/>
      <w:r w:rsidRPr="002671FE">
        <w:rPr>
          <w:color w:val="000000"/>
          <w:sz w:val="28"/>
          <w:szCs w:val="28"/>
        </w:rPr>
        <w:t>самооцінювання</w:t>
      </w:r>
      <w:proofErr w:type="spellEnd"/>
      <w:r w:rsidRPr="002671FE">
        <w:rPr>
          <w:color w:val="000000"/>
          <w:sz w:val="28"/>
          <w:szCs w:val="28"/>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927F09" w:rsidRPr="002671FE" w:rsidRDefault="00D549F0" w:rsidP="00927F09">
      <w:pPr>
        <w:pStyle w:val="a3"/>
        <w:spacing w:before="0" w:beforeAutospacing="0" w:after="0" w:afterAutospacing="0"/>
        <w:ind w:firstLine="567"/>
        <w:jc w:val="both"/>
        <w:rPr>
          <w:sz w:val="28"/>
          <w:szCs w:val="28"/>
        </w:rPr>
      </w:pPr>
      <w:r>
        <w:rPr>
          <w:color w:val="000000"/>
          <w:sz w:val="28"/>
          <w:szCs w:val="28"/>
        </w:rPr>
        <w:t xml:space="preserve">Зміст </w:t>
      </w:r>
      <w:r w:rsidR="00927F09" w:rsidRPr="002671FE">
        <w:rPr>
          <w:b/>
          <w:bCs/>
          <w:i/>
          <w:iCs/>
          <w:color w:val="000000"/>
          <w:sz w:val="28"/>
          <w:szCs w:val="28"/>
        </w:rPr>
        <w:t xml:space="preserve">освітніх галузей «Природнича», «Соціальна і </w:t>
      </w:r>
      <w:proofErr w:type="spellStart"/>
      <w:r w:rsidR="00927F09" w:rsidRPr="002671FE">
        <w:rPr>
          <w:b/>
          <w:bCs/>
          <w:i/>
          <w:iCs/>
          <w:color w:val="000000"/>
          <w:sz w:val="28"/>
          <w:szCs w:val="28"/>
        </w:rPr>
        <w:t>здоров’язбережувальна</w:t>
      </w:r>
      <w:proofErr w:type="spellEnd"/>
      <w:r w:rsidR="00927F09" w:rsidRPr="002671FE">
        <w:rPr>
          <w:b/>
          <w:bCs/>
          <w:i/>
          <w:iCs/>
          <w:color w:val="000000"/>
          <w:sz w:val="28"/>
          <w:szCs w:val="28"/>
        </w:rPr>
        <w:t>», «Громадянська та історична» «Технологічна»</w:t>
      </w:r>
      <w:r w:rsidR="00927F09" w:rsidRPr="002671FE">
        <w:rPr>
          <w:color w:val="000000"/>
          <w:sz w:val="28"/>
          <w:szCs w:val="28"/>
        </w:rPr>
        <w:t xml:space="preserve"> представлений в </w:t>
      </w:r>
      <w:r w:rsidR="00927F09" w:rsidRPr="002671FE">
        <w:rPr>
          <w:b/>
          <w:bCs/>
          <w:i/>
          <w:iCs/>
          <w:color w:val="000000"/>
          <w:sz w:val="28"/>
          <w:szCs w:val="28"/>
        </w:rPr>
        <w:t>інтегрованому курсі</w:t>
      </w:r>
      <w:r w:rsidR="00927F09" w:rsidRPr="002671FE">
        <w:rPr>
          <w:color w:val="000000"/>
          <w:sz w:val="28"/>
          <w:szCs w:val="28"/>
        </w:rPr>
        <w:t xml:space="preserve"> </w:t>
      </w:r>
      <w:r w:rsidR="00927F09" w:rsidRPr="002671FE">
        <w:rPr>
          <w:b/>
          <w:bCs/>
          <w:i/>
          <w:iCs/>
          <w:color w:val="000000"/>
          <w:sz w:val="28"/>
          <w:szCs w:val="28"/>
        </w:rPr>
        <w:t xml:space="preserve">«Я досліджую світ». </w:t>
      </w:r>
      <w:r w:rsidR="00927F09" w:rsidRPr="002671FE">
        <w:rPr>
          <w:color w:val="000000"/>
          <w:sz w:val="28"/>
          <w:szCs w:val="28"/>
        </w:rPr>
        <w:t xml:space="preserve">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w:t>
      </w:r>
      <w:proofErr w:type="spellStart"/>
      <w:r w:rsidR="00927F09" w:rsidRPr="002671FE">
        <w:rPr>
          <w:color w:val="000000"/>
          <w:sz w:val="28"/>
          <w:szCs w:val="28"/>
        </w:rPr>
        <w:t>здоров’язбережну</w:t>
      </w:r>
      <w:proofErr w:type="spellEnd"/>
      <w:r w:rsidR="00927F09" w:rsidRPr="002671FE">
        <w:rPr>
          <w:color w:val="000000"/>
          <w:sz w:val="28"/>
          <w:szCs w:val="28"/>
        </w:rPr>
        <w:t xml:space="preserve"> і громадянську та історичну – по 0,5</w:t>
      </w:r>
      <w:r w:rsidR="00927F09" w:rsidRPr="002671FE">
        <w:rPr>
          <w:color w:val="C00000"/>
          <w:sz w:val="28"/>
          <w:szCs w:val="28"/>
        </w:rPr>
        <w:t xml:space="preserve">. </w:t>
      </w:r>
      <w:r w:rsidR="00927F09" w:rsidRPr="002671FE">
        <w:rPr>
          <w:color w:val="000000"/>
          <w:sz w:val="28"/>
          <w:szCs w:val="28"/>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Назва інтегрованого курсу </w:t>
      </w:r>
      <w:proofErr w:type="spellStart"/>
      <w:r w:rsidRPr="002671FE">
        <w:rPr>
          <w:color w:val="000000"/>
          <w:sz w:val="28"/>
          <w:szCs w:val="28"/>
        </w:rPr>
        <w:t>зорієнтовує</w:t>
      </w:r>
      <w:proofErr w:type="spellEnd"/>
      <w:r w:rsidRPr="002671FE">
        <w:rPr>
          <w:color w:val="000000"/>
          <w:sz w:val="28"/>
          <w:szCs w:val="28"/>
        </w:rPr>
        <w:t xml:space="preserve">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w:t>
      </w:r>
      <w:proofErr w:type="spellStart"/>
      <w:r w:rsidRPr="002671FE">
        <w:rPr>
          <w:color w:val="000000"/>
          <w:sz w:val="28"/>
          <w:szCs w:val="28"/>
        </w:rPr>
        <w:t>спотереження</w:t>
      </w:r>
      <w:proofErr w:type="spellEnd"/>
      <w:r w:rsidRPr="002671FE">
        <w:rPr>
          <w:color w:val="000000"/>
          <w:sz w:val="28"/>
          <w:szCs w:val="28"/>
        </w:rPr>
        <w:t xml:space="preserve">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lastRenderedPageBreak/>
        <w:t xml:space="preserve">Підкреслимо, що реалізація </w:t>
      </w:r>
      <w:proofErr w:type="spellStart"/>
      <w:r w:rsidRPr="002671FE">
        <w:rPr>
          <w:color w:val="000000"/>
          <w:sz w:val="28"/>
          <w:szCs w:val="28"/>
        </w:rPr>
        <w:t>компетентнісного</w:t>
      </w:r>
      <w:proofErr w:type="spellEnd"/>
      <w:r w:rsidRPr="002671FE">
        <w:rPr>
          <w:color w:val="000000"/>
          <w:sz w:val="28"/>
          <w:szCs w:val="28"/>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w:t>
      </w:r>
      <w:proofErr w:type="spellStart"/>
      <w:r w:rsidRPr="002671FE">
        <w:rPr>
          <w:color w:val="000000"/>
          <w:sz w:val="28"/>
          <w:szCs w:val="28"/>
        </w:rPr>
        <w:t>активізаії</w:t>
      </w:r>
      <w:proofErr w:type="spellEnd"/>
      <w:r w:rsidRPr="002671FE">
        <w:rPr>
          <w:color w:val="000000"/>
          <w:sz w:val="28"/>
          <w:szCs w:val="28"/>
        </w:rPr>
        <w:t xml:space="preserve">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Практичне спрямування уроків інтегрованого курсу передбачає відпрацювання учнями конкретних </w:t>
      </w:r>
      <w:proofErr w:type="spellStart"/>
      <w:r w:rsidRPr="002671FE">
        <w:rPr>
          <w:color w:val="000000"/>
          <w:sz w:val="28"/>
          <w:szCs w:val="28"/>
        </w:rPr>
        <w:t>здоров’язбережувальних</w:t>
      </w:r>
      <w:proofErr w:type="spellEnd"/>
      <w:r w:rsidRPr="002671FE">
        <w:rPr>
          <w:color w:val="000000"/>
          <w:sz w:val="28"/>
          <w:szCs w:val="28"/>
        </w:rPr>
        <w:t xml:space="preserve">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w:t>
      </w:r>
      <w:proofErr w:type="spellStart"/>
      <w:r w:rsidRPr="002671FE">
        <w:rPr>
          <w:color w:val="000000"/>
          <w:sz w:val="28"/>
          <w:szCs w:val="28"/>
        </w:rPr>
        <w:t>здоров'язбережувальна</w:t>
      </w:r>
      <w:proofErr w:type="spellEnd"/>
      <w:r w:rsidRPr="002671FE">
        <w:rPr>
          <w:color w:val="000000"/>
          <w:sz w:val="28"/>
          <w:szCs w:val="28"/>
        </w:rPr>
        <w:t xml:space="preserve">». У структурі уроків інтегрованого курсу слід передбачити навчально-пізнавальну та оздоровчо-рухову діяльність учнів.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Практичну зорієнтованість інтегрованого курсу забезпечує виконання завдань освітньої галузі «Технологічна». </w:t>
      </w:r>
      <w:proofErr w:type="spellStart"/>
      <w:r w:rsidRPr="002671FE">
        <w:rPr>
          <w:color w:val="000000"/>
          <w:sz w:val="28"/>
          <w:szCs w:val="28"/>
        </w:rPr>
        <w:t>Інноваційність</w:t>
      </w:r>
      <w:proofErr w:type="spellEnd"/>
      <w:r w:rsidRPr="002671FE">
        <w:rPr>
          <w:color w:val="000000"/>
          <w:sz w:val="28"/>
          <w:szCs w:val="28"/>
        </w:rPr>
        <w:t xml:space="preserve">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 </w:t>
      </w:r>
      <w:r w:rsidRPr="002671FE">
        <w:rPr>
          <w:b/>
          <w:bCs/>
          <w:i/>
          <w:iCs/>
          <w:color w:val="000000"/>
          <w:sz w:val="28"/>
          <w:szCs w:val="28"/>
        </w:rPr>
        <w:t>мистецької освітньої галузі</w:t>
      </w:r>
      <w:r w:rsidRPr="002671FE">
        <w:rPr>
          <w:color w:val="000000"/>
          <w:sz w:val="28"/>
          <w:szCs w:val="28"/>
        </w:rPr>
        <w:t xml:space="preserve"> може реалізовуватися як через </w:t>
      </w:r>
      <w:r w:rsidRPr="002671FE">
        <w:rPr>
          <w:b/>
          <w:bCs/>
          <w:i/>
          <w:iCs/>
          <w:color w:val="000000"/>
          <w:sz w:val="28"/>
          <w:szCs w:val="28"/>
        </w:rPr>
        <w:t>інтегрований курс</w:t>
      </w:r>
      <w:r w:rsidRPr="002671FE">
        <w:rPr>
          <w:color w:val="000000"/>
          <w:sz w:val="28"/>
          <w:szCs w:val="28"/>
        </w:rPr>
        <w:t xml:space="preserve"> </w:t>
      </w:r>
      <w:r w:rsidRPr="002671FE">
        <w:rPr>
          <w:b/>
          <w:bCs/>
          <w:i/>
          <w:iCs/>
          <w:color w:val="000000"/>
          <w:sz w:val="28"/>
          <w:szCs w:val="28"/>
        </w:rPr>
        <w:t>«Мистецтво»,</w:t>
      </w:r>
      <w:r w:rsidRPr="002671FE">
        <w:rPr>
          <w:color w:val="000000"/>
          <w:sz w:val="28"/>
          <w:szCs w:val="28"/>
        </w:rPr>
        <w:t xml:space="preserve"> так і через </w:t>
      </w:r>
      <w:r w:rsidRPr="002671FE">
        <w:rPr>
          <w:b/>
          <w:bCs/>
          <w:i/>
          <w:iCs/>
          <w:color w:val="000000"/>
          <w:sz w:val="28"/>
          <w:szCs w:val="28"/>
        </w:rPr>
        <w:t>окремі предмети</w:t>
      </w:r>
      <w:r w:rsidRPr="002671FE">
        <w:rPr>
          <w:color w:val="000000"/>
          <w:sz w:val="28"/>
          <w:szCs w:val="28"/>
        </w:rPr>
        <w:t xml:space="preserve"> за видами мистецтва: </w:t>
      </w:r>
      <w:r w:rsidRPr="002671FE">
        <w:rPr>
          <w:b/>
          <w:bCs/>
          <w:i/>
          <w:iCs/>
          <w:color w:val="000000"/>
          <w:sz w:val="28"/>
          <w:szCs w:val="28"/>
        </w:rPr>
        <w:t>образотворче мистецтво і музичне мистецтво</w:t>
      </w:r>
      <w:r w:rsidRPr="002671FE">
        <w:rPr>
          <w:color w:val="000000"/>
          <w:sz w:val="28"/>
          <w:szCs w:val="28"/>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w:t>
      </w:r>
      <w:r w:rsidRPr="002671FE">
        <w:rPr>
          <w:color w:val="000000"/>
          <w:sz w:val="28"/>
          <w:szCs w:val="28"/>
        </w:rPr>
        <w:lastRenderedPageBreak/>
        <w:t xml:space="preserve">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2671FE">
        <w:rPr>
          <w:color w:val="000000"/>
          <w:sz w:val="28"/>
          <w:szCs w:val="28"/>
        </w:rPr>
        <w:t>кольорознавства</w:t>
      </w:r>
      <w:proofErr w:type="spellEnd"/>
      <w:r w:rsidRPr="002671FE">
        <w:rPr>
          <w:color w:val="000000"/>
          <w:sz w:val="28"/>
          <w:szCs w:val="28"/>
        </w:rPr>
        <w:t>,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2671FE">
        <w:rPr>
          <w:b/>
          <w:bCs/>
          <w:color w:val="000000"/>
          <w:sz w:val="28"/>
          <w:szCs w:val="28"/>
        </w:rPr>
        <w:t xml:space="preserve"> </w:t>
      </w:r>
      <w:r w:rsidRPr="002671FE">
        <w:rPr>
          <w:color w:val="000000"/>
          <w:sz w:val="28"/>
          <w:szCs w:val="28"/>
        </w:rPr>
        <w:t xml:space="preserve">формування і </w:t>
      </w:r>
      <w:proofErr w:type="spellStart"/>
      <w:r w:rsidRPr="002671FE">
        <w:rPr>
          <w:color w:val="000000"/>
          <w:sz w:val="28"/>
          <w:szCs w:val="28"/>
        </w:rPr>
        <w:t>поліхудожніх</w:t>
      </w:r>
      <w:proofErr w:type="spellEnd"/>
      <w:r w:rsidRPr="002671FE">
        <w:rPr>
          <w:color w:val="000000"/>
          <w:sz w:val="28"/>
          <w:szCs w:val="28"/>
        </w:rPr>
        <w:t xml:space="preserve"> умінь</w:t>
      </w:r>
      <w:r w:rsidRPr="002671FE">
        <w:rPr>
          <w:b/>
          <w:bCs/>
          <w:color w:val="000000"/>
          <w:sz w:val="28"/>
          <w:szCs w:val="28"/>
        </w:rPr>
        <w:t xml:space="preserve">, </w:t>
      </w:r>
      <w:r w:rsidRPr="002671FE">
        <w:rPr>
          <w:color w:val="000000"/>
          <w:sz w:val="28"/>
          <w:szCs w:val="28"/>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Освітню галузь </w:t>
      </w:r>
      <w:r w:rsidRPr="002671FE">
        <w:rPr>
          <w:b/>
          <w:bCs/>
          <w:i/>
          <w:iCs/>
          <w:color w:val="000000"/>
          <w:sz w:val="28"/>
          <w:szCs w:val="28"/>
        </w:rPr>
        <w:t>«Фізкультурна»</w:t>
      </w:r>
      <w:r w:rsidRPr="002671FE">
        <w:rPr>
          <w:color w:val="000000"/>
          <w:sz w:val="28"/>
          <w:szCs w:val="28"/>
        </w:rPr>
        <w:t xml:space="preserve"> реалізує навчальний предмет </w:t>
      </w:r>
      <w:r w:rsidRPr="002671FE">
        <w:rPr>
          <w:b/>
          <w:bCs/>
          <w:i/>
          <w:iCs/>
          <w:color w:val="000000"/>
          <w:sz w:val="28"/>
          <w:szCs w:val="28"/>
        </w:rPr>
        <w:t>«Фізична культура»</w:t>
      </w:r>
      <w:r w:rsidRPr="002671FE">
        <w:rPr>
          <w:color w:val="000000"/>
          <w:sz w:val="28"/>
          <w:szCs w:val="28"/>
        </w:rPr>
        <w:t xml:space="preserve">. 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Іноземна мова (до двох типових освітніх програм)</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w:t>
      </w:r>
      <w:r w:rsidRPr="002671FE">
        <w:rPr>
          <w:color w:val="000000"/>
          <w:sz w:val="28"/>
          <w:szCs w:val="28"/>
        </w:rPr>
        <w:lastRenderedPageBreak/>
        <w:t>клеїти, ліпити, співати, танцювати, розповідати вірші, виконувати фізичні рухи, розігрувати короткі сценки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2671FE">
        <w:rPr>
          <w:color w:val="000000"/>
          <w:sz w:val="28"/>
          <w:szCs w:val="28"/>
        </w:rPr>
        <w:t>ритмомузичні</w:t>
      </w:r>
      <w:proofErr w:type="spellEnd"/>
      <w:r w:rsidRPr="002671FE">
        <w:rPr>
          <w:color w:val="000000"/>
          <w:sz w:val="28"/>
          <w:szCs w:val="28"/>
        </w:rPr>
        <w:t xml:space="preserve">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w:t>
      </w:r>
      <w:proofErr w:type="spellStart"/>
      <w:r w:rsidRPr="002671FE">
        <w:rPr>
          <w:color w:val="000000"/>
          <w:sz w:val="28"/>
          <w:szCs w:val="28"/>
        </w:rPr>
        <w:t>аудіалів</w:t>
      </w:r>
      <w:proofErr w:type="spellEnd"/>
      <w:r w:rsidRPr="002671FE">
        <w:rPr>
          <w:color w:val="000000"/>
          <w:sz w:val="28"/>
          <w:szCs w:val="28"/>
        </w:rPr>
        <w:t xml:space="preserve">, </w:t>
      </w:r>
      <w:proofErr w:type="spellStart"/>
      <w:r w:rsidRPr="002671FE">
        <w:rPr>
          <w:color w:val="000000"/>
          <w:sz w:val="28"/>
          <w:szCs w:val="28"/>
        </w:rPr>
        <w:t>вербалів</w:t>
      </w:r>
      <w:proofErr w:type="spellEnd"/>
      <w:r w:rsidRPr="002671FE">
        <w:rPr>
          <w:color w:val="000000"/>
          <w:sz w:val="28"/>
          <w:szCs w:val="28"/>
        </w:rPr>
        <w:t xml:space="preserve">, </w:t>
      </w:r>
      <w:proofErr w:type="spellStart"/>
      <w:r w:rsidRPr="002671FE">
        <w:rPr>
          <w:color w:val="000000"/>
          <w:sz w:val="28"/>
          <w:szCs w:val="28"/>
        </w:rPr>
        <w:t>візуалів</w:t>
      </w:r>
      <w:proofErr w:type="spellEnd"/>
      <w:r w:rsidRPr="002671FE">
        <w:rPr>
          <w:color w:val="000000"/>
          <w:sz w:val="28"/>
          <w:szCs w:val="28"/>
        </w:rPr>
        <w:t xml:space="preserve"> та </w:t>
      </w:r>
      <w:proofErr w:type="spellStart"/>
      <w:r w:rsidRPr="002671FE">
        <w:rPr>
          <w:color w:val="000000"/>
          <w:sz w:val="28"/>
          <w:szCs w:val="28"/>
        </w:rPr>
        <w:t>кінестетиків</w:t>
      </w:r>
      <w:proofErr w:type="spellEnd"/>
      <w:r w:rsidRPr="002671FE">
        <w:rPr>
          <w:color w:val="000000"/>
          <w:sz w:val="28"/>
          <w:szCs w:val="28"/>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Навчання через прямий досвід (</w:t>
      </w:r>
      <w:proofErr w:type="spellStart"/>
      <w:r w:rsidRPr="002671FE">
        <w:rPr>
          <w:color w:val="000000"/>
          <w:sz w:val="28"/>
          <w:szCs w:val="28"/>
        </w:rPr>
        <w:t>Total</w:t>
      </w:r>
      <w:proofErr w:type="spellEnd"/>
      <w:r w:rsidRPr="002671FE">
        <w:rPr>
          <w:color w:val="000000"/>
          <w:sz w:val="28"/>
          <w:szCs w:val="28"/>
        </w:rPr>
        <w:t xml:space="preserve"> </w:t>
      </w:r>
      <w:proofErr w:type="spellStart"/>
      <w:r w:rsidRPr="002671FE">
        <w:rPr>
          <w:color w:val="000000"/>
          <w:sz w:val="28"/>
          <w:szCs w:val="28"/>
        </w:rPr>
        <w:t>physical</w:t>
      </w:r>
      <w:proofErr w:type="spellEnd"/>
      <w:r w:rsidRPr="002671FE">
        <w:rPr>
          <w:color w:val="000000"/>
          <w:sz w:val="28"/>
          <w:szCs w:val="28"/>
        </w:rPr>
        <w:t xml:space="preserve"> </w:t>
      </w:r>
      <w:proofErr w:type="spellStart"/>
      <w:r w:rsidRPr="002671FE">
        <w:rPr>
          <w:color w:val="000000"/>
          <w:sz w:val="28"/>
          <w:szCs w:val="28"/>
        </w:rPr>
        <w:t>response</w:t>
      </w:r>
      <w:proofErr w:type="spellEnd"/>
      <w:r w:rsidRPr="002671FE">
        <w:rPr>
          <w:color w:val="000000"/>
          <w:sz w:val="28"/>
          <w:szCs w:val="28"/>
        </w:rPr>
        <w:t>)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w:t>
      </w:r>
      <w:proofErr w:type="spellStart"/>
      <w:r w:rsidRPr="002671FE">
        <w:rPr>
          <w:color w:val="000000"/>
          <w:sz w:val="28"/>
          <w:szCs w:val="28"/>
        </w:rPr>
        <w:t>   Психолінгві</w:t>
      </w:r>
      <w:proofErr w:type="spellEnd"/>
      <w:r w:rsidRPr="002671FE">
        <w:rPr>
          <w:color w:val="000000"/>
          <w:sz w:val="28"/>
          <w:szCs w:val="28"/>
        </w:rPr>
        <w:t>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2671FE">
        <w:rPr>
          <w:color w:val="000000"/>
          <w:sz w:val="28"/>
          <w:szCs w:val="28"/>
          <w:vertAlign w:val="superscript"/>
        </w:rPr>
        <w:t xml:space="preserve"> </w:t>
      </w:r>
      <w:r w:rsidRPr="002671FE">
        <w:rPr>
          <w:color w:val="000000"/>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proofErr w:type="spellStart"/>
      <w:r w:rsidRPr="002671FE">
        <w:rPr>
          <w:color w:val="000000"/>
          <w:sz w:val="28"/>
          <w:szCs w:val="28"/>
        </w:rPr>
        <w:t>Storytelling</w:t>
      </w:r>
      <w:proofErr w:type="spellEnd"/>
      <w:r w:rsidRPr="002671FE">
        <w:rPr>
          <w:color w:val="000000"/>
          <w:sz w:val="28"/>
          <w:szCs w:val="28"/>
        </w:rPr>
        <w:t>)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     Перед тим, як розпочати читання і письмо, потрібно створити необхідну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навчання читанню є близьким для українських дітей. За таким же принципом працює метод </w:t>
      </w:r>
      <w:proofErr w:type="spellStart"/>
      <w:r w:rsidRPr="002671FE">
        <w:rPr>
          <w:color w:val="000000"/>
          <w:sz w:val="28"/>
          <w:szCs w:val="28"/>
        </w:rPr>
        <w:t>фоніксів</w:t>
      </w:r>
      <w:proofErr w:type="spellEnd"/>
      <w:r w:rsidRPr="002671FE">
        <w:rPr>
          <w:color w:val="000000"/>
          <w:sz w:val="28"/>
          <w:szCs w:val="28"/>
        </w:rPr>
        <w:t xml:space="preserve">, який навчає «прочитувати» літери, іншими словами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w:t>
      </w:r>
      <w:proofErr w:type="spellStart"/>
      <w:r w:rsidRPr="002671FE">
        <w:rPr>
          <w:color w:val="000000"/>
          <w:sz w:val="28"/>
          <w:szCs w:val="28"/>
        </w:rPr>
        <w:t>звуко-буквеним</w:t>
      </w:r>
      <w:proofErr w:type="spellEnd"/>
      <w:r w:rsidRPr="002671FE">
        <w:rPr>
          <w:color w:val="000000"/>
          <w:sz w:val="28"/>
          <w:szCs w:val="28"/>
        </w:rPr>
        <w:t xml:space="preserve"> відповідностям, знання яких їм допоможе у формуванні первинних навичок читання простих односкладових слів вже у першому класі. Ігри з </w:t>
      </w:r>
      <w:proofErr w:type="spellStart"/>
      <w:r w:rsidRPr="002671FE">
        <w:rPr>
          <w:color w:val="000000"/>
          <w:sz w:val="28"/>
          <w:szCs w:val="28"/>
        </w:rPr>
        <w:t>картками-фоніксами</w:t>
      </w:r>
      <w:proofErr w:type="spellEnd"/>
      <w:r w:rsidRPr="002671FE">
        <w:rPr>
          <w:color w:val="000000"/>
          <w:sz w:val="28"/>
          <w:szCs w:val="28"/>
        </w:rPr>
        <w:t xml:space="preserve">,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усвідомленому написанню перших слів.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Зауважимо, що діти шести років навчаються читати не за правилами,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читати елементарні речення, які можна укласти з ними та відтворювати на письмі за зразком.</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Мови відповідних корінних народів та національних меншин</w:t>
      </w:r>
    </w:p>
    <w:p w:rsidR="00927F09" w:rsidRPr="002671FE" w:rsidRDefault="00927F09" w:rsidP="00927F09">
      <w:pPr>
        <w:pStyle w:val="a3"/>
        <w:spacing w:before="0" w:beforeAutospacing="0" w:after="0" w:afterAutospacing="0"/>
        <w:ind w:firstLine="708"/>
        <w:jc w:val="both"/>
        <w:rPr>
          <w:sz w:val="28"/>
          <w:szCs w:val="28"/>
        </w:rPr>
      </w:pPr>
      <w:r w:rsidRPr="002671FE">
        <w:rPr>
          <w:color w:val="000000"/>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927F09" w:rsidRPr="002671FE" w:rsidRDefault="00927F09" w:rsidP="00D549F0">
      <w:pPr>
        <w:pStyle w:val="a3"/>
        <w:numPr>
          <w:ilvl w:val="0"/>
          <w:numId w:val="2"/>
        </w:numPr>
        <w:spacing w:before="0" w:beforeAutospacing="0" w:after="0" w:afterAutospacing="0"/>
        <w:jc w:val="both"/>
        <w:rPr>
          <w:sz w:val="28"/>
          <w:szCs w:val="28"/>
        </w:rPr>
      </w:pPr>
      <w:r w:rsidRPr="002671FE">
        <w:rPr>
          <w:color w:val="000000"/>
          <w:sz w:val="28"/>
          <w:szCs w:val="28"/>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927F09" w:rsidRPr="002671FE" w:rsidRDefault="00927F09" w:rsidP="00D549F0">
      <w:pPr>
        <w:pStyle w:val="a3"/>
        <w:numPr>
          <w:ilvl w:val="0"/>
          <w:numId w:val="2"/>
        </w:numPr>
        <w:spacing w:before="0" w:beforeAutospacing="0" w:after="0" w:afterAutospacing="0"/>
        <w:jc w:val="both"/>
        <w:rPr>
          <w:sz w:val="28"/>
          <w:szCs w:val="28"/>
        </w:rPr>
      </w:pPr>
      <w:r w:rsidRPr="002671FE">
        <w:rPr>
          <w:color w:val="000000"/>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927F09" w:rsidRPr="002671FE" w:rsidRDefault="00927F09" w:rsidP="00927F09">
      <w:pPr>
        <w:pStyle w:val="a3"/>
        <w:spacing w:before="0" w:beforeAutospacing="0" w:after="0" w:afterAutospacing="0"/>
        <w:ind w:firstLine="709"/>
        <w:jc w:val="both"/>
        <w:rPr>
          <w:sz w:val="28"/>
          <w:szCs w:val="28"/>
        </w:rPr>
      </w:pPr>
      <w:r w:rsidRPr="002671FE">
        <w:rPr>
          <w:color w:val="000000"/>
          <w:sz w:val="28"/>
          <w:szCs w:val="28"/>
        </w:rPr>
        <w:t xml:space="preserve">Програми розроблено на основі Державного стандарту початкової освіти (мовно-літературна освітня галузь), </w:t>
      </w:r>
      <w:r w:rsidRPr="002671FE">
        <w:rPr>
          <w:color w:val="000000"/>
          <w:sz w:val="28"/>
          <w:szCs w:val="28"/>
          <w:shd w:val="clear" w:color="auto" w:fill="FFFFFF"/>
        </w:rPr>
        <w:t xml:space="preserve">затвердженого постановою Кабінету Міністрів України від 21 лютого 2018 р. </w:t>
      </w:r>
      <w:hyperlink r:id="rId14" w:history="1">
        <w:r w:rsidRPr="00DA6CFD">
          <w:rPr>
            <w:rStyle w:val="a4"/>
            <w:sz w:val="28"/>
            <w:szCs w:val="28"/>
            <w:shd w:val="clear" w:color="auto" w:fill="FFFFFF"/>
          </w:rPr>
          <w:t>№ 87</w:t>
        </w:r>
      </w:hyperlink>
      <w:r w:rsidRPr="002671FE">
        <w:rPr>
          <w:color w:val="000000"/>
          <w:sz w:val="28"/>
          <w:szCs w:val="28"/>
        </w:rPr>
        <w:t xml:space="preserve">,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w:t>
      </w:r>
      <w:r w:rsidRPr="002671FE">
        <w:rPr>
          <w:color w:val="000000"/>
          <w:sz w:val="28"/>
          <w:szCs w:val="28"/>
        </w:rPr>
        <w:lastRenderedPageBreak/>
        <w:t>Я. для 1-2 класів, та Типової освітньої програми, розробленої під керівництвом Шияна Р. Б. для 1-2 класів.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2671FE">
        <w:rPr>
          <w:rStyle w:val="apple-tab-span"/>
          <w:color w:val="000000"/>
          <w:sz w:val="28"/>
          <w:szCs w:val="28"/>
        </w:rPr>
        <w:tab/>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w:t>
      </w:r>
      <w:r w:rsidR="00D549F0">
        <w:rPr>
          <w:color w:val="000000"/>
          <w:sz w:val="28"/>
          <w:szCs w:val="28"/>
        </w:rPr>
        <w:t xml:space="preserve">обливостей та </w:t>
      </w:r>
      <w:r w:rsidRPr="002671FE">
        <w:rPr>
          <w:color w:val="000000"/>
          <w:sz w:val="28"/>
          <w:szCs w:val="28"/>
        </w:rPr>
        <w:t xml:space="preserve">їхнє широке представлення в загальноукраїнському контексті, а також системний, інтегрований, </w:t>
      </w:r>
      <w:proofErr w:type="spellStart"/>
      <w:r w:rsidRPr="002671FE">
        <w:rPr>
          <w:color w:val="000000"/>
          <w:sz w:val="28"/>
          <w:szCs w:val="28"/>
        </w:rPr>
        <w:t>компетентністний</w:t>
      </w:r>
      <w:proofErr w:type="spellEnd"/>
      <w:r w:rsidRPr="002671FE">
        <w:rPr>
          <w:color w:val="000000"/>
          <w:sz w:val="28"/>
          <w:szCs w:val="28"/>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927F09" w:rsidRPr="002671FE" w:rsidRDefault="00927F09" w:rsidP="00927F09">
      <w:pPr>
        <w:pStyle w:val="a3"/>
        <w:spacing w:before="0" w:beforeAutospacing="0" w:after="0" w:afterAutospacing="0"/>
        <w:ind w:firstLine="708"/>
        <w:jc w:val="both"/>
        <w:rPr>
          <w:sz w:val="28"/>
          <w:szCs w:val="28"/>
        </w:rPr>
      </w:pPr>
      <w:r w:rsidRPr="002671FE">
        <w:rPr>
          <w:color w:val="000000"/>
          <w:sz w:val="28"/>
          <w:szCs w:val="28"/>
        </w:rPr>
        <w:t xml:space="preserve">Саме для набуття практичних навичок й </w:t>
      </w:r>
      <w:proofErr w:type="spellStart"/>
      <w:r w:rsidRPr="002671FE">
        <w:rPr>
          <w:color w:val="000000"/>
          <w:sz w:val="28"/>
          <w:szCs w:val="28"/>
        </w:rPr>
        <w:t>компетентностей</w:t>
      </w:r>
      <w:proofErr w:type="spellEnd"/>
      <w:r w:rsidRPr="002671FE">
        <w:rPr>
          <w:color w:val="000000"/>
          <w:sz w:val="28"/>
          <w:szCs w:val="28"/>
        </w:rPr>
        <w:t xml:space="preserve">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927F09" w:rsidRPr="002671FE" w:rsidRDefault="00927F09" w:rsidP="00927F09">
      <w:pPr>
        <w:pStyle w:val="a3"/>
        <w:spacing w:before="0" w:beforeAutospacing="0" w:after="0" w:afterAutospacing="0"/>
        <w:ind w:firstLine="708"/>
        <w:jc w:val="both"/>
        <w:rPr>
          <w:sz w:val="28"/>
          <w:szCs w:val="28"/>
        </w:rPr>
      </w:pPr>
      <w:r w:rsidRPr="002671FE">
        <w:rPr>
          <w:color w:val="000000"/>
          <w:sz w:val="28"/>
          <w:szCs w:val="28"/>
        </w:rPr>
        <w:t>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927F09" w:rsidRPr="002671FE" w:rsidRDefault="00927F09" w:rsidP="00927F09">
      <w:pPr>
        <w:pStyle w:val="a3"/>
        <w:spacing w:before="0" w:beforeAutospacing="0" w:after="0" w:afterAutospacing="0"/>
        <w:jc w:val="both"/>
        <w:rPr>
          <w:sz w:val="28"/>
          <w:szCs w:val="28"/>
        </w:rPr>
      </w:pPr>
      <w:r w:rsidRPr="002671FE">
        <w:rPr>
          <w:color w:val="000000"/>
          <w:sz w:val="28"/>
          <w:szCs w:val="28"/>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927F09" w:rsidRPr="002671FE" w:rsidRDefault="00927F09" w:rsidP="00927F09">
      <w:pPr>
        <w:pStyle w:val="a3"/>
        <w:spacing w:before="0" w:beforeAutospacing="0" w:after="0" w:afterAutospacing="0"/>
        <w:ind w:firstLine="567"/>
        <w:jc w:val="both"/>
        <w:rPr>
          <w:sz w:val="28"/>
          <w:szCs w:val="28"/>
        </w:rPr>
      </w:pPr>
      <w:r w:rsidRPr="002671FE">
        <w:rPr>
          <w:b/>
          <w:bCs/>
          <w:i/>
          <w:iCs/>
          <w:color w:val="000000"/>
          <w:sz w:val="28"/>
          <w:szCs w:val="28"/>
        </w:rPr>
        <w:t>Оцінювання навчальних досягнень учнів початкової школи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Оцінювання першокласників здійснюється вербально.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w:t>
      </w:r>
      <w:r w:rsidR="00D549F0">
        <w:rPr>
          <w:color w:val="000000"/>
          <w:sz w:val="28"/>
          <w:szCs w:val="28"/>
        </w:rPr>
        <w:t>ки України від 19.08.2016 </w:t>
      </w:r>
      <w:hyperlink r:id="rId15" w:history="1">
        <w:r w:rsidRPr="00D549F0">
          <w:rPr>
            <w:rStyle w:val="a4"/>
            <w:sz w:val="28"/>
            <w:szCs w:val="28"/>
          </w:rPr>
          <w:t>№ 1009</w:t>
        </w:r>
      </w:hyperlink>
      <w:r w:rsidRPr="002671FE">
        <w:rPr>
          <w:color w:val="000000"/>
          <w:sz w:val="28"/>
          <w:szCs w:val="28"/>
        </w:rPr>
        <w:t xml:space="preserve"> «Про орієнтовні вимоги до контролю та оцінювання навчальних досягнень учнів початкової школи».</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w:t>
      </w:r>
      <w:r w:rsidRPr="002671FE">
        <w:rPr>
          <w:color w:val="000000"/>
          <w:sz w:val="28"/>
          <w:szCs w:val="28"/>
        </w:rPr>
        <w:lastRenderedPageBreak/>
        <w:t xml:space="preserve">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2671FE">
        <w:rPr>
          <w:b/>
          <w:bCs/>
          <w:i/>
          <w:iCs/>
          <w:color w:val="000000"/>
          <w:sz w:val="28"/>
          <w:szCs w:val="28"/>
        </w:rPr>
        <w:t>розкладу уроків</w:t>
      </w:r>
      <w:r w:rsidRPr="002671FE">
        <w:rPr>
          <w:b/>
          <w:bCs/>
          <w:color w:val="000000"/>
          <w:sz w:val="28"/>
          <w:szCs w:val="28"/>
        </w:rPr>
        <w:t>.</w:t>
      </w:r>
      <w:r w:rsidRPr="002671FE">
        <w:rPr>
          <w:color w:val="000000"/>
          <w:sz w:val="28"/>
          <w:szCs w:val="28"/>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2671FE">
        <w:rPr>
          <w:color w:val="000000"/>
          <w:sz w:val="28"/>
          <w:szCs w:val="28"/>
        </w:rPr>
        <w:t>ДСанПіН</w:t>
      </w:r>
      <w:proofErr w:type="spellEnd"/>
      <w:r w:rsidRPr="002671FE">
        <w:rPr>
          <w:color w:val="000000"/>
          <w:sz w:val="28"/>
          <w:szCs w:val="28"/>
        </w:rPr>
        <w:t xml:space="preserve"> 5.5.2.008-01).</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Упровадження педагогіки партнерства, </w:t>
      </w:r>
      <w:proofErr w:type="spellStart"/>
      <w:r w:rsidRPr="002671FE">
        <w:rPr>
          <w:color w:val="000000"/>
          <w:sz w:val="28"/>
          <w:szCs w:val="28"/>
        </w:rPr>
        <w:t>компетентнісного</w:t>
      </w:r>
      <w:proofErr w:type="spellEnd"/>
      <w:r w:rsidRPr="002671FE">
        <w:rPr>
          <w:color w:val="000000"/>
          <w:sz w:val="28"/>
          <w:szCs w:val="28"/>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proofErr w:type="spellStart"/>
      <w:r w:rsidRPr="002671FE">
        <w:rPr>
          <w:color w:val="000000"/>
          <w:sz w:val="28"/>
          <w:szCs w:val="28"/>
        </w:rPr>
        <w:t>урізноманітнені</w:t>
      </w:r>
      <w:proofErr w:type="spellEnd"/>
      <w:r w:rsidRPr="002671FE">
        <w:rPr>
          <w:color w:val="000000"/>
          <w:sz w:val="28"/>
          <w:szCs w:val="28"/>
        </w:rPr>
        <w:t xml:space="preserve"> варіанти упорядкування </w:t>
      </w:r>
      <w:r w:rsidRPr="002671FE">
        <w:rPr>
          <w:b/>
          <w:bCs/>
          <w:i/>
          <w:iCs/>
          <w:color w:val="000000"/>
          <w:sz w:val="28"/>
          <w:szCs w:val="28"/>
        </w:rPr>
        <w:t>освітнього середовища</w:t>
      </w:r>
      <w:r w:rsidRPr="002671FE">
        <w:rPr>
          <w:i/>
          <w:iCs/>
          <w:color w:val="000000"/>
          <w:sz w:val="28"/>
          <w:szCs w:val="28"/>
        </w:rPr>
        <w:t>.</w:t>
      </w:r>
      <w:r w:rsidRPr="002671FE">
        <w:rPr>
          <w:color w:val="000000"/>
          <w:sz w:val="28"/>
          <w:szCs w:val="28"/>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927F09" w:rsidRPr="002671FE" w:rsidRDefault="00001475" w:rsidP="00927F09">
      <w:pPr>
        <w:pStyle w:val="a3"/>
        <w:spacing w:before="0" w:beforeAutospacing="0" w:after="0" w:afterAutospacing="0"/>
        <w:ind w:firstLine="567"/>
        <w:jc w:val="both"/>
        <w:rPr>
          <w:sz w:val="28"/>
          <w:szCs w:val="28"/>
        </w:rPr>
      </w:pPr>
      <w:hyperlink r:id="rId16" w:history="1">
        <w:r w:rsidR="00927F09" w:rsidRPr="002671FE">
          <w:rPr>
            <w:rStyle w:val="a4"/>
            <w:sz w:val="28"/>
            <w:szCs w:val="28"/>
          </w:rPr>
          <w:t>https://www.youtube.com/watch?v=_4nnQFEDtiU</w:t>
        </w:r>
      </w:hyperlink>
    </w:p>
    <w:p w:rsidR="00927F09" w:rsidRPr="002671FE" w:rsidRDefault="00001475" w:rsidP="00927F09">
      <w:pPr>
        <w:pStyle w:val="a3"/>
        <w:spacing w:before="0" w:beforeAutospacing="0" w:after="0" w:afterAutospacing="0"/>
        <w:ind w:firstLine="567"/>
        <w:jc w:val="both"/>
        <w:rPr>
          <w:sz w:val="28"/>
          <w:szCs w:val="28"/>
        </w:rPr>
      </w:pPr>
      <w:hyperlink r:id="rId17" w:history="1">
        <w:r w:rsidR="00927F09" w:rsidRPr="002671FE">
          <w:rPr>
            <w:rStyle w:val="a4"/>
            <w:sz w:val="28"/>
            <w:szCs w:val="28"/>
          </w:rPr>
          <w:t>https://www.youtube.com/watch?v=g0r87ozOdYU</w:t>
        </w:r>
      </w:hyperlink>
    </w:p>
    <w:p w:rsidR="00927F09" w:rsidRPr="002671FE" w:rsidRDefault="00927F09" w:rsidP="00927F09">
      <w:pPr>
        <w:pStyle w:val="a3"/>
        <w:spacing w:before="0" w:beforeAutospacing="0" w:after="0" w:afterAutospacing="0"/>
        <w:ind w:firstLine="567"/>
        <w:jc w:val="both"/>
        <w:rPr>
          <w:sz w:val="28"/>
          <w:szCs w:val="28"/>
        </w:rPr>
      </w:pPr>
      <w:r w:rsidRPr="002671FE">
        <w:rPr>
          <w:b/>
          <w:bCs/>
          <w:i/>
          <w:iCs/>
          <w:color w:val="000000"/>
          <w:sz w:val="28"/>
          <w:szCs w:val="28"/>
        </w:rPr>
        <w:t>Освітнє середовище</w:t>
      </w:r>
      <w:r w:rsidRPr="002671FE">
        <w:rPr>
          <w:color w:val="000000"/>
          <w:sz w:val="28"/>
          <w:szCs w:val="28"/>
        </w:rPr>
        <w:t xml:space="preserve"> в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2671FE">
        <w:rPr>
          <w:color w:val="000000"/>
          <w:sz w:val="28"/>
          <w:szCs w:val="28"/>
        </w:rPr>
        <w:t>ДСанПіН</w:t>
      </w:r>
      <w:proofErr w:type="spellEnd"/>
      <w:r w:rsidRPr="002671FE">
        <w:rPr>
          <w:color w:val="000000"/>
          <w:sz w:val="28"/>
          <w:szCs w:val="28"/>
        </w:rPr>
        <w:t xml:space="preserve"> 5.5.2.008-01).</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Концепцією Нової української школи передбачено створення умо</w:t>
      </w:r>
      <w:r w:rsidR="00D549F0">
        <w:rPr>
          <w:color w:val="000000"/>
          <w:sz w:val="28"/>
          <w:szCs w:val="28"/>
        </w:rPr>
        <w:t xml:space="preserve">в для особистісно орієнтованого </w:t>
      </w:r>
      <w:r w:rsidRPr="002671FE">
        <w:rPr>
          <w:color w:val="000000"/>
          <w:sz w:val="28"/>
          <w:szCs w:val="28"/>
        </w:rPr>
        <w:t xml:space="preserve">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Важливими навчальними центрами для першого класу є такі: центр читання і письма, природознавства, математи</w:t>
      </w:r>
      <w:r w:rsidR="00D549F0">
        <w:rPr>
          <w:color w:val="000000"/>
          <w:sz w:val="28"/>
          <w:szCs w:val="28"/>
        </w:rPr>
        <w:t xml:space="preserve">чний і </w:t>
      </w:r>
      <w:r w:rsidRPr="002671FE">
        <w:rPr>
          <w:color w:val="000000"/>
          <w:sz w:val="28"/>
          <w:szCs w:val="28"/>
        </w:rPr>
        <w:t xml:space="preserve">мистецький центри. Їх наповнюваність має забезпечити для виконання навчальних програм. Зокрема, </w:t>
      </w:r>
      <w:r w:rsidRPr="002671FE">
        <w:rPr>
          <w:i/>
          <w:iCs/>
          <w:color w:val="000000"/>
          <w:sz w:val="28"/>
          <w:szCs w:val="28"/>
        </w:rPr>
        <w:t xml:space="preserve">центр читання і письма </w:t>
      </w:r>
      <w:r w:rsidRPr="002671FE">
        <w:rPr>
          <w:color w:val="000000"/>
          <w:sz w:val="28"/>
          <w:szCs w:val="28"/>
        </w:rPr>
        <w:t>може містити:</w:t>
      </w:r>
      <w:r w:rsidRPr="002671FE">
        <w:rPr>
          <w:i/>
          <w:iCs/>
          <w:color w:val="000000"/>
          <w:sz w:val="28"/>
          <w:szCs w:val="28"/>
        </w:rPr>
        <w:t xml:space="preserve"> </w:t>
      </w:r>
      <w:r w:rsidRPr="002671FE">
        <w:rPr>
          <w:color w:val="000000"/>
          <w:sz w:val="28"/>
          <w:szCs w:val="28"/>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671FE">
        <w:rPr>
          <w:i/>
          <w:iCs/>
          <w:color w:val="000000"/>
          <w:sz w:val="28"/>
          <w:szCs w:val="28"/>
        </w:rPr>
        <w:t xml:space="preserve">центр природознавства – </w:t>
      </w:r>
      <w:r w:rsidRPr="002671FE">
        <w:rPr>
          <w:color w:val="000000"/>
          <w:sz w:val="28"/>
          <w:szCs w:val="28"/>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671FE">
        <w:rPr>
          <w:i/>
          <w:iCs/>
          <w:color w:val="000000"/>
          <w:sz w:val="28"/>
          <w:szCs w:val="28"/>
        </w:rPr>
        <w:t xml:space="preserve">мистецький центр (центр образотворчого мистецтва) – </w:t>
      </w:r>
      <w:r w:rsidRPr="002671FE">
        <w:rPr>
          <w:color w:val="000000"/>
          <w:sz w:val="28"/>
          <w:szCs w:val="28"/>
        </w:rPr>
        <w:t xml:space="preserve">фарби й пензлі, глину (пластилін), старі журнали, папір, приладдя для письма й малювання, мольберт; </w:t>
      </w:r>
      <w:r w:rsidRPr="002671FE">
        <w:rPr>
          <w:i/>
          <w:iCs/>
          <w:color w:val="000000"/>
          <w:sz w:val="28"/>
          <w:szCs w:val="28"/>
        </w:rPr>
        <w:t xml:space="preserve">центр математики – </w:t>
      </w:r>
      <w:r w:rsidRPr="002671FE">
        <w:rPr>
          <w:color w:val="000000"/>
          <w:sz w:val="28"/>
          <w:szCs w:val="28"/>
        </w:rPr>
        <w:t xml:space="preserve">матеріали для лічби (пластикові іграшки, кубики різних розмірів, фабричні або саморобні предмети для лічби), </w:t>
      </w:r>
      <w:proofErr w:type="spellStart"/>
      <w:r w:rsidRPr="002671FE">
        <w:rPr>
          <w:color w:val="000000"/>
          <w:sz w:val="28"/>
          <w:szCs w:val="28"/>
        </w:rPr>
        <w:t>пазли</w:t>
      </w:r>
      <w:proofErr w:type="spellEnd"/>
      <w:r w:rsidRPr="002671FE">
        <w:rPr>
          <w:color w:val="000000"/>
          <w:sz w:val="28"/>
          <w:szCs w:val="28"/>
        </w:rPr>
        <w:t>, доміно, лінійки, терези, інші засоби для вимірювання, ігри.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927F09" w:rsidRPr="002671FE" w:rsidRDefault="00927F09" w:rsidP="001657EB">
      <w:pPr>
        <w:shd w:val="clear" w:color="auto" w:fill="FFFFFF"/>
        <w:spacing w:after="0" w:line="240" w:lineRule="auto"/>
        <w:ind w:firstLine="322"/>
        <w:jc w:val="both"/>
        <w:rPr>
          <w:rFonts w:ascii="Times New Roman" w:eastAsia="Times New Roman" w:hAnsi="Times New Roman" w:cs="Times New Roman"/>
          <w:sz w:val="28"/>
          <w:szCs w:val="28"/>
          <w:lang w:eastAsia="uk-UA"/>
        </w:rPr>
      </w:pPr>
    </w:p>
    <w:p w:rsidR="00C01D93" w:rsidRPr="002671FE" w:rsidRDefault="00C01D93">
      <w:pPr>
        <w:rPr>
          <w:rFonts w:ascii="Times New Roman" w:hAnsi="Times New Roman" w:cs="Times New Roman"/>
          <w:sz w:val="28"/>
          <w:szCs w:val="28"/>
        </w:rPr>
      </w:pPr>
    </w:p>
    <w:sectPr w:rsidR="00C01D93" w:rsidRPr="002671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0800"/>
    <w:multiLevelType w:val="hybridMultilevel"/>
    <w:tmpl w:val="2F4AA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24744F"/>
    <w:multiLevelType w:val="hybridMultilevel"/>
    <w:tmpl w:val="85988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73"/>
    <w:rsid w:val="00001475"/>
    <w:rsid w:val="001657EB"/>
    <w:rsid w:val="002671FE"/>
    <w:rsid w:val="00892973"/>
    <w:rsid w:val="00927F09"/>
    <w:rsid w:val="00C01D93"/>
    <w:rsid w:val="00D549F0"/>
    <w:rsid w:val="00DA6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7E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657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657EB"/>
    <w:rPr>
      <w:color w:val="0000FF"/>
      <w:u w:val="single"/>
    </w:rPr>
  </w:style>
  <w:style w:type="character" w:customStyle="1" w:styleId="apple-tab-span">
    <w:name w:val="apple-tab-span"/>
    <w:basedOn w:val="a0"/>
    <w:rsid w:val="00927F09"/>
  </w:style>
  <w:style w:type="paragraph" w:styleId="a5">
    <w:name w:val="List Paragraph"/>
    <w:basedOn w:val="a"/>
    <w:uiPriority w:val="34"/>
    <w:qFormat/>
    <w:rsid w:val="00267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7E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657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657EB"/>
    <w:rPr>
      <w:color w:val="0000FF"/>
      <w:u w:val="single"/>
    </w:rPr>
  </w:style>
  <w:style w:type="character" w:customStyle="1" w:styleId="apple-tab-span">
    <w:name w:val="apple-tab-span"/>
    <w:basedOn w:val="a0"/>
    <w:rsid w:val="00927F09"/>
  </w:style>
  <w:style w:type="paragraph" w:styleId="a5">
    <w:name w:val="List Paragraph"/>
    <w:basedOn w:val="a"/>
    <w:uiPriority w:val="34"/>
    <w:qFormat/>
    <w:rsid w:val="0026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2061">
      <w:bodyDiv w:val="1"/>
      <w:marLeft w:val="0"/>
      <w:marRight w:val="0"/>
      <w:marTop w:val="0"/>
      <w:marBottom w:val="0"/>
      <w:divBdr>
        <w:top w:val="none" w:sz="0" w:space="0" w:color="auto"/>
        <w:left w:val="none" w:sz="0" w:space="0" w:color="auto"/>
        <w:bottom w:val="none" w:sz="0" w:space="0" w:color="auto"/>
        <w:right w:val="none" w:sz="0" w:space="0" w:color="auto"/>
      </w:divBdr>
    </w:div>
    <w:div w:id="1508639723">
      <w:bodyDiv w:val="1"/>
      <w:marLeft w:val="0"/>
      <w:marRight w:val="0"/>
      <w:marTop w:val="0"/>
      <w:marBottom w:val="0"/>
      <w:divBdr>
        <w:top w:val="none" w:sz="0" w:space="0" w:color="auto"/>
        <w:left w:val="none" w:sz="0" w:space="0" w:color="auto"/>
        <w:bottom w:val="none" w:sz="0" w:space="0" w:color="auto"/>
        <w:right w:val="none" w:sz="0" w:space="0" w:color="auto"/>
      </w:divBdr>
    </w:div>
    <w:div w:id="1644385264">
      <w:bodyDiv w:val="1"/>
      <w:marLeft w:val="0"/>
      <w:marRight w:val="0"/>
      <w:marTop w:val="0"/>
      <w:marBottom w:val="0"/>
      <w:divBdr>
        <w:top w:val="none" w:sz="0" w:space="0" w:color="auto"/>
        <w:left w:val="none" w:sz="0" w:space="0" w:color="auto"/>
        <w:bottom w:val="none" w:sz="0" w:space="0" w:color="auto"/>
        <w:right w:val="none" w:sz="0" w:space="0" w:color="auto"/>
      </w:divBdr>
    </w:div>
    <w:div w:id="19458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pozashk_osv/48106/" TargetMode="External"/><Relationship Id="rId13" Type="http://schemas.openxmlformats.org/officeDocument/2006/relationships/hyperlink" Target="http://osvita.ua/legislation/Ser_osv/4797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svita.ua/legislation/law/2232/" TargetMode="External"/><Relationship Id="rId12" Type="http://schemas.openxmlformats.org/officeDocument/2006/relationships/hyperlink" Target="http://osvita.ua/legislation/Ser_osv/46989/" TargetMode="External"/><Relationship Id="rId17" Type="http://schemas.openxmlformats.org/officeDocument/2006/relationships/hyperlink" Target="https://www.youtube.com/watch?v=g0r87ozOdYU" TargetMode="External"/><Relationship Id="rId2" Type="http://schemas.openxmlformats.org/officeDocument/2006/relationships/styles" Target="styles.xml"/><Relationship Id="rId16" Type="http://schemas.openxmlformats.org/officeDocument/2006/relationships/hyperlink" Target="https://www.youtube.com/watch?v=_4nnQFEDtiU" TargetMode="External"/><Relationship Id="rId1" Type="http://schemas.openxmlformats.org/officeDocument/2006/relationships/numbering" Target="numbering.xml"/><Relationship Id="rId6" Type="http://schemas.openxmlformats.org/officeDocument/2006/relationships/hyperlink" Target="http://osvita.ua/legislation/law/2231/" TargetMode="External"/><Relationship Id="rId11" Type="http://schemas.openxmlformats.org/officeDocument/2006/relationships/hyperlink" Target="http://osvita.ua/legislation/Ser_osv/17911/" TargetMode="External"/><Relationship Id="rId5" Type="http://schemas.openxmlformats.org/officeDocument/2006/relationships/webSettings" Target="webSettings.xml"/><Relationship Id="rId15" Type="http://schemas.openxmlformats.org/officeDocument/2006/relationships/hyperlink" Target="https://osvita.ua/legislation/Ser_osv/52077/" TargetMode="External"/><Relationship Id="rId10" Type="http://schemas.openxmlformats.org/officeDocument/2006/relationships/hyperlink" Target="https://osvita.ua/legislation/Ser_osv/598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vita.ua/legislation/Ser_osv/54258/" TargetMode="External"/><Relationship Id="rId14" Type="http://schemas.openxmlformats.org/officeDocument/2006/relationships/hyperlink" Target="https://osvita.ua/legislation/Ser_osv/59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12026</Words>
  <Characters>68549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2018-10-09T05:29:00Z</dcterms:created>
  <dcterms:modified xsi:type="dcterms:W3CDTF">2018-10-09T05:29:00Z</dcterms:modified>
</cp:coreProperties>
</file>