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9FB" w:rsidRPr="008319FB" w:rsidRDefault="008319FB" w:rsidP="008319FB">
      <w:pPr>
        <w:ind w:firstLine="567"/>
        <w:jc w:val="right"/>
        <w:rPr>
          <w:rFonts w:ascii="Times New Roman" w:hAnsi="Times New Roman" w:cs="Times New Roman"/>
          <w:i/>
          <w:sz w:val="28"/>
          <w:szCs w:val="28"/>
          <w:lang w:val="uk-UA"/>
        </w:rPr>
      </w:pPr>
      <w:r w:rsidRPr="008319FB">
        <w:rPr>
          <w:rFonts w:ascii="Times New Roman" w:hAnsi="Times New Roman" w:cs="Times New Roman"/>
          <w:i/>
          <w:sz w:val="28"/>
          <w:szCs w:val="28"/>
          <w:lang w:val="uk-UA"/>
        </w:rPr>
        <w:t>Садовська Т.В.</w:t>
      </w:r>
      <w:r>
        <w:rPr>
          <w:rFonts w:ascii="Times New Roman" w:hAnsi="Times New Roman" w:cs="Times New Roman"/>
          <w:i/>
          <w:sz w:val="28"/>
          <w:szCs w:val="28"/>
          <w:lang w:val="uk-UA"/>
        </w:rPr>
        <w:t>, методист РМК</w:t>
      </w:r>
    </w:p>
    <w:p w:rsidR="009C393E" w:rsidRDefault="009C393E" w:rsidP="009C393E">
      <w:pPr>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Інтернет-студія</w:t>
      </w:r>
    </w:p>
    <w:p w:rsidR="009C393E" w:rsidRDefault="009C393E" w:rsidP="009C393E">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«Використання </w:t>
      </w:r>
      <w:r w:rsidR="00BA6136">
        <w:rPr>
          <w:rFonts w:ascii="Times New Roman" w:hAnsi="Times New Roman" w:cs="Times New Roman"/>
          <w:b/>
          <w:sz w:val="28"/>
          <w:szCs w:val="28"/>
          <w:lang w:val="uk-UA"/>
        </w:rPr>
        <w:t>не</w:t>
      </w:r>
      <w:bookmarkStart w:id="0" w:name="_GoBack"/>
      <w:bookmarkEnd w:id="0"/>
      <w:r>
        <w:rPr>
          <w:rFonts w:ascii="Times New Roman" w:hAnsi="Times New Roman" w:cs="Times New Roman"/>
          <w:b/>
          <w:sz w:val="28"/>
          <w:szCs w:val="28"/>
          <w:lang w:val="uk-UA"/>
        </w:rPr>
        <w:t xml:space="preserve">традиційних форм уроку </w:t>
      </w:r>
    </w:p>
    <w:p w:rsidR="009C393E" w:rsidRDefault="009C393E" w:rsidP="009C393E">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для формування ключових компетентностей учнів»</w:t>
      </w:r>
    </w:p>
    <w:p w:rsidR="009C393E" w:rsidRDefault="009C393E" w:rsidP="009C393E">
      <w:pPr>
        <w:pStyle w:val="a4"/>
        <w:spacing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Хто опанував нове, плекаючи старе, </w:t>
      </w:r>
    </w:p>
    <w:p w:rsidR="009C393E" w:rsidRDefault="009C393E" w:rsidP="009C393E">
      <w:pPr>
        <w:pStyle w:val="a4"/>
        <w:spacing w:line="360" w:lineRule="auto"/>
        <w:ind w:firstLine="567"/>
        <w:jc w:val="right"/>
        <w:rPr>
          <w:rFonts w:ascii="Times New Roman" w:hAnsi="Times New Roman" w:cs="Times New Roman"/>
          <w:i/>
          <w:sz w:val="28"/>
          <w:szCs w:val="28"/>
          <w:lang w:val="uk-UA"/>
        </w:rPr>
      </w:pPr>
      <w:r>
        <w:rPr>
          <w:rFonts w:ascii="Times New Roman" w:hAnsi="Times New Roman" w:cs="Times New Roman"/>
          <w:i/>
          <w:sz w:val="28"/>
          <w:szCs w:val="28"/>
          <w:lang w:val="uk-UA"/>
        </w:rPr>
        <w:t>той може бути вчителем.</w:t>
      </w:r>
    </w:p>
    <w:p w:rsidR="009C393E" w:rsidRDefault="009C393E" w:rsidP="009C393E">
      <w:pPr>
        <w:spacing w:line="360" w:lineRule="auto"/>
        <w:ind w:firstLine="567"/>
        <w:jc w:val="right"/>
        <w:rPr>
          <w:rFonts w:ascii="Times New Roman" w:hAnsi="Times New Roman" w:cs="Times New Roman"/>
          <w:b/>
          <w:sz w:val="28"/>
          <w:szCs w:val="28"/>
          <w:lang w:val="uk-UA"/>
        </w:rPr>
      </w:pPr>
      <w:r>
        <w:rPr>
          <w:rFonts w:ascii="Times New Roman" w:hAnsi="Times New Roman" w:cs="Times New Roman"/>
          <w:sz w:val="28"/>
          <w:szCs w:val="28"/>
          <w:lang w:val="uk-UA"/>
        </w:rPr>
        <w:t>Конфуцій</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Життя вчителя – це постійний пошук. Час не стоїть на місці, педагоги шукають нові нестандартні форми проведення уроків, не забуваючи про те, що використовували колись.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соціуму необхідні випускники, готові змінюватися та пристосовуватися до нових потреб життя. Швидкий розвиток науки, зростання обсягу нової інформації потребують від сучасної школи підготовки активних, самостійних учнів, які б мали високий рівень розвитку творчих здібностей та володіли певними (наскрізними) </w:t>
      </w:r>
      <w:r>
        <w:rPr>
          <w:rFonts w:ascii="Times New Roman" w:hAnsi="Times New Roman" w:cs="Times New Roman"/>
          <w:b/>
          <w:sz w:val="28"/>
          <w:szCs w:val="28"/>
          <w:lang w:val="uk-UA"/>
        </w:rPr>
        <w:t>вміннями</w:t>
      </w:r>
      <w:r>
        <w:rPr>
          <w:rFonts w:ascii="Times New Roman" w:hAnsi="Times New Roman" w:cs="Times New Roman"/>
          <w:sz w:val="28"/>
          <w:szCs w:val="28"/>
          <w:lang w:val="uk-UA"/>
        </w:rPr>
        <w:t>: висловлювати власну думку, критично та системно мислити, творчість, ініціативність, здатність логічно обґрунтовувати позицію, оцінювати ризики, приймати рішення, співпрацювати з іншими людьми. А це значною мірою залежить не від отриманих знань, умінь і навичок, а від деяких додаткових якостей, для позначення яких і використовуються поняття «компетентність», що найповніше відповідає сучасному розумінню мети освіти.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Компетентність</w:t>
      </w:r>
      <w:r>
        <w:rPr>
          <w:rFonts w:ascii="Times New Roman" w:hAnsi="Times New Roman" w:cs="Times New Roman"/>
          <w:sz w:val="28"/>
          <w:szCs w:val="28"/>
          <w:lang w:val="uk-UA"/>
        </w:rPr>
        <w:t xml:space="preserve"> –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діяльність.</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Ключові компетентності</w:t>
      </w:r>
      <w:r>
        <w:rPr>
          <w:rFonts w:ascii="Times New Roman" w:hAnsi="Times New Roman" w:cs="Times New Roman"/>
          <w:sz w:val="28"/>
          <w:szCs w:val="28"/>
          <w:lang w:val="uk-UA"/>
        </w:rPr>
        <w:t xml:space="preserve">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Pr>
          <w:rFonts w:ascii="Times New Roman" w:hAnsi="Times New Roman" w:cs="Times New Roman"/>
          <w:b/>
          <w:sz w:val="28"/>
          <w:szCs w:val="28"/>
          <w:lang w:val="uk-UA"/>
        </w:rPr>
        <w:t>ознак</w:t>
      </w:r>
      <w:r>
        <w:rPr>
          <w:rFonts w:ascii="Times New Roman" w:hAnsi="Times New Roman" w:cs="Times New Roman"/>
          <w:sz w:val="28"/>
          <w:szCs w:val="28"/>
          <w:lang w:val="uk-UA"/>
        </w:rPr>
        <w:t xml:space="preserve"> ключових компетентностей належать такі: </w:t>
      </w:r>
      <w:proofErr w:type="spellStart"/>
      <w:r>
        <w:rPr>
          <w:rFonts w:ascii="Times New Roman" w:hAnsi="Times New Roman" w:cs="Times New Roman"/>
          <w:sz w:val="28"/>
          <w:szCs w:val="28"/>
          <w:lang w:val="uk-UA"/>
        </w:rPr>
        <w:t>поліфункціональність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надпредметність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міждисциплінарність</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багатокомпонентність</w:t>
      </w:r>
      <w:proofErr w:type="spellEnd"/>
      <w:r>
        <w:rPr>
          <w:rFonts w:ascii="Times New Roman" w:hAnsi="Times New Roman" w:cs="Times New Roman"/>
          <w:sz w:val="28"/>
          <w:szCs w:val="28"/>
          <w:lang w:val="uk-UA"/>
        </w:rPr>
        <w:t xml:space="preserve">; спрямування на формування критичного мислення, рефлексії, визначення власної позиції. Ключові компетентності пов’язують воєдино особистісне й соціальне в освіті.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u w:val="single"/>
          <w:lang w:val="uk-UA"/>
        </w:rPr>
        <w:lastRenderedPageBreak/>
        <w:t>Ключові компетентності</w:t>
      </w:r>
      <w:r>
        <w:rPr>
          <w:rFonts w:ascii="Times New Roman" w:hAnsi="Times New Roman" w:cs="Times New Roman"/>
          <w:sz w:val="28"/>
          <w:szCs w:val="28"/>
          <w:lang w:val="uk-UA"/>
        </w:rPr>
        <w:t xml:space="preserve"> пов’язують воєдино особистісне й соціальне в освіті, відображають комплексне оволодіння сукупністю способів діяльностей, що створює передумови для розроблення індикаторів їх вимірювання; вони виявляються не взагалі, а в конкретній справі чи ситуації; набуваються молодою людиною не лише під час вивчення предметів, але й засобами неформальної освіти, впливу середовища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Концепції Нової української школи викладені ключові компетентності, визначені «Рекомендаціями Європейського парламенту та Ради Європи щодо формування ключових компетентностей освіти впродовж життя».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w:t>
      </w:r>
      <w:r>
        <w:rPr>
          <w:rFonts w:ascii="Times New Roman" w:hAnsi="Times New Roman" w:cs="Times New Roman"/>
          <w:b/>
          <w:sz w:val="28"/>
          <w:szCs w:val="28"/>
          <w:lang w:val="uk-UA"/>
        </w:rPr>
        <w:t>ключових компетентностей</w:t>
      </w:r>
      <w:r>
        <w:rPr>
          <w:rFonts w:ascii="Times New Roman" w:hAnsi="Times New Roman" w:cs="Times New Roman"/>
          <w:sz w:val="28"/>
          <w:szCs w:val="28"/>
          <w:lang w:val="uk-UA"/>
        </w:rPr>
        <w:t xml:space="preserve"> належать:</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sz w:val="28"/>
          <w:szCs w:val="28"/>
          <w:u w:val="single"/>
          <w:lang w:val="uk-UA"/>
        </w:rPr>
        <w:t>вільне володіння державною мовою</w:t>
      </w:r>
      <w:r>
        <w:rPr>
          <w:rFonts w:ascii="Times New Roman" w:hAnsi="Times New Roman" w:cs="Times New Roman"/>
          <w:sz w:val="28"/>
          <w:szCs w:val="28"/>
          <w:lang w:val="uk-UA"/>
        </w:rPr>
        <w:t>, що передбачає уміння усно і письмово висловлювати свої думки, почуття, чітко та арґументовано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Pr>
          <w:rFonts w:ascii="Times New Roman" w:hAnsi="Times New Roman" w:cs="Times New Roman"/>
          <w:sz w:val="28"/>
          <w:szCs w:val="28"/>
          <w:u w:val="single"/>
          <w:lang w:val="uk-UA"/>
        </w:rPr>
        <w:t>здатність спілкуватися рідною (у разі відмінності від державної) та іноземними мовами</w:t>
      </w:r>
      <w:r>
        <w:rPr>
          <w:rFonts w:ascii="Times New Roman" w:hAnsi="Times New Roman" w:cs="Times New Roman"/>
          <w:sz w:val="28"/>
          <w:szCs w:val="28"/>
          <w:lang w:val="uk-UA"/>
        </w:rPr>
        <w:t>,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Pr>
          <w:rFonts w:ascii="Times New Roman" w:hAnsi="Times New Roman" w:cs="Times New Roman"/>
          <w:sz w:val="28"/>
          <w:szCs w:val="28"/>
          <w:u w:val="single"/>
          <w:lang w:val="uk-UA"/>
        </w:rPr>
        <w:t>математична компетентність</w:t>
      </w:r>
      <w:r>
        <w:rPr>
          <w:rFonts w:ascii="Times New Roman" w:hAnsi="Times New Roman" w:cs="Times New Roman"/>
          <w:sz w:val="28"/>
          <w:szCs w:val="28"/>
          <w:lang w:val="uk-UA"/>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u w:val="single"/>
          <w:lang w:val="uk-UA"/>
        </w:rPr>
        <w:t>компетентності у галузі природничих наук, техніки і технологій</w:t>
      </w:r>
      <w:r>
        <w:rPr>
          <w:rFonts w:ascii="Times New Roman" w:hAnsi="Times New Roman" w:cs="Times New Roman"/>
          <w:sz w:val="28"/>
          <w:szCs w:val="28"/>
          <w:lang w:val="uk-UA"/>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u w:val="single"/>
          <w:lang w:val="uk-UA"/>
        </w:rPr>
        <w:t>інноваційність</w:t>
      </w:r>
      <w:proofErr w:type="spellEnd"/>
      <w:r>
        <w:rPr>
          <w:rFonts w:ascii="Times New Roman" w:hAnsi="Times New Roman" w:cs="Times New Roman"/>
          <w:sz w:val="28"/>
          <w:szCs w:val="28"/>
          <w:lang w:val="uk-UA"/>
        </w:rPr>
        <w:t>,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r>
        <w:rPr>
          <w:rFonts w:ascii="Times New Roman" w:hAnsi="Times New Roman" w:cs="Times New Roman"/>
          <w:sz w:val="28"/>
          <w:szCs w:val="28"/>
          <w:u w:val="single"/>
          <w:lang w:val="uk-UA"/>
        </w:rPr>
        <w:t>екологічна компетентність</w:t>
      </w:r>
      <w:r>
        <w:rPr>
          <w:rFonts w:ascii="Times New Roman" w:hAnsi="Times New Roman" w:cs="Times New Roman"/>
          <w:sz w:val="28"/>
          <w:szCs w:val="28"/>
          <w:lang w:val="uk-UA"/>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Pr>
          <w:rFonts w:ascii="Times New Roman" w:hAnsi="Times New Roman" w:cs="Times New Roman"/>
          <w:sz w:val="28"/>
          <w:szCs w:val="28"/>
          <w:u w:val="single"/>
          <w:lang w:val="uk-UA"/>
        </w:rPr>
        <w:t>інформаційно-комунікаційна компетентність</w:t>
      </w:r>
      <w:r>
        <w:rPr>
          <w:rFonts w:ascii="Times New Roman" w:hAnsi="Times New Roman" w:cs="Times New Roman"/>
          <w:sz w:val="28"/>
          <w:szCs w:val="28"/>
          <w:lang w:val="uk-UA"/>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Pr>
          <w:rFonts w:ascii="Times New Roman" w:hAnsi="Times New Roman" w:cs="Times New Roman"/>
          <w:sz w:val="28"/>
          <w:szCs w:val="28"/>
          <w:u w:val="single"/>
          <w:lang w:val="uk-UA"/>
        </w:rPr>
        <w:t>навчання впродовж життя</w:t>
      </w:r>
      <w:r>
        <w:rPr>
          <w:rFonts w:ascii="Times New Roman" w:hAnsi="Times New Roman" w:cs="Times New Roman"/>
          <w:sz w:val="28"/>
          <w:szCs w:val="28"/>
          <w:lang w:val="uk-UA"/>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Pr>
          <w:rFonts w:ascii="Times New Roman" w:hAnsi="Times New Roman" w:cs="Times New Roman"/>
          <w:sz w:val="28"/>
          <w:szCs w:val="28"/>
          <w:u w:val="single"/>
          <w:lang w:val="uk-UA"/>
        </w:rPr>
        <w:t>громадянські та соціальні компетентності</w:t>
      </w:r>
      <w:r>
        <w:rPr>
          <w:rFonts w:ascii="Times New Roman" w:hAnsi="Times New Roman" w:cs="Times New Roman"/>
          <w:sz w:val="28"/>
          <w:szCs w:val="28"/>
          <w:lang w:val="uk-UA"/>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Pr>
          <w:rFonts w:ascii="Times New Roman" w:hAnsi="Times New Roman" w:cs="Times New Roman"/>
          <w:sz w:val="28"/>
          <w:szCs w:val="28"/>
          <w:u w:val="single"/>
          <w:lang w:val="uk-UA"/>
        </w:rPr>
        <w:t>культурна компетентність</w:t>
      </w:r>
      <w:r>
        <w:rPr>
          <w:rFonts w:ascii="Times New Roman" w:hAnsi="Times New Roman" w:cs="Times New Roman"/>
          <w:sz w:val="28"/>
          <w:szCs w:val="28"/>
          <w:lang w:val="uk-UA"/>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Pr>
          <w:rFonts w:ascii="Times New Roman" w:hAnsi="Times New Roman" w:cs="Times New Roman"/>
          <w:sz w:val="28"/>
          <w:szCs w:val="28"/>
          <w:u w:val="single"/>
          <w:lang w:val="uk-UA"/>
        </w:rPr>
        <w:t>підприємливість та фінансова грамотність</w:t>
      </w:r>
      <w:r>
        <w:rPr>
          <w:rFonts w:ascii="Times New Roman" w:hAnsi="Times New Roman" w:cs="Times New Roman"/>
          <w:sz w:val="28"/>
          <w:szCs w:val="28"/>
          <w:lang w:val="uk-UA"/>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u w:val="single"/>
          <w:lang w:val="uk-UA"/>
        </w:rPr>
        <w:t>Основою формування</w:t>
      </w:r>
      <w:r>
        <w:rPr>
          <w:rFonts w:ascii="Times New Roman" w:hAnsi="Times New Roman" w:cs="Times New Roman"/>
          <w:sz w:val="28"/>
          <w:szCs w:val="28"/>
          <w:lang w:val="uk-UA"/>
        </w:rPr>
        <w:t xml:space="preserve"> ключових компетентностей </w:t>
      </w:r>
      <w:r>
        <w:rPr>
          <w:rFonts w:ascii="Times New Roman" w:hAnsi="Times New Roman" w:cs="Times New Roman"/>
          <w:sz w:val="28"/>
          <w:szCs w:val="28"/>
          <w:u w:val="single"/>
          <w:lang w:val="uk-UA"/>
        </w:rPr>
        <w:t>є досвід здобувачів освіти</w:t>
      </w:r>
      <w:r>
        <w:rPr>
          <w:rFonts w:ascii="Times New Roman" w:hAnsi="Times New Roman" w:cs="Times New Roman"/>
          <w:sz w:val="28"/>
          <w:szCs w:val="28"/>
          <w:lang w:val="uk-UA"/>
        </w:rPr>
        <w:t>,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Сьогодні до школи приходять діти, які живуть в інформаційному суспільстві, у цифровому середовищі, і щоб скористатися його перевагами, вчителю необхідно переосмислити самоцінність знань і самодостатність себе як джерела інформації.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Перед школою постало важливе завдання: підготувати дітей до дорослого життя так, щоб вони не втратили моральних орієнтирів, знайшли сенс життя, змогли найефективніше та найповніше реалізувати свої здібності і переконання.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Важливим чинником успішного формування ключових компетентностей</w:t>
      </w:r>
      <w:r>
        <w:rPr>
          <w:rFonts w:ascii="Times New Roman" w:hAnsi="Times New Roman" w:cs="Times New Roman"/>
          <w:sz w:val="28"/>
          <w:szCs w:val="28"/>
          <w:lang w:val="uk-UA"/>
        </w:rPr>
        <w:t xml:space="preserve"> молодших школярів є добір учителем найбільш ефективних засобів, методів, прийомів навчання і форм організації навчальної діяльності.</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діти приходять до школи з бажанням діяти, до того ж, діяти успішно, їм подобається на уроці не просто слухати, а ставити запитання, обговорювати проблеми, брати інтерв'ю, приймати рішення, придумувати, фантазувати тощо. Якщо вчитель постійно організовує на своїх уроках таку діяльність, то навчання буде успішним, а здобуті знання – якісними. Така організація педагогічної діяльності вимагає від учителя оволодіння новими методами роботи, впровадження нестандартних форм уроку, необхідності самому вчителю вчитись, творити, розвиватись та самовдосконалюватись.</w:t>
      </w:r>
    </w:p>
    <w:p w:rsidR="009C393E" w:rsidRDefault="009C393E" w:rsidP="009C393E">
      <w:pPr>
        <w:spacing w:after="0"/>
        <w:ind w:firstLine="567"/>
        <w:jc w:val="both"/>
        <w:rPr>
          <w:rFonts w:ascii="Times New Roman" w:hAnsi="Times New Roman" w:cs="Times New Roman"/>
          <w:sz w:val="28"/>
          <w:szCs w:val="28"/>
          <w:lang w:val="uk-UA"/>
        </w:rPr>
      </w:pPr>
      <w:r w:rsidRPr="00345709">
        <w:rPr>
          <w:rFonts w:ascii="Times New Roman" w:hAnsi="Times New Roman" w:cs="Times New Roman"/>
          <w:sz w:val="28"/>
          <w:szCs w:val="28"/>
          <w:lang w:val="uk-UA"/>
        </w:rPr>
        <w:t>Як же зробити так, щоб дитина засвоювала знання з різних навчальних дисциплін, спробувала застосувати їх і разом із тим почувала себе впевненою, бажала вчитися?</w:t>
      </w:r>
      <w:r>
        <w:rPr>
          <w:rFonts w:ascii="Times New Roman" w:hAnsi="Times New Roman" w:cs="Times New Roman"/>
          <w:sz w:val="28"/>
          <w:szCs w:val="28"/>
          <w:lang w:val="uk-UA"/>
        </w:rPr>
        <w:t xml:space="preserve"> </w:t>
      </w:r>
      <w:r w:rsidR="00345709">
        <w:rPr>
          <w:rFonts w:ascii="Times New Roman" w:hAnsi="Times New Roman" w:cs="Times New Roman"/>
          <w:sz w:val="28"/>
          <w:szCs w:val="28"/>
          <w:lang w:val="uk-UA"/>
        </w:rPr>
        <w:t>П</w:t>
      </w:r>
      <w:r>
        <w:rPr>
          <w:rFonts w:ascii="Times New Roman" w:hAnsi="Times New Roman" w:cs="Times New Roman"/>
          <w:sz w:val="28"/>
          <w:szCs w:val="28"/>
          <w:lang w:val="uk-UA"/>
        </w:rPr>
        <w:t>едагоги та психологи усвідомлюють гостру  потребу в удосконаленні традиційних форм навчання, одним із суттєвих недоліків якого залишається об’єктно-суб’єктні взаємини між учителем та учнем. Найчастіше такі уроки будуються на основі закономірностей освітнього  процесу й характеризуються поєднанням та реалізацією всіх дидактичних принципів і правил, забезпечуючи умови для продуктивної пізнавальної діяльності учнів із урахуванням їхніх інтересів та потреб. Такі уроки прийнято називати стандартними. Вони охоплюють основні етапи навчального процесу.</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Нагадаємо класифікацію типів уроків у початковій школі за дидактичною метою Олександри  Савченко:</w:t>
      </w:r>
    </w:p>
    <w:p w:rsidR="009C393E" w:rsidRDefault="009C393E" w:rsidP="009C393E">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вивчення нового матеріалу;</w:t>
      </w:r>
    </w:p>
    <w:p w:rsidR="009C393E" w:rsidRDefault="009C393E" w:rsidP="009C393E">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закріплення й застосування знань, умінь і навичок;</w:t>
      </w:r>
    </w:p>
    <w:p w:rsidR="009C393E" w:rsidRDefault="009C393E" w:rsidP="009C393E">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й узагальнення знань і вмінь;</w:t>
      </w:r>
    </w:p>
    <w:p w:rsidR="009C393E" w:rsidRDefault="009C393E" w:rsidP="009C393E">
      <w:pPr>
        <w:pStyle w:val="a5"/>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й контроль результатів навчання.</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Стандартні уроки відіграли значну позитивну роль у навчанні школярів. Проте вже в середині 70-х років минулого століття з'явилась тенденція до зниження інтересу дітей до класних занять. На практиці це реалізувалося появою нестандартних уроків, головною метою яких є пробудження інтересу школярів до навчальної праці. Такі нетрадиційні форми проведення не вкладаються в рамки виробленого та сформованого дидактикою. Учитель не </w:t>
      </w:r>
      <w:r>
        <w:rPr>
          <w:rFonts w:ascii="Times New Roman" w:hAnsi="Times New Roman" w:cs="Times New Roman"/>
          <w:sz w:val="28"/>
          <w:szCs w:val="28"/>
          <w:lang w:val="uk-UA"/>
        </w:rPr>
        <w:lastRenderedPageBreak/>
        <w:t>дотримується чітких етапів навчального процесу, традиційних методів, видів роботи.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Відомий педагог І. П. Підласий наголошує, що </w:t>
      </w:r>
      <w:r>
        <w:rPr>
          <w:rFonts w:ascii="Times New Roman" w:hAnsi="Times New Roman" w:cs="Times New Roman"/>
          <w:i/>
          <w:sz w:val="28"/>
          <w:szCs w:val="28"/>
          <w:lang w:val="uk-UA"/>
        </w:rPr>
        <w:t>"нестандартний урок – це імпровізоване навчальне заняття, яке має нетрадиційну (невстановлену) структуру"</w:t>
      </w:r>
      <w:r>
        <w:rPr>
          <w:rFonts w:ascii="Times New Roman" w:hAnsi="Times New Roman" w:cs="Times New Roman"/>
          <w:sz w:val="28"/>
          <w:szCs w:val="28"/>
          <w:lang w:val="uk-UA"/>
        </w:rPr>
        <w:t>. Структура уроку – це сукупність, послідовність і зв'язок елементів, з яких він складається. Якщо нестандартний урок не матиме певної структури, то навчальний процес буде стихійним. У той же час вона (структура) повинна бути гнучкою, динамічною, яка відповідає меті, змісту уроку, вікові й рівню розвитку учнів, методам і прийомам роботи.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Існує кілька поглядів на нестандартний урок. На думку О. Антипової, В. Паламарчук, Д. </w:t>
      </w:r>
      <w:proofErr w:type="spellStart"/>
      <w:r>
        <w:rPr>
          <w:rFonts w:ascii="Times New Roman" w:hAnsi="Times New Roman" w:cs="Times New Roman"/>
          <w:sz w:val="28"/>
          <w:szCs w:val="28"/>
          <w:lang w:val="uk-UA"/>
        </w:rPr>
        <w:t>Рум'янцевої</w:t>
      </w:r>
      <w:proofErr w:type="spellEnd"/>
      <w:r>
        <w:rPr>
          <w:rFonts w:ascii="Times New Roman" w:hAnsi="Times New Roman" w:cs="Times New Roman"/>
          <w:sz w:val="28"/>
          <w:szCs w:val="28"/>
          <w:lang w:val="uk-UA"/>
        </w:rPr>
        <w:t>, суть нестандартного уроку полягає в такому структуруванні змісту й форми, яке б викликало насамперед інтерес учнів і сприяло їхньому оптимальному розвитку й вихованню. Вони вважають, що  нестандартний урок як своєрідне педагогічне явище бурхливо розвивається, постійно набуваючи нових рис. Він – дитя перебудови суспільства і школи, і доля його пов'язана з долею цього процесу.</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 </w:t>
      </w:r>
      <w:proofErr w:type="spellStart"/>
      <w:r>
        <w:rPr>
          <w:rFonts w:ascii="Times New Roman" w:hAnsi="Times New Roman" w:cs="Times New Roman"/>
          <w:sz w:val="28"/>
          <w:szCs w:val="28"/>
          <w:lang w:val="uk-UA"/>
        </w:rPr>
        <w:t>Лухтай</w:t>
      </w:r>
      <w:proofErr w:type="spellEnd"/>
      <w:r>
        <w:rPr>
          <w:rFonts w:ascii="Times New Roman" w:hAnsi="Times New Roman" w:cs="Times New Roman"/>
          <w:sz w:val="28"/>
          <w:szCs w:val="28"/>
          <w:lang w:val="uk-UA"/>
        </w:rPr>
        <w:t xml:space="preserve"> називає нестандартним такий урок, який не вкладається (повністю або частково) в межі виробленого дидактикою, на якому вчитель не дотримується чітких етапів навчального процесу, методів, традиційних видів роботи.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 Печерська бачить головну особливість нестандартного уроку у викладанні певного матеріалу у формі, пов'язаній із численними асоціаціями, різними емоціями, що допомагає створити позитивну мотивацію навчальної діяльності.</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 Митник і В. Шпак наголошують, що нестандартний урок народжується завдяки нестандартній педагогічній теорії, вдумливому самоаналізу діяльності вчителя, передбаченню перебігу тих процесів, які відбуваються на уроці, а найголовніше – завдяки відсутності штампів у педагогічній технології.</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у фаховій літературі, на сторінках періодичної преси відбувається дискусія щодо визначення сутності нестандартних уроків та цінності нових форм занять у навчанні, розвитку й вихованні учнів.</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є нагальна потреба дати об'єктивну оцінку доцільності застосування нетрадиційних занять, визначити їх вагу та місце в системі навчання, в останнє десятиріччя практичний досвід застосування нових форм нестандартних уроків почала опановувати методика. Класифікація нестандартних уроків ще не склалася, але добірка їх уже досить різноманітна.</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 робіт науковців (Т. </w:t>
      </w:r>
      <w:proofErr w:type="spellStart"/>
      <w:r>
        <w:rPr>
          <w:rFonts w:ascii="Times New Roman" w:hAnsi="Times New Roman" w:cs="Times New Roman"/>
          <w:sz w:val="28"/>
          <w:szCs w:val="28"/>
          <w:lang w:val="uk-UA"/>
        </w:rPr>
        <w:t>Байбара</w:t>
      </w:r>
      <w:proofErr w:type="spellEnd"/>
      <w:r>
        <w:rPr>
          <w:rFonts w:ascii="Times New Roman" w:hAnsi="Times New Roman" w:cs="Times New Roman"/>
          <w:sz w:val="28"/>
          <w:szCs w:val="28"/>
          <w:lang w:val="uk-UA"/>
        </w:rPr>
        <w:t xml:space="preserve">, Н. Вакарчук, Л. </w:t>
      </w:r>
      <w:proofErr w:type="spellStart"/>
      <w:r>
        <w:rPr>
          <w:rFonts w:ascii="Times New Roman" w:hAnsi="Times New Roman" w:cs="Times New Roman"/>
          <w:sz w:val="28"/>
          <w:szCs w:val="28"/>
          <w:lang w:val="uk-UA"/>
        </w:rPr>
        <w:t>Варзацька</w:t>
      </w:r>
      <w:proofErr w:type="spellEnd"/>
      <w:r>
        <w:rPr>
          <w:rFonts w:ascii="Times New Roman" w:hAnsi="Times New Roman" w:cs="Times New Roman"/>
          <w:sz w:val="28"/>
          <w:szCs w:val="28"/>
          <w:lang w:val="uk-UA"/>
        </w:rPr>
        <w:t xml:space="preserve">, Т. Гусак, О. Кузьменко, Е. Печерська, О. Савченко. Н. </w:t>
      </w:r>
      <w:proofErr w:type="spellStart"/>
      <w:r>
        <w:rPr>
          <w:rFonts w:ascii="Times New Roman" w:hAnsi="Times New Roman" w:cs="Times New Roman"/>
          <w:sz w:val="28"/>
          <w:szCs w:val="28"/>
          <w:lang w:val="uk-UA"/>
        </w:rPr>
        <w:t>Стяглик</w:t>
      </w:r>
      <w:proofErr w:type="spellEnd"/>
      <w:r>
        <w:rPr>
          <w:rFonts w:ascii="Times New Roman" w:hAnsi="Times New Roman" w:cs="Times New Roman"/>
          <w:sz w:val="28"/>
          <w:szCs w:val="28"/>
          <w:lang w:val="uk-UA"/>
        </w:rPr>
        <w:t xml:space="preserve">, Г. Тарасенко, В. </w:t>
      </w:r>
      <w:r>
        <w:rPr>
          <w:rFonts w:ascii="Times New Roman" w:hAnsi="Times New Roman" w:cs="Times New Roman"/>
          <w:sz w:val="28"/>
          <w:szCs w:val="28"/>
          <w:lang w:val="uk-UA"/>
        </w:rPr>
        <w:lastRenderedPageBreak/>
        <w:t xml:space="preserve">Шпак), методистів (В. Авер'янова, В. </w:t>
      </w:r>
      <w:proofErr w:type="spellStart"/>
      <w:r>
        <w:rPr>
          <w:rFonts w:ascii="Times New Roman" w:hAnsi="Times New Roman" w:cs="Times New Roman"/>
          <w:sz w:val="28"/>
          <w:szCs w:val="28"/>
          <w:lang w:val="uk-UA"/>
        </w:rPr>
        <w:t>Заворотнюк</w:t>
      </w:r>
      <w:proofErr w:type="spellEnd"/>
      <w:r>
        <w:rPr>
          <w:rFonts w:ascii="Times New Roman" w:hAnsi="Times New Roman" w:cs="Times New Roman"/>
          <w:sz w:val="28"/>
          <w:szCs w:val="28"/>
          <w:lang w:val="uk-UA"/>
        </w:rPr>
        <w:t xml:space="preserve">, Г. Лисенко, Л. </w:t>
      </w:r>
      <w:proofErr w:type="spellStart"/>
      <w:r>
        <w:rPr>
          <w:rFonts w:ascii="Times New Roman" w:hAnsi="Times New Roman" w:cs="Times New Roman"/>
          <w:sz w:val="28"/>
          <w:szCs w:val="28"/>
          <w:lang w:val="uk-UA"/>
        </w:rPr>
        <w:t>Лухтай</w:t>
      </w:r>
      <w:proofErr w:type="spellEnd"/>
      <w:r>
        <w:rPr>
          <w:rFonts w:ascii="Times New Roman" w:hAnsi="Times New Roman" w:cs="Times New Roman"/>
          <w:sz w:val="28"/>
          <w:szCs w:val="28"/>
          <w:lang w:val="uk-UA"/>
        </w:rPr>
        <w:t xml:space="preserve">, Н. Токар), ознайомлення з досвідом роботи педагогів-практиків (І. Волкова, І. Гуревич, Т. Пасічник, П. Пашаніна, Л. </w:t>
      </w:r>
      <w:proofErr w:type="spellStart"/>
      <w:r>
        <w:rPr>
          <w:rFonts w:ascii="Times New Roman" w:hAnsi="Times New Roman" w:cs="Times New Roman"/>
          <w:sz w:val="28"/>
          <w:szCs w:val="28"/>
          <w:lang w:val="uk-UA"/>
        </w:rPr>
        <w:t>Пензар</w:t>
      </w:r>
      <w:proofErr w:type="spellEnd"/>
      <w:r>
        <w:rPr>
          <w:rFonts w:ascii="Times New Roman" w:hAnsi="Times New Roman" w:cs="Times New Roman"/>
          <w:sz w:val="28"/>
          <w:szCs w:val="28"/>
          <w:lang w:val="uk-UA"/>
        </w:rPr>
        <w:t xml:space="preserve">, О. </w:t>
      </w:r>
      <w:proofErr w:type="spellStart"/>
      <w:r>
        <w:rPr>
          <w:rFonts w:ascii="Times New Roman" w:hAnsi="Times New Roman" w:cs="Times New Roman"/>
          <w:sz w:val="28"/>
          <w:szCs w:val="28"/>
          <w:lang w:val="uk-UA"/>
        </w:rPr>
        <w:t>Полєвікова</w:t>
      </w:r>
      <w:proofErr w:type="spellEnd"/>
      <w:r>
        <w:rPr>
          <w:rFonts w:ascii="Times New Roman" w:hAnsi="Times New Roman" w:cs="Times New Roman"/>
          <w:sz w:val="28"/>
          <w:szCs w:val="28"/>
          <w:lang w:val="uk-UA"/>
        </w:rPr>
        <w:t xml:space="preserve">, Л. </w:t>
      </w:r>
      <w:proofErr w:type="spellStart"/>
      <w:r>
        <w:rPr>
          <w:rFonts w:ascii="Times New Roman" w:hAnsi="Times New Roman" w:cs="Times New Roman"/>
          <w:sz w:val="28"/>
          <w:szCs w:val="28"/>
          <w:lang w:val="uk-UA"/>
        </w:rPr>
        <w:t>Тумакова</w:t>
      </w:r>
      <w:proofErr w:type="spellEnd"/>
      <w:r>
        <w:rPr>
          <w:rFonts w:ascii="Times New Roman" w:hAnsi="Times New Roman" w:cs="Times New Roman"/>
          <w:sz w:val="28"/>
          <w:szCs w:val="28"/>
          <w:lang w:val="uk-UA"/>
        </w:rPr>
        <w:t xml:space="preserve">, Т. </w:t>
      </w:r>
      <w:proofErr w:type="spellStart"/>
      <w:r>
        <w:rPr>
          <w:rFonts w:ascii="Times New Roman" w:hAnsi="Times New Roman" w:cs="Times New Roman"/>
          <w:sz w:val="28"/>
          <w:szCs w:val="28"/>
          <w:lang w:val="uk-UA"/>
        </w:rPr>
        <w:t>Шафрай</w:t>
      </w:r>
      <w:proofErr w:type="spellEnd"/>
      <w:r>
        <w:rPr>
          <w:rFonts w:ascii="Times New Roman" w:hAnsi="Times New Roman" w:cs="Times New Roman"/>
          <w:sz w:val="28"/>
          <w:szCs w:val="28"/>
          <w:lang w:val="uk-UA"/>
        </w:rPr>
        <w:t xml:space="preserve"> та багато інших) дали змогу </w:t>
      </w:r>
      <w:proofErr w:type="spellStart"/>
      <w:r>
        <w:rPr>
          <w:rFonts w:ascii="Times New Roman" w:hAnsi="Times New Roman" w:cs="Times New Roman"/>
          <w:sz w:val="28"/>
          <w:szCs w:val="28"/>
          <w:u w:val="single"/>
          <w:lang w:val="uk-UA"/>
        </w:rPr>
        <w:t>Чекіній</w:t>
      </w:r>
      <w:proofErr w:type="spellEnd"/>
      <w:r>
        <w:rPr>
          <w:rFonts w:ascii="Times New Roman" w:hAnsi="Times New Roman" w:cs="Times New Roman"/>
          <w:sz w:val="28"/>
          <w:szCs w:val="28"/>
          <w:u w:val="single"/>
          <w:lang w:val="uk-UA"/>
        </w:rPr>
        <w:t xml:space="preserve"> О. Ю.</w:t>
      </w:r>
      <w:r>
        <w:rPr>
          <w:rFonts w:ascii="Times New Roman" w:hAnsi="Times New Roman" w:cs="Times New Roman"/>
          <w:sz w:val="28"/>
          <w:szCs w:val="28"/>
          <w:lang w:val="uk-UA"/>
        </w:rPr>
        <w:t xml:space="preserve"> зробити висновки про те, що форми уроків, які застосовуються в сучасній початковій школі, можна згрупувати наступним чином:</w:t>
      </w:r>
    </w:p>
    <w:p w:rsidR="009C393E" w:rsidRDefault="009C393E" w:rsidP="009C393E">
      <w:pPr>
        <w:pStyle w:val="a5"/>
        <w:numPr>
          <w:ilvl w:val="0"/>
          <w:numId w:val="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бінарні уроки;</w:t>
      </w:r>
    </w:p>
    <w:p w:rsidR="009C393E" w:rsidRDefault="009C393E" w:rsidP="009C393E">
      <w:pPr>
        <w:pStyle w:val="a5"/>
        <w:numPr>
          <w:ilvl w:val="0"/>
          <w:numId w:val="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віршовані (римовані) уроки;</w:t>
      </w:r>
    </w:p>
    <w:p w:rsidR="009C393E" w:rsidRDefault="009C393E" w:rsidP="009C393E">
      <w:pPr>
        <w:pStyle w:val="a5"/>
        <w:numPr>
          <w:ilvl w:val="0"/>
          <w:numId w:val="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інтегровані (міжпредметні) уроки;</w:t>
      </w:r>
    </w:p>
    <w:p w:rsidR="009C393E" w:rsidRDefault="009C393E" w:rsidP="009C393E">
      <w:pPr>
        <w:pStyle w:val="a5"/>
        <w:numPr>
          <w:ilvl w:val="0"/>
          <w:numId w:val="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уроки-дискусії (урок-діалог, урок-диспут, урок-засідання, урок-круглий стіл, урок-практикум, урок-семінар, урок-суд, урок-телеміст);</w:t>
      </w:r>
    </w:p>
    <w:p w:rsidR="009C393E" w:rsidRDefault="009C393E" w:rsidP="009C393E">
      <w:pPr>
        <w:pStyle w:val="a5"/>
        <w:numPr>
          <w:ilvl w:val="0"/>
          <w:numId w:val="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уроки-дослідження (урок-знайомство, урок-панорама ідей, урок-пошук, урок-самопізнання, урок "Що? Де? Коли?");</w:t>
      </w:r>
    </w:p>
    <w:p w:rsidR="009C393E" w:rsidRDefault="009C393E" w:rsidP="009C393E">
      <w:pPr>
        <w:pStyle w:val="a5"/>
        <w:numPr>
          <w:ilvl w:val="0"/>
          <w:numId w:val="2"/>
        </w:numPr>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уроки-звіти (урок-аукціон, урок-залік, урок-захист, урок-інтерв'ю, урок-екзамен, урок-ерудит, урок-композиція, урок-концерт);</w:t>
      </w:r>
    </w:p>
    <w:p w:rsidR="009C393E" w:rsidRDefault="009C393E" w:rsidP="009C393E">
      <w:pPr>
        <w:pStyle w:val="a5"/>
        <w:numPr>
          <w:ilvl w:val="0"/>
          <w:numId w:val="2"/>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уроки-змагання (урок-вікторина, урок-КВК – конкурс веселих та кмітливих, урок-конкурс, урок-мозкова атака, урок-турнір);</w:t>
      </w:r>
    </w:p>
    <w:p w:rsidR="009C393E" w:rsidRDefault="009C393E" w:rsidP="009C393E">
      <w:pPr>
        <w:pStyle w:val="a5"/>
        <w:numPr>
          <w:ilvl w:val="0"/>
          <w:numId w:val="2"/>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уроки-мандрівки (урок-екскурсія, урок-марафон, урок-подорож);</w:t>
      </w:r>
    </w:p>
    <w:p w:rsidR="009C393E" w:rsidRDefault="009C393E" w:rsidP="009C393E">
      <w:pPr>
        <w:pStyle w:val="a5"/>
        <w:numPr>
          <w:ilvl w:val="0"/>
          <w:numId w:val="2"/>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уроки-сюжетні замальовки (урок-казка, урок-ранок, урок-спектакль).</w:t>
      </w:r>
    </w:p>
    <w:p w:rsidR="009C393E" w:rsidRDefault="009C393E" w:rsidP="009C393E">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u w:val="single"/>
          <w:lang w:val="uk-UA"/>
        </w:rPr>
        <w:t>Волкова Н. П.</w:t>
      </w:r>
      <w:r>
        <w:rPr>
          <w:rFonts w:ascii="Times New Roman" w:hAnsi="Times New Roman" w:cs="Times New Roman"/>
          <w:sz w:val="28"/>
          <w:szCs w:val="28"/>
          <w:lang w:val="uk-UA"/>
        </w:rPr>
        <w:t xml:space="preserve"> поділяє нестандартні уроки за </w:t>
      </w:r>
      <w:r>
        <w:rPr>
          <w:rFonts w:ascii="Times New Roman" w:hAnsi="Times New Roman" w:cs="Times New Roman"/>
          <w:sz w:val="28"/>
          <w:szCs w:val="28"/>
          <w:u w:val="single"/>
          <w:lang w:val="uk-UA"/>
        </w:rPr>
        <w:t>структурою, способом проведення та особливостями</w:t>
      </w:r>
      <w:r>
        <w:rPr>
          <w:rFonts w:ascii="Times New Roman" w:hAnsi="Times New Roman" w:cs="Times New Roman"/>
          <w:sz w:val="28"/>
          <w:szCs w:val="28"/>
          <w:lang w:val="uk-UA"/>
        </w:rPr>
        <w:t>:</w:t>
      </w:r>
    </w:p>
    <w:p w:rsidR="009C393E" w:rsidRDefault="009C393E" w:rsidP="009C393E">
      <w:pPr>
        <w:pStyle w:val="a5"/>
        <w:numPr>
          <w:ilvl w:val="0"/>
          <w:numId w:val="3"/>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 змістової спрямованості (уроки-семінари, уроки-конференції, уроки-лекції, уроки-контрольні роботи);</w:t>
      </w:r>
    </w:p>
    <w:p w:rsidR="009C393E" w:rsidRDefault="009C393E" w:rsidP="009C393E">
      <w:pPr>
        <w:pStyle w:val="a5"/>
        <w:numPr>
          <w:ilvl w:val="0"/>
          <w:numId w:val="3"/>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 міжпредметні;</w:t>
      </w:r>
    </w:p>
    <w:p w:rsidR="009C393E" w:rsidRDefault="009C393E" w:rsidP="009C393E">
      <w:pPr>
        <w:pStyle w:val="a5"/>
        <w:numPr>
          <w:ilvl w:val="0"/>
          <w:numId w:val="3"/>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 змагання (уроки-КВК, уроки-аукціони, уроки-турніри, уроки-вікторини, уроки-конкурси);</w:t>
      </w:r>
    </w:p>
    <w:p w:rsidR="009C393E" w:rsidRDefault="009C393E" w:rsidP="009C393E">
      <w:pPr>
        <w:pStyle w:val="a5"/>
        <w:numPr>
          <w:ilvl w:val="0"/>
          <w:numId w:val="3"/>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 суспільного огляду знань (уроки-творчі звіти, уроки-заліки, уроки-екзамени, уроки-консультації, уроки-</w:t>
      </w:r>
      <w:proofErr w:type="spellStart"/>
      <w:r>
        <w:rPr>
          <w:rFonts w:ascii="Times New Roman" w:hAnsi="Times New Roman" w:cs="Times New Roman"/>
          <w:sz w:val="28"/>
          <w:szCs w:val="28"/>
          <w:lang w:val="uk-UA"/>
        </w:rPr>
        <w:t>взаємонавчання</w:t>
      </w:r>
      <w:proofErr w:type="spellEnd"/>
      <w:r>
        <w:rPr>
          <w:rFonts w:ascii="Times New Roman" w:hAnsi="Times New Roman" w:cs="Times New Roman"/>
          <w:sz w:val="28"/>
          <w:szCs w:val="28"/>
          <w:lang w:val="uk-UA"/>
        </w:rPr>
        <w:t>, уроки-консиліуми);</w:t>
      </w:r>
    </w:p>
    <w:p w:rsidR="009C393E" w:rsidRDefault="009C393E" w:rsidP="009C393E">
      <w:pPr>
        <w:pStyle w:val="a5"/>
        <w:numPr>
          <w:ilvl w:val="0"/>
          <w:numId w:val="3"/>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 комунікативної спрямованості (уроки-діалоги, уроки-роздуми, уроки-диспути, уроки-репортажі);</w:t>
      </w:r>
    </w:p>
    <w:p w:rsidR="009C393E" w:rsidRDefault="009C393E" w:rsidP="009C393E">
      <w:pPr>
        <w:pStyle w:val="a5"/>
        <w:numPr>
          <w:ilvl w:val="0"/>
          <w:numId w:val="3"/>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 театралізовані (уроки-спектаклі, уроки-концерти, кіно-уроки, дидактичний театр);</w:t>
      </w:r>
    </w:p>
    <w:p w:rsidR="009C393E" w:rsidRDefault="009C393E" w:rsidP="009C393E">
      <w:pPr>
        <w:pStyle w:val="a5"/>
        <w:numPr>
          <w:ilvl w:val="0"/>
          <w:numId w:val="3"/>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уроки подорожування, дослідження (уроки-пошуки, уроки-розвідки, уроки-лабораторні дослідження, уроки-заочні подорожування, уроки-експедиційні дослідження, уроки-наукові дослідження);</w:t>
      </w:r>
    </w:p>
    <w:p w:rsidR="009C393E" w:rsidRDefault="009C393E" w:rsidP="009C393E">
      <w:pPr>
        <w:pStyle w:val="a5"/>
        <w:numPr>
          <w:ilvl w:val="0"/>
          <w:numId w:val="3"/>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 з різновіковим складом учнів;</w:t>
      </w:r>
    </w:p>
    <w:p w:rsidR="009C393E" w:rsidRDefault="009C393E" w:rsidP="009C393E">
      <w:pPr>
        <w:pStyle w:val="a5"/>
        <w:numPr>
          <w:ilvl w:val="0"/>
          <w:numId w:val="3"/>
        </w:numPr>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уроки ділової, рольової гри (уроки-суди, уроки-захисти дисертацій, уроки "Слідство ведуть знавці", уроки-імпровізації, уроки-імітації);</w:t>
      </w:r>
    </w:p>
    <w:p w:rsidR="009C393E" w:rsidRDefault="009C393E" w:rsidP="009C393E">
      <w:pPr>
        <w:pStyle w:val="a5"/>
        <w:numPr>
          <w:ilvl w:val="0"/>
          <w:numId w:val="3"/>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уроки-драматизації (драматична гра, драматизація розповіді, імпровізована робота в пантоміміці, тіньові п'єси, п'єси з ляльками та маріонетками, усі види непідготовленої драми – діяльність, де неформальна драма створюється самими учасниками гри);</w:t>
      </w:r>
    </w:p>
    <w:p w:rsidR="009C393E" w:rsidRDefault="009C393E" w:rsidP="009C393E">
      <w:pPr>
        <w:pStyle w:val="a5"/>
        <w:numPr>
          <w:ilvl w:val="0"/>
          <w:numId w:val="3"/>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уроки-психотренінги;</w:t>
      </w:r>
    </w:p>
    <w:p w:rsidR="009C393E" w:rsidRDefault="009C393E" w:rsidP="009C393E">
      <w:pPr>
        <w:pStyle w:val="a5"/>
        <w:numPr>
          <w:ilvl w:val="0"/>
          <w:numId w:val="3"/>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 на інтегративній основі (уроки-комплекси, уроки-панорами).</w:t>
      </w:r>
    </w:p>
    <w:p w:rsidR="009C393E" w:rsidRDefault="009C393E" w:rsidP="009C393E">
      <w:pPr>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 В. </w:t>
      </w:r>
      <w:proofErr w:type="spellStart"/>
      <w:r>
        <w:rPr>
          <w:rFonts w:ascii="Times New Roman" w:hAnsi="Times New Roman" w:cs="Times New Roman"/>
          <w:sz w:val="28"/>
          <w:szCs w:val="28"/>
          <w:lang w:val="uk-UA"/>
        </w:rPr>
        <w:t>Кульневич</w:t>
      </w:r>
      <w:proofErr w:type="spellEnd"/>
      <w:r>
        <w:rPr>
          <w:rFonts w:ascii="Times New Roman" w:hAnsi="Times New Roman" w:cs="Times New Roman"/>
          <w:sz w:val="28"/>
          <w:szCs w:val="28"/>
          <w:lang w:val="uk-UA"/>
        </w:rPr>
        <w:t xml:space="preserve"> та Т. П. </w:t>
      </w:r>
      <w:proofErr w:type="spellStart"/>
      <w:r>
        <w:rPr>
          <w:rFonts w:ascii="Times New Roman" w:hAnsi="Times New Roman" w:cs="Times New Roman"/>
          <w:sz w:val="28"/>
          <w:szCs w:val="28"/>
          <w:lang w:val="uk-UA"/>
        </w:rPr>
        <w:t>Лакоценіна</w:t>
      </w:r>
      <w:proofErr w:type="spellEnd"/>
      <w:r>
        <w:rPr>
          <w:rFonts w:ascii="Times New Roman" w:hAnsi="Times New Roman" w:cs="Times New Roman"/>
          <w:sz w:val="28"/>
          <w:szCs w:val="28"/>
          <w:lang w:val="uk-UA"/>
        </w:rPr>
        <w:t xml:space="preserve"> виділяють такі групи нестандартних уроків:</w:t>
      </w:r>
    </w:p>
    <w:p w:rsidR="009C393E" w:rsidRDefault="009C393E" w:rsidP="009C393E">
      <w:pPr>
        <w:pStyle w:val="a5"/>
        <w:numPr>
          <w:ilvl w:val="0"/>
          <w:numId w:val="4"/>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 зі зміненим способом організації (лекції, захист ідей, урок взаємоконтролю);</w:t>
      </w:r>
    </w:p>
    <w:p w:rsidR="009C393E" w:rsidRDefault="009C393E" w:rsidP="009C393E">
      <w:pPr>
        <w:pStyle w:val="a5"/>
        <w:numPr>
          <w:ilvl w:val="0"/>
          <w:numId w:val="4"/>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 пов'язані з фантазією (урок-казка, театралізований урок);</w:t>
      </w:r>
    </w:p>
    <w:p w:rsidR="009C393E" w:rsidRDefault="009C393E" w:rsidP="009C393E">
      <w:pPr>
        <w:pStyle w:val="a5"/>
        <w:numPr>
          <w:ilvl w:val="0"/>
          <w:numId w:val="4"/>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 що імітують які-небудь види діяльності (урок-екскурсія, урок-експедиція);</w:t>
      </w:r>
    </w:p>
    <w:p w:rsidR="009C393E" w:rsidRDefault="009C393E" w:rsidP="009C393E">
      <w:pPr>
        <w:pStyle w:val="a5"/>
        <w:numPr>
          <w:ilvl w:val="0"/>
          <w:numId w:val="4"/>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 з ігровою змагальною основою (вікторина, КВК);</w:t>
      </w:r>
    </w:p>
    <w:p w:rsidR="009C393E" w:rsidRDefault="009C393E" w:rsidP="009C393E">
      <w:pPr>
        <w:pStyle w:val="a5"/>
        <w:numPr>
          <w:ilvl w:val="0"/>
          <w:numId w:val="4"/>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 з трансформацією стандартних способів організації (семінар, залік, урок-моделювання);</w:t>
      </w:r>
    </w:p>
    <w:p w:rsidR="009C393E" w:rsidRDefault="009C393E" w:rsidP="009C393E">
      <w:pPr>
        <w:pStyle w:val="a5"/>
        <w:numPr>
          <w:ilvl w:val="0"/>
          <w:numId w:val="4"/>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уроки з оригінальною організацією (урок </w:t>
      </w:r>
      <w:proofErr w:type="spellStart"/>
      <w:r>
        <w:rPr>
          <w:rFonts w:ascii="Times New Roman" w:hAnsi="Times New Roman" w:cs="Times New Roman"/>
          <w:sz w:val="28"/>
          <w:szCs w:val="28"/>
          <w:lang w:val="uk-UA"/>
        </w:rPr>
        <w:t>взаємонавчання</w:t>
      </w:r>
      <w:proofErr w:type="spellEnd"/>
      <w:r>
        <w:rPr>
          <w:rFonts w:ascii="Times New Roman" w:hAnsi="Times New Roman" w:cs="Times New Roman"/>
          <w:sz w:val="28"/>
          <w:szCs w:val="28"/>
          <w:lang w:val="uk-UA"/>
        </w:rPr>
        <w:t>, урок-монолог);</w:t>
      </w:r>
    </w:p>
    <w:p w:rsidR="009C393E" w:rsidRDefault="009C393E" w:rsidP="009C393E">
      <w:pPr>
        <w:pStyle w:val="a5"/>
        <w:numPr>
          <w:ilvl w:val="0"/>
          <w:numId w:val="4"/>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уроки-аналогії певних дій (урок-суд, урок-аукціон);</w:t>
      </w:r>
    </w:p>
    <w:p w:rsidR="009C393E" w:rsidRDefault="009C393E" w:rsidP="009C393E">
      <w:pPr>
        <w:pStyle w:val="a5"/>
        <w:numPr>
          <w:ilvl w:val="0"/>
          <w:numId w:val="4"/>
        </w:numPr>
        <w:spacing w:after="0"/>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уроки-аналогії з відомими формами й методами діяльності (урок-диспут, урок-дослідження).</w:t>
      </w:r>
    </w:p>
    <w:p w:rsidR="009C393E" w:rsidRDefault="009C393E" w:rsidP="009C393E">
      <w:pPr>
        <w:shd w:val="clear" w:color="auto" w:fill="FFFFFF"/>
        <w:autoSpaceDE w:val="0"/>
        <w:autoSpaceDN w:val="0"/>
        <w:adjustRightInd w:val="0"/>
        <w:spacing w:after="0"/>
        <w:ind w:left="142"/>
        <w:jc w:val="both"/>
        <w:rPr>
          <w:rFonts w:ascii="Times New Roman" w:hAnsi="Times New Roman" w:cs="Times New Roman"/>
          <w:sz w:val="28"/>
          <w:szCs w:val="28"/>
        </w:rPr>
      </w:pPr>
      <w:r>
        <w:rPr>
          <w:rFonts w:ascii="Times New Roman" w:hAnsi="Times New Roman" w:cs="Times New Roman"/>
          <w:sz w:val="28"/>
          <w:szCs w:val="28"/>
          <w:lang w:val="uk-UA"/>
        </w:rPr>
        <w:t>Розглядаючи нестандартні уроки, психологи відзначають основ</w:t>
      </w:r>
      <w:r>
        <w:rPr>
          <w:rFonts w:ascii="Times New Roman" w:hAnsi="Times New Roman" w:cs="Times New Roman"/>
          <w:sz w:val="28"/>
          <w:szCs w:val="28"/>
          <w:lang w:val="uk-UA"/>
        </w:rPr>
        <w:softHyphen/>
        <w:t>ні психологічні особливості: з'явля</w:t>
      </w:r>
      <w:r>
        <w:rPr>
          <w:rFonts w:ascii="Times New Roman" w:hAnsi="Times New Roman" w:cs="Times New Roman"/>
          <w:sz w:val="28"/>
          <w:szCs w:val="28"/>
          <w:lang w:val="uk-UA"/>
        </w:rPr>
        <w:softHyphen/>
        <w:t>ються нові можливості спілкування за типом «учитель – учень». Аналізуючи особливості спілкування, що виникають на таких уроках, можна виокремити кілька типів моделей спілкування:</w:t>
      </w:r>
    </w:p>
    <w:p w:rsidR="009C393E" w:rsidRDefault="009C393E" w:rsidP="009C393E">
      <w:pPr>
        <w:pStyle w:val="a5"/>
        <w:shd w:val="clear" w:color="auto" w:fill="FFFFFF"/>
        <w:autoSpaceDE w:val="0"/>
        <w:autoSpaceDN w:val="0"/>
        <w:adjustRightInd w:val="0"/>
        <w:spacing w:after="0"/>
        <w:ind w:lef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модель А</w:t>
      </w:r>
      <w:r>
        <w:rPr>
          <w:rFonts w:ascii="Times New Roman" w:hAnsi="Times New Roman" w:cs="Times New Roman"/>
          <w:sz w:val="28"/>
          <w:szCs w:val="28"/>
          <w:lang w:val="uk-UA"/>
        </w:rPr>
        <w:t>, до якої належать нестандартні уроки, що передбачають од</w:t>
      </w:r>
      <w:r>
        <w:rPr>
          <w:rFonts w:ascii="Times New Roman" w:hAnsi="Times New Roman" w:cs="Times New Roman"/>
          <w:sz w:val="28"/>
          <w:szCs w:val="28"/>
          <w:lang w:val="uk-UA"/>
        </w:rPr>
        <w:softHyphen/>
        <w:t>нобічний вплив на учня з боку вчителя;</w:t>
      </w:r>
    </w:p>
    <w:p w:rsidR="009C393E" w:rsidRDefault="009C393E" w:rsidP="009C393E">
      <w:pPr>
        <w:pStyle w:val="a5"/>
        <w:shd w:val="clear" w:color="auto" w:fill="FFFFFF"/>
        <w:autoSpaceDE w:val="0"/>
        <w:autoSpaceDN w:val="0"/>
        <w:adjustRightInd w:val="0"/>
        <w:spacing w:after="0"/>
        <w:ind w:lef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модель Б</w:t>
      </w:r>
      <w:r>
        <w:rPr>
          <w:rFonts w:ascii="Times New Roman" w:hAnsi="Times New Roman" w:cs="Times New Roman"/>
          <w:sz w:val="28"/>
          <w:szCs w:val="28"/>
          <w:lang w:val="uk-UA"/>
        </w:rPr>
        <w:t>, що містить нестандартні уроки, які передбачають взаємо</w:t>
      </w:r>
      <w:r>
        <w:rPr>
          <w:rFonts w:ascii="Times New Roman" w:hAnsi="Times New Roman" w:cs="Times New Roman"/>
          <w:sz w:val="28"/>
          <w:szCs w:val="28"/>
          <w:lang w:val="uk-UA"/>
        </w:rPr>
        <w:softHyphen/>
        <w:t>дію учнів у процесі парної чи групової роботи;</w:t>
      </w:r>
    </w:p>
    <w:p w:rsidR="009C393E" w:rsidRDefault="009C393E" w:rsidP="009C393E">
      <w:pPr>
        <w:pStyle w:val="a5"/>
        <w:shd w:val="clear" w:color="auto" w:fill="FFFFFF"/>
        <w:autoSpaceDE w:val="0"/>
        <w:autoSpaceDN w:val="0"/>
        <w:adjustRightInd w:val="0"/>
        <w:spacing w:after="0"/>
        <w:ind w:left="142"/>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модель В</w:t>
      </w:r>
      <w:r>
        <w:rPr>
          <w:rFonts w:ascii="Times New Roman" w:hAnsi="Times New Roman" w:cs="Times New Roman"/>
          <w:sz w:val="28"/>
          <w:szCs w:val="28"/>
          <w:lang w:val="uk-UA"/>
        </w:rPr>
        <w:t>, що об'єднує нетрадиційні уроки, в яких передбачається як вплив учителя на учня, так і виконання роботи в парі або групі з ре</w:t>
      </w:r>
      <w:r>
        <w:rPr>
          <w:rFonts w:ascii="Times New Roman" w:hAnsi="Times New Roman" w:cs="Times New Roman"/>
          <w:sz w:val="28"/>
          <w:szCs w:val="28"/>
          <w:lang w:val="uk-UA"/>
        </w:rPr>
        <w:softHyphen/>
        <w:t>штою учнів.</w:t>
      </w:r>
    </w:p>
    <w:p w:rsidR="009C393E" w:rsidRDefault="009C393E" w:rsidP="009C393E">
      <w:pPr>
        <w:shd w:val="clear" w:color="auto" w:fill="FFFFFF"/>
        <w:autoSpaceDE w:val="0"/>
        <w:autoSpaceDN w:val="0"/>
        <w:adjustRightInd w:val="0"/>
        <w:spacing w:after="0"/>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наведеній нижче таблиці  подано класифікацію нетрадиційних уро</w:t>
      </w:r>
      <w:r>
        <w:rPr>
          <w:rFonts w:ascii="Times New Roman" w:hAnsi="Times New Roman" w:cs="Times New Roman"/>
          <w:sz w:val="28"/>
          <w:szCs w:val="28"/>
          <w:lang w:val="uk-UA"/>
        </w:rPr>
        <w:softHyphen/>
        <w:t>ків згідно з наведеними моделями.</w:t>
      </w:r>
    </w:p>
    <w:p w:rsidR="009C393E" w:rsidRDefault="009C393E" w:rsidP="009C393E">
      <w:pPr>
        <w:shd w:val="clear" w:color="auto" w:fill="FFFFFF"/>
        <w:autoSpaceDE w:val="0"/>
        <w:autoSpaceDN w:val="0"/>
        <w:adjustRightInd w:val="0"/>
        <w:spacing w:after="0"/>
        <w:ind w:left="142"/>
        <w:jc w:val="both"/>
        <w:rPr>
          <w:rFonts w:ascii="Times New Roman" w:hAnsi="Times New Roman" w:cs="Times New Roman"/>
          <w:sz w:val="28"/>
          <w:szCs w:val="28"/>
          <w:lang w:val="uk-UA"/>
        </w:rPr>
      </w:pPr>
    </w:p>
    <w:p w:rsidR="009C393E" w:rsidRDefault="009C393E" w:rsidP="009C393E">
      <w:pPr>
        <w:shd w:val="clear" w:color="auto" w:fill="FFFFFF"/>
        <w:autoSpaceDE w:val="0"/>
        <w:autoSpaceDN w:val="0"/>
        <w:adjustRightInd w:val="0"/>
        <w:spacing w:after="0"/>
        <w:ind w:left="142"/>
        <w:jc w:val="both"/>
        <w:rPr>
          <w:rFonts w:ascii="Times New Roman" w:hAnsi="Times New Roman" w:cs="Times New Roman"/>
          <w:sz w:val="28"/>
          <w:szCs w:val="28"/>
          <w:lang w:val="uk-UA"/>
        </w:rPr>
      </w:pPr>
    </w:p>
    <w:p w:rsidR="009C393E" w:rsidRDefault="009C393E" w:rsidP="009C393E">
      <w:pPr>
        <w:shd w:val="clear" w:color="auto" w:fill="FFFFFF"/>
        <w:autoSpaceDE w:val="0"/>
        <w:autoSpaceDN w:val="0"/>
        <w:adjustRightInd w:val="0"/>
        <w:spacing w:after="0"/>
        <w:ind w:left="142"/>
        <w:jc w:val="both"/>
        <w:rPr>
          <w:rFonts w:ascii="Times New Roman" w:hAnsi="Times New Roman" w:cs="Times New Roman"/>
          <w:sz w:val="28"/>
          <w:szCs w:val="28"/>
          <w:lang w:val="uk-UA"/>
        </w:rPr>
      </w:pPr>
    </w:p>
    <w:tbl>
      <w:tblPr>
        <w:tblW w:w="0" w:type="auto"/>
        <w:jc w:val="center"/>
        <w:tblLayout w:type="fixed"/>
        <w:tblCellMar>
          <w:left w:w="40" w:type="dxa"/>
          <w:right w:w="40" w:type="dxa"/>
        </w:tblCellMar>
        <w:tblLook w:val="04A0" w:firstRow="1" w:lastRow="0" w:firstColumn="1" w:lastColumn="0" w:noHBand="0" w:noVBand="1"/>
      </w:tblPr>
      <w:tblGrid>
        <w:gridCol w:w="2990"/>
        <w:gridCol w:w="2507"/>
        <w:gridCol w:w="2750"/>
      </w:tblGrid>
      <w:tr w:rsidR="009C393E" w:rsidTr="009C393E">
        <w:trPr>
          <w:trHeight w:val="317"/>
          <w:jc w:val="center"/>
        </w:trPr>
        <w:tc>
          <w:tcPr>
            <w:tcW w:w="2990" w:type="dxa"/>
            <w:tcBorders>
              <w:top w:val="single" w:sz="6" w:space="0" w:color="auto"/>
              <w:left w:val="single" w:sz="6" w:space="0" w:color="auto"/>
              <w:bottom w:val="single" w:sz="6" w:space="0" w:color="auto"/>
              <w:right w:val="single" w:sz="6" w:space="0" w:color="auto"/>
            </w:tcBorders>
            <w:shd w:val="clear" w:color="auto" w:fill="FFFFFF"/>
            <w:hideMark/>
          </w:tcPr>
          <w:p w:rsidR="009C393E" w:rsidRDefault="009C393E">
            <w:pPr>
              <w:shd w:val="clear" w:color="auto" w:fill="FFFFFF"/>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lang w:val="uk-UA"/>
              </w:rPr>
              <w:t>Модель А</w:t>
            </w:r>
          </w:p>
        </w:tc>
        <w:tc>
          <w:tcPr>
            <w:tcW w:w="2507" w:type="dxa"/>
            <w:tcBorders>
              <w:top w:val="single" w:sz="6" w:space="0" w:color="auto"/>
              <w:left w:val="single" w:sz="6" w:space="0" w:color="auto"/>
              <w:bottom w:val="single" w:sz="6" w:space="0" w:color="auto"/>
              <w:right w:val="single" w:sz="6" w:space="0" w:color="auto"/>
            </w:tcBorders>
            <w:shd w:val="clear" w:color="auto" w:fill="FFFFFF"/>
            <w:hideMark/>
          </w:tcPr>
          <w:p w:rsidR="009C393E" w:rsidRDefault="009C393E">
            <w:pPr>
              <w:shd w:val="clear" w:color="auto" w:fill="FFFFFF"/>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lang w:val="uk-UA"/>
              </w:rPr>
              <w:t>Модель Б</w:t>
            </w:r>
          </w:p>
        </w:tc>
        <w:tc>
          <w:tcPr>
            <w:tcW w:w="2750" w:type="dxa"/>
            <w:tcBorders>
              <w:top w:val="single" w:sz="6" w:space="0" w:color="auto"/>
              <w:left w:val="single" w:sz="6" w:space="0" w:color="auto"/>
              <w:bottom w:val="single" w:sz="6" w:space="0" w:color="auto"/>
              <w:right w:val="single" w:sz="6" w:space="0" w:color="auto"/>
            </w:tcBorders>
            <w:shd w:val="clear" w:color="auto" w:fill="FFFFFF"/>
            <w:hideMark/>
          </w:tcPr>
          <w:p w:rsidR="009C393E" w:rsidRDefault="009C393E">
            <w:pPr>
              <w:shd w:val="clear" w:color="auto" w:fill="FFFFFF"/>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lang w:val="uk-UA"/>
              </w:rPr>
              <w:t>Модель В</w:t>
            </w:r>
          </w:p>
        </w:tc>
      </w:tr>
      <w:tr w:rsidR="009C393E" w:rsidTr="009C393E">
        <w:trPr>
          <w:trHeight w:val="317"/>
          <w:jc w:val="center"/>
        </w:trPr>
        <w:tc>
          <w:tcPr>
            <w:tcW w:w="2990" w:type="dxa"/>
            <w:tcBorders>
              <w:top w:val="single" w:sz="6" w:space="0" w:color="auto"/>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Урок-лекція </w:t>
            </w:r>
          </w:p>
        </w:tc>
        <w:tc>
          <w:tcPr>
            <w:tcW w:w="2507" w:type="dxa"/>
            <w:tcBorders>
              <w:top w:val="single" w:sz="6" w:space="0" w:color="auto"/>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Урок-огляд знань </w:t>
            </w:r>
          </w:p>
        </w:tc>
        <w:tc>
          <w:tcPr>
            <w:tcW w:w="2750" w:type="dxa"/>
            <w:tcBorders>
              <w:top w:val="single" w:sz="6" w:space="0" w:color="auto"/>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Інтегрований урок </w:t>
            </w:r>
          </w:p>
        </w:tc>
      </w:tr>
      <w:tr w:rsidR="009C393E" w:rsidTr="009C393E">
        <w:trPr>
          <w:trHeight w:val="298"/>
          <w:jc w:val="center"/>
        </w:trPr>
        <w:tc>
          <w:tcPr>
            <w:tcW w:w="299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Урок-семінар </w:t>
            </w:r>
          </w:p>
        </w:tc>
        <w:tc>
          <w:tcPr>
            <w:tcW w:w="2507"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Урок-брейн-ринг </w:t>
            </w:r>
          </w:p>
        </w:tc>
        <w:tc>
          <w:tcPr>
            <w:tcW w:w="275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Урок-мандрівка </w:t>
            </w:r>
          </w:p>
        </w:tc>
      </w:tr>
      <w:tr w:rsidR="009C393E" w:rsidTr="009C393E">
        <w:trPr>
          <w:trHeight w:val="307"/>
          <w:jc w:val="center"/>
        </w:trPr>
        <w:tc>
          <w:tcPr>
            <w:tcW w:w="299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Урок-суд </w:t>
            </w:r>
          </w:p>
        </w:tc>
        <w:tc>
          <w:tcPr>
            <w:tcW w:w="2507"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Урок-конференція </w:t>
            </w:r>
          </w:p>
        </w:tc>
        <w:tc>
          <w:tcPr>
            <w:tcW w:w="275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Урок-екскурсія </w:t>
            </w:r>
          </w:p>
        </w:tc>
      </w:tr>
      <w:tr w:rsidR="009C393E" w:rsidTr="009C393E">
        <w:trPr>
          <w:trHeight w:val="298"/>
          <w:jc w:val="center"/>
        </w:trPr>
        <w:tc>
          <w:tcPr>
            <w:tcW w:w="299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Урок-новела </w:t>
            </w:r>
          </w:p>
        </w:tc>
        <w:tc>
          <w:tcPr>
            <w:tcW w:w="2507"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Урок-КВК </w:t>
            </w:r>
          </w:p>
        </w:tc>
        <w:tc>
          <w:tcPr>
            <w:tcW w:w="275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Урок-есе </w:t>
            </w:r>
          </w:p>
        </w:tc>
      </w:tr>
      <w:tr w:rsidR="009C393E" w:rsidTr="009C393E">
        <w:trPr>
          <w:trHeight w:val="298"/>
          <w:jc w:val="center"/>
        </w:trPr>
        <w:tc>
          <w:tcPr>
            <w:tcW w:w="299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Урок-залік </w:t>
            </w:r>
          </w:p>
        </w:tc>
        <w:tc>
          <w:tcPr>
            <w:tcW w:w="2507"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Урок-розслідування </w:t>
            </w:r>
          </w:p>
        </w:tc>
        <w:tc>
          <w:tcPr>
            <w:tcW w:w="275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Урок-композиція </w:t>
            </w:r>
          </w:p>
        </w:tc>
      </w:tr>
      <w:tr w:rsidR="009C393E" w:rsidTr="009C393E">
        <w:trPr>
          <w:trHeight w:val="298"/>
          <w:jc w:val="center"/>
        </w:trPr>
        <w:tc>
          <w:tcPr>
            <w:tcW w:w="299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tc>
        <w:tc>
          <w:tcPr>
            <w:tcW w:w="2507"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tc>
        <w:tc>
          <w:tcPr>
            <w:tcW w:w="2750" w:type="dxa"/>
            <w:tcBorders>
              <w:top w:val="nil"/>
              <w:left w:val="single" w:sz="6" w:space="0" w:color="auto"/>
              <w:bottom w:val="nil"/>
              <w:right w:val="single" w:sz="6" w:space="0" w:color="auto"/>
            </w:tcBorders>
            <w:shd w:val="clear" w:color="auto" w:fill="FFFFFF"/>
            <w:hideMark/>
          </w:tcPr>
          <w:p w:rsidR="009C393E" w:rsidRDefault="009C393E">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sz w:val="28"/>
                <w:szCs w:val="28"/>
                <w:lang w:val="uk-UA"/>
              </w:rPr>
              <w:t xml:space="preserve">Урок-казка </w:t>
            </w:r>
          </w:p>
        </w:tc>
      </w:tr>
      <w:tr w:rsidR="009C393E" w:rsidTr="009C393E">
        <w:trPr>
          <w:trHeight w:val="298"/>
          <w:jc w:val="center"/>
        </w:trPr>
        <w:tc>
          <w:tcPr>
            <w:tcW w:w="2990" w:type="dxa"/>
            <w:tcBorders>
              <w:top w:val="nil"/>
              <w:left w:val="single" w:sz="6" w:space="0" w:color="auto"/>
              <w:bottom w:val="single" w:sz="6" w:space="0" w:color="auto"/>
              <w:right w:val="single" w:sz="6" w:space="0" w:color="auto"/>
            </w:tcBorders>
            <w:shd w:val="clear" w:color="auto" w:fill="FFFFFF"/>
          </w:tcPr>
          <w:p w:rsidR="009C393E" w:rsidRDefault="009C393E">
            <w:pPr>
              <w:shd w:val="clear" w:color="auto" w:fill="FFFFFF"/>
              <w:autoSpaceDE w:val="0"/>
              <w:autoSpaceDN w:val="0"/>
              <w:adjustRightInd w:val="0"/>
              <w:rPr>
                <w:rFonts w:ascii="Times New Roman" w:hAnsi="Times New Roman" w:cs="Times New Roman"/>
                <w:sz w:val="28"/>
                <w:szCs w:val="28"/>
              </w:rPr>
            </w:pPr>
          </w:p>
        </w:tc>
        <w:tc>
          <w:tcPr>
            <w:tcW w:w="2507" w:type="dxa"/>
            <w:tcBorders>
              <w:top w:val="nil"/>
              <w:left w:val="single" w:sz="6" w:space="0" w:color="auto"/>
              <w:bottom w:val="single" w:sz="6" w:space="0" w:color="auto"/>
              <w:right w:val="single" w:sz="6" w:space="0" w:color="auto"/>
            </w:tcBorders>
            <w:shd w:val="clear" w:color="auto" w:fill="FFFFFF"/>
          </w:tcPr>
          <w:p w:rsidR="009C393E" w:rsidRDefault="009C393E">
            <w:pPr>
              <w:shd w:val="clear" w:color="auto" w:fill="FFFFFF"/>
              <w:autoSpaceDE w:val="0"/>
              <w:autoSpaceDN w:val="0"/>
              <w:adjustRightInd w:val="0"/>
              <w:rPr>
                <w:rFonts w:ascii="Times New Roman" w:hAnsi="Times New Roman" w:cs="Times New Roman"/>
                <w:sz w:val="28"/>
                <w:szCs w:val="28"/>
              </w:rPr>
            </w:pPr>
          </w:p>
        </w:tc>
        <w:tc>
          <w:tcPr>
            <w:tcW w:w="2750" w:type="dxa"/>
            <w:tcBorders>
              <w:top w:val="nil"/>
              <w:left w:val="single" w:sz="6" w:space="0" w:color="auto"/>
              <w:bottom w:val="single" w:sz="6" w:space="0" w:color="auto"/>
              <w:right w:val="single" w:sz="6" w:space="0" w:color="auto"/>
            </w:tcBorders>
            <w:shd w:val="clear" w:color="auto" w:fill="FFFFFF"/>
          </w:tcPr>
          <w:p w:rsidR="009C393E" w:rsidRDefault="009C393E">
            <w:pPr>
              <w:shd w:val="clear" w:color="auto" w:fill="FFFFFF"/>
              <w:autoSpaceDE w:val="0"/>
              <w:autoSpaceDN w:val="0"/>
              <w:adjustRightInd w:val="0"/>
              <w:rPr>
                <w:rFonts w:ascii="Times New Roman" w:hAnsi="Times New Roman" w:cs="Times New Roman"/>
                <w:sz w:val="28"/>
                <w:szCs w:val="28"/>
                <w:lang w:val="uk-UA"/>
              </w:rPr>
            </w:pPr>
          </w:p>
        </w:tc>
      </w:tr>
    </w:tbl>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нестандартних уроків </w:t>
      </w:r>
      <w:r>
        <w:rPr>
          <w:rFonts w:ascii="Times New Roman" w:hAnsi="Times New Roman" w:cs="Times New Roman"/>
          <w:sz w:val="28"/>
          <w:szCs w:val="28"/>
          <w:u w:val="single"/>
          <w:lang w:val="uk-UA"/>
        </w:rPr>
        <w:t>характерною є інформаційно-пізнавальна система навчання</w:t>
      </w:r>
      <w:r>
        <w:rPr>
          <w:rFonts w:ascii="Times New Roman" w:hAnsi="Times New Roman" w:cs="Times New Roman"/>
          <w:sz w:val="28"/>
          <w:szCs w:val="28"/>
          <w:lang w:val="uk-UA"/>
        </w:rPr>
        <w:t xml:space="preserve"> – оволодіння готовими знаннями, пошук нових даних, розкриття внутрішньої сутності явищ через диспут, змагання. На цьому уроці вчитель може організувати діяльність класу так, щоб учні в міру можливості працювали самостійно, а він керував цією діяльністю, забезпечуючи її необхідними дидактичними матеріалами. Порівняно зі звичайним, нормативним заняттям нестандартний урок стимулює пізнавальну самостійність, творчу активність та ініціативу школярів. Навчання на ньому спрямоване на підвищення їхніх знань, формування працелюбності, потрібних у житті навичок і вмінь.</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ці уроки більше подобаються учням, ніж буденні навчальні заняття. Насамперед тому, що навчальний процес тут має багато спільного з ігровою діяльністю дітей. Майже всі прийоми, особи, дії нестандартних уроків відзначаються ігровим стимулюванням. Найвищої майстерності в проведенні такого уроку досягає той учитель, який дозволяє своєму класові вільно почуватися й переживати, але утримує його в тих рамках, які потрібні для успіху в навчанні.</w:t>
      </w:r>
    </w:p>
    <w:p w:rsidR="009C393E" w:rsidRDefault="009C393E" w:rsidP="009C393E">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Pr>
          <w:rFonts w:ascii="Times New Roman" w:hAnsi="Times New Roman" w:cs="Times New Roman"/>
          <w:b/>
          <w:sz w:val="28"/>
          <w:szCs w:val="28"/>
          <w:lang w:val="uk-UA"/>
        </w:rPr>
        <w:t xml:space="preserve"> метою</w:t>
      </w:r>
      <w:r>
        <w:rPr>
          <w:rFonts w:ascii="Times New Roman" w:hAnsi="Times New Roman" w:cs="Times New Roman"/>
          <w:sz w:val="28"/>
          <w:szCs w:val="28"/>
          <w:lang w:val="uk-UA"/>
        </w:rPr>
        <w:t xml:space="preserve"> нетрадиційних методів навчання є:</w:t>
      </w:r>
    </w:p>
    <w:p w:rsidR="009C393E" w:rsidRDefault="009C393E" w:rsidP="009C393E">
      <w:pPr>
        <w:pStyle w:val="a5"/>
        <w:numPr>
          <w:ilvl w:val="0"/>
          <w:numId w:val="5"/>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формувати розвинуте критичне мислення, здатність мати власну точку зору;</w:t>
      </w:r>
    </w:p>
    <w:p w:rsidR="009C393E" w:rsidRDefault="009C393E" w:rsidP="009C393E">
      <w:pPr>
        <w:pStyle w:val="a5"/>
        <w:numPr>
          <w:ilvl w:val="0"/>
          <w:numId w:val="5"/>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виробляти навички ефективного спілкування;</w:t>
      </w:r>
    </w:p>
    <w:p w:rsidR="009C393E" w:rsidRDefault="009C393E" w:rsidP="009C393E">
      <w:pPr>
        <w:pStyle w:val="a5"/>
        <w:numPr>
          <w:ilvl w:val="0"/>
          <w:numId w:val="5"/>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навчати творчо працювати;</w:t>
      </w:r>
    </w:p>
    <w:p w:rsidR="009C393E" w:rsidRDefault="009C393E" w:rsidP="009C393E">
      <w:pPr>
        <w:pStyle w:val="a5"/>
        <w:numPr>
          <w:ilvl w:val="0"/>
          <w:numId w:val="5"/>
        </w:numPr>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формувати бачення самого себе, вміння критично, але адекватно оцінювати себе та інших </w:t>
      </w:r>
    </w:p>
    <w:p w:rsidR="004361E7" w:rsidRDefault="004361E7" w:rsidP="009C393E">
      <w:pPr>
        <w:spacing w:after="0"/>
        <w:ind w:firstLine="284"/>
        <w:jc w:val="both"/>
        <w:rPr>
          <w:rFonts w:ascii="Times New Roman" w:hAnsi="Times New Roman" w:cs="Times New Roman"/>
          <w:sz w:val="28"/>
          <w:szCs w:val="28"/>
          <w:lang w:val="uk-UA"/>
        </w:rPr>
      </w:pPr>
    </w:p>
    <w:p w:rsidR="004361E7" w:rsidRDefault="004361E7" w:rsidP="009C393E">
      <w:pPr>
        <w:spacing w:after="0"/>
        <w:ind w:firstLine="284"/>
        <w:jc w:val="both"/>
        <w:rPr>
          <w:rFonts w:ascii="Times New Roman" w:hAnsi="Times New Roman" w:cs="Times New Roman"/>
          <w:sz w:val="28"/>
          <w:szCs w:val="28"/>
          <w:lang w:val="uk-UA"/>
        </w:rPr>
      </w:pPr>
    </w:p>
    <w:p w:rsidR="009C393E" w:rsidRDefault="009C393E" w:rsidP="009C393E">
      <w:pPr>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Алгоритм</w:t>
      </w:r>
      <w:r>
        <w:rPr>
          <w:rFonts w:ascii="Times New Roman" w:hAnsi="Times New Roman" w:cs="Times New Roman"/>
          <w:sz w:val="28"/>
          <w:szCs w:val="28"/>
          <w:lang w:val="uk-UA"/>
        </w:rPr>
        <w:t xml:space="preserve"> нестандартного уроку:</w:t>
      </w:r>
    </w:p>
    <w:p w:rsidR="009C393E" w:rsidRDefault="009C393E" w:rsidP="009C393E">
      <w:pPr>
        <w:pStyle w:val="a5"/>
        <w:numPr>
          <w:ilvl w:val="0"/>
          <w:numId w:val="6"/>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Формулювання мети (мета має ставитися в учнівському варіанті та доводитися до рівня розуміння й сприйняття дітьми).</w:t>
      </w:r>
    </w:p>
    <w:p w:rsidR="009C393E" w:rsidRDefault="009C393E" w:rsidP="009C393E">
      <w:pPr>
        <w:pStyle w:val="a5"/>
        <w:numPr>
          <w:ilvl w:val="0"/>
          <w:numId w:val="6"/>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Планування підготовки.</w:t>
      </w:r>
    </w:p>
    <w:p w:rsidR="009C393E" w:rsidRDefault="009C393E" w:rsidP="009C393E">
      <w:pPr>
        <w:pStyle w:val="a5"/>
        <w:numPr>
          <w:ilvl w:val="0"/>
          <w:numId w:val="6"/>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уроку.</w:t>
      </w:r>
    </w:p>
    <w:p w:rsidR="009C393E" w:rsidRDefault="009C393E" w:rsidP="009C393E">
      <w:pPr>
        <w:pStyle w:val="a5"/>
        <w:numPr>
          <w:ilvl w:val="0"/>
          <w:numId w:val="6"/>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Підсумковий аналіз.</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Структура</w:t>
      </w:r>
      <w:r>
        <w:rPr>
          <w:rFonts w:ascii="Times New Roman" w:hAnsi="Times New Roman" w:cs="Times New Roman"/>
          <w:sz w:val="28"/>
          <w:szCs w:val="28"/>
          <w:lang w:val="uk-UA"/>
        </w:rPr>
        <w:t xml:space="preserve"> нових типів уроків також відмінна від традиційних. Ефективність нестандартних уроків забезпечується за умови володіння вчителем методикою їх проведення та умілого використання таких уроків у певній системі в поєднанні з традиційними формами роботи.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Назви уроків дають деяке уявлення про цілі, завдання, методику проведення таких занять. Охарактеризуємо деякі особливості найбільш поширених ви</w:t>
      </w:r>
      <w:r>
        <w:rPr>
          <w:rFonts w:ascii="Times New Roman" w:hAnsi="Times New Roman" w:cs="Times New Roman"/>
          <w:sz w:val="28"/>
          <w:szCs w:val="28"/>
          <w:lang w:val="uk-UA"/>
        </w:rPr>
        <w:softHyphen/>
        <w:t>дів нестандартних уроків.</w:t>
      </w:r>
    </w:p>
    <w:p w:rsidR="009C393E" w:rsidRDefault="009C393E" w:rsidP="009C393E">
      <w:pPr>
        <w:spacing w:after="0"/>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Урок – КВК</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Проводиться для повторення тем і розділів і складається з </w:t>
      </w:r>
      <w:r>
        <w:rPr>
          <w:rFonts w:ascii="Times New Roman" w:hAnsi="Times New Roman" w:cs="Times New Roman"/>
          <w:sz w:val="28"/>
          <w:szCs w:val="28"/>
          <w:u w:val="single"/>
          <w:lang w:val="uk-UA"/>
        </w:rPr>
        <w:t>п'яти</w:t>
      </w:r>
      <w:r>
        <w:rPr>
          <w:rFonts w:ascii="Times New Roman" w:hAnsi="Times New Roman" w:cs="Times New Roman"/>
          <w:sz w:val="28"/>
          <w:szCs w:val="28"/>
          <w:lang w:val="uk-UA"/>
        </w:rPr>
        <w:t xml:space="preserve"> етапів-конкурсів.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1-й етап – розминка. Ставиться завдання: скласти розповідь за вивченою темою. Один учень починає розповідь, другий продовжує і т. д.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2-й етап – конкурс «Перевірка домашнього завдання». Потрібно розіграти сценку, у якій відобразити все головне з теми.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3-й етап – розв'язування задач із вибором відповіді.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4-й етап – конкурс «Відгадай».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5-й етап – конкурс «артистів» і «художників» (їх відправляють за двері, демонструється експеримент, потім запрошуються «артист» і «художник», їм пантомімою зображується експеримент, а вони мають відгадати його й зобразити).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Потім підбиваються підсумки.</w:t>
      </w:r>
    </w:p>
    <w:p w:rsidR="00345709" w:rsidRDefault="00345709"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345709">
        <w:rPr>
          <w:rFonts w:ascii="Times New Roman" w:hAnsi="Times New Roman" w:cs="Times New Roman"/>
          <w:i/>
          <w:sz w:val="28"/>
          <w:szCs w:val="28"/>
          <w:lang w:val="uk-UA"/>
        </w:rPr>
        <w:t>Корисне посилання</w:t>
      </w:r>
      <w:r>
        <w:rPr>
          <w:rFonts w:ascii="Times New Roman" w:hAnsi="Times New Roman" w:cs="Times New Roman"/>
          <w:sz w:val="28"/>
          <w:szCs w:val="28"/>
          <w:lang w:val="uk-UA"/>
        </w:rPr>
        <w:t xml:space="preserve">: </w:t>
      </w:r>
      <w:hyperlink r:id="rId5" w:history="1">
        <w:r w:rsidRPr="00466FE7">
          <w:rPr>
            <w:rStyle w:val="a3"/>
            <w:rFonts w:ascii="Times New Roman" w:hAnsi="Times New Roman" w:cs="Times New Roman"/>
            <w:sz w:val="28"/>
            <w:szCs w:val="28"/>
            <w:lang w:val="uk-UA"/>
          </w:rPr>
          <w:t>https://urok-ua.com/konspekt-uroku-kvk-z-chitannya-dlya-2-go-klasu-na-temu-ukrayinski-narodni-kazki/</w:t>
        </w:r>
      </w:hyperlink>
      <w:r>
        <w:rPr>
          <w:rFonts w:ascii="Times New Roman" w:hAnsi="Times New Roman" w:cs="Times New Roman"/>
          <w:sz w:val="28"/>
          <w:szCs w:val="28"/>
          <w:lang w:val="uk-UA"/>
        </w:rPr>
        <w:t xml:space="preserve">) </w:t>
      </w:r>
    </w:p>
    <w:p w:rsidR="009C393E" w:rsidRDefault="009C393E" w:rsidP="009C393E">
      <w:pPr>
        <w:spacing w:after="0"/>
        <w:ind w:firstLine="567"/>
        <w:jc w:val="center"/>
        <w:rPr>
          <w:rFonts w:ascii="Times New Roman" w:hAnsi="Times New Roman" w:cs="Times New Roman"/>
          <w:sz w:val="28"/>
          <w:szCs w:val="28"/>
          <w:lang w:val="uk-UA"/>
        </w:rPr>
      </w:pPr>
      <w:r>
        <w:rPr>
          <w:rFonts w:ascii="Times New Roman" w:hAnsi="Times New Roman" w:cs="Times New Roman"/>
          <w:b/>
          <w:i/>
          <w:sz w:val="28"/>
          <w:szCs w:val="28"/>
          <w:lang w:val="uk-UA"/>
        </w:rPr>
        <w:t>Урок-</w:t>
      </w:r>
      <w:proofErr w:type="spellStart"/>
      <w:r>
        <w:rPr>
          <w:rFonts w:ascii="Times New Roman" w:hAnsi="Times New Roman" w:cs="Times New Roman"/>
          <w:b/>
          <w:i/>
          <w:sz w:val="28"/>
          <w:szCs w:val="28"/>
          <w:lang w:val="uk-UA"/>
        </w:rPr>
        <w:t>взаємонавчання</w:t>
      </w:r>
      <w:proofErr w:type="spellEnd"/>
      <w:r>
        <w:rPr>
          <w:rFonts w:ascii="Times New Roman" w:hAnsi="Times New Roman" w:cs="Times New Roman"/>
          <w:b/>
          <w:i/>
          <w:sz w:val="28"/>
          <w:szCs w:val="28"/>
          <w:lang w:val="uk-UA"/>
        </w:rPr>
        <w:t xml:space="preserve"> учнів</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Урок-</w:t>
      </w:r>
      <w:proofErr w:type="spellStart"/>
      <w:r>
        <w:rPr>
          <w:rFonts w:ascii="Times New Roman" w:hAnsi="Times New Roman" w:cs="Times New Roman"/>
          <w:sz w:val="28"/>
          <w:szCs w:val="28"/>
          <w:lang w:val="uk-UA"/>
        </w:rPr>
        <w:t>взаємонавчання</w:t>
      </w:r>
      <w:proofErr w:type="spellEnd"/>
      <w:r>
        <w:rPr>
          <w:rFonts w:ascii="Times New Roman" w:hAnsi="Times New Roman" w:cs="Times New Roman"/>
          <w:sz w:val="28"/>
          <w:szCs w:val="28"/>
          <w:lang w:val="uk-UA"/>
        </w:rPr>
        <w:t xml:space="preserve"> учнів – це групова робота над новим матеріалом, засвоєння його на уроці (без домашнього завдання), взаємодопомога та </w:t>
      </w:r>
      <w:proofErr w:type="spellStart"/>
      <w:r>
        <w:rPr>
          <w:rFonts w:ascii="Times New Roman" w:hAnsi="Times New Roman" w:cs="Times New Roman"/>
          <w:sz w:val="28"/>
          <w:szCs w:val="28"/>
          <w:lang w:val="uk-UA"/>
        </w:rPr>
        <w:t>взаємовідповідальність</w:t>
      </w:r>
      <w:proofErr w:type="spellEnd"/>
      <w:r>
        <w:rPr>
          <w:rFonts w:ascii="Times New Roman" w:hAnsi="Times New Roman" w:cs="Times New Roman"/>
          <w:sz w:val="28"/>
          <w:szCs w:val="28"/>
          <w:lang w:val="uk-UA"/>
        </w:rPr>
        <w:t xml:space="preserve"> учнів.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Структура уроку</w:t>
      </w:r>
      <w:r>
        <w:rPr>
          <w:rFonts w:ascii="Times New Roman" w:hAnsi="Times New Roman" w:cs="Times New Roman"/>
          <w:sz w:val="28"/>
          <w:szCs w:val="28"/>
          <w:lang w:val="uk-UA"/>
        </w:rPr>
        <w:t xml:space="preserve">: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формується екіпаж </w:t>
      </w:r>
      <w:r w:rsidR="00345709">
        <w:rPr>
          <w:rFonts w:ascii="Times New Roman" w:hAnsi="Times New Roman" w:cs="Times New Roman"/>
          <w:sz w:val="28"/>
          <w:szCs w:val="28"/>
          <w:lang w:val="uk-UA"/>
        </w:rPr>
        <w:t>і</w:t>
      </w:r>
      <w:r>
        <w:rPr>
          <w:rFonts w:ascii="Times New Roman" w:hAnsi="Times New Roman" w:cs="Times New Roman"/>
          <w:sz w:val="28"/>
          <w:szCs w:val="28"/>
          <w:lang w:val="uk-UA"/>
        </w:rPr>
        <w:t xml:space="preserve">з 4-х осіб: командир, штурман, 2 пілоти;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оголошується мета – засвоїти матеріал;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 учитель детально, використовуючи демонстрацію, пояснює матеріал, потім другий раз пояснює за допомогою опорних таблиць і конспектів, утретє пояснює швидко;</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 екіпажі починають працювати: спочатку командир повторює матеріал своїм підлеглим, потім приймає залік у штурмана, командир і штурман опитують пілотів, ставлять їм залік і оцінки. Екіпаж готовий до захисту знань;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ґ) командир витягує жетон (якщо жетон «Вибір» – учитель визначає, хто буде відповідати; жетон «Делегат» — екіпаж обирає, хто буде відповідати; жетон «Усі» – відповідає кожен член екіпажу; жетон «Довіра» – опитування не проводиться); оцінка в журнал виставляється кожному та, яка була визначена в групі; жетон «Екзаменатори» означає, що екіпаж командирується для приймання заліку в іншого екіпажу.</w:t>
      </w:r>
    </w:p>
    <w:p w:rsidR="009C393E" w:rsidRDefault="009C393E" w:rsidP="009C393E">
      <w:pPr>
        <w:spacing w:after="0"/>
        <w:ind w:firstLine="567"/>
        <w:jc w:val="center"/>
        <w:rPr>
          <w:rFonts w:ascii="Times New Roman" w:hAnsi="Times New Roman" w:cs="Times New Roman"/>
          <w:sz w:val="28"/>
          <w:szCs w:val="28"/>
          <w:lang w:val="uk-UA"/>
        </w:rPr>
      </w:pPr>
      <w:r>
        <w:rPr>
          <w:rFonts w:ascii="Times New Roman" w:hAnsi="Times New Roman" w:cs="Times New Roman"/>
          <w:b/>
          <w:i/>
          <w:sz w:val="28"/>
          <w:szCs w:val="28"/>
          <w:lang w:val="uk-UA"/>
        </w:rPr>
        <w:t>Урок – творчий звіт</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Уроки-звіти – яскравий приклад особистісно зорієнтованого спілкування, яке ґрунтується на довірі, підтримці навчальних зусиль дітей. Необхідність таких нетрадиційних занять зумовлена тим, що в кожної дитини свій особистий темп оволодіння програмним матеріалом, а тому контроль за знаннями дітей на кожному уроці не виправдовує себе. Тема й дата оголошується за 2 місяці. До цього заняття потрібно виконати творчу роботу за темою: розробити проект, провести етнографічне дослідження,  написати реферат, взяти інтерв'ю та інші. Кожен учень обирає собі завдання до вподоби. Працювати можна індивідуально або в групі, самостійно або користуватися консультаціями вчителів, звіт про діяльність має містити обґрунтування (чому саме обрана ця тема й ця форма роботи), виклад суті, пояснення отриманих результатів, показ практичного їх застосування.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Урок будується так</w:t>
      </w:r>
      <w:r>
        <w:rPr>
          <w:rFonts w:ascii="Times New Roman" w:hAnsi="Times New Roman" w:cs="Times New Roman"/>
          <w:sz w:val="28"/>
          <w:szCs w:val="28"/>
          <w:lang w:val="uk-UA"/>
        </w:rPr>
        <w:t xml:space="preserve">: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вступне слово педагога;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виступи учнів зі звітами;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їхні відповіді на запитання однокласників і членів «приймальної комісії»;</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 підбиття підсумків.</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Уроки-звіти сприяють розвитку артистизму, мовлення, мислення, вміння спілкуватися, вихованню культури поведінки.</w:t>
      </w:r>
    </w:p>
    <w:p w:rsidR="00C1756F" w:rsidRPr="004E2F70" w:rsidRDefault="00C1756F" w:rsidP="004E2F70">
      <w:pPr>
        <w:pStyle w:val="3"/>
        <w:shd w:val="clear" w:color="auto" w:fill="FFFFFF"/>
        <w:spacing w:before="0" w:beforeAutospacing="0" w:after="0" w:afterAutospacing="0"/>
        <w:jc w:val="both"/>
        <w:rPr>
          <w:b w:val="0"/>
          <w:bCs w:val="0"/>
          <w:color w:val="222222"/>
          <w:sz w:val="28"/>
          <w:szCs w:val="28"/>
          <w:lang w:val="uk-UA"/>
        </w:rPr>
      </w:pPr>
      <w:r w:rsidRPr="004E2F70">
        <w:rPr>
          <w:sz w:val="28"/>
          <w:szCs w:val="28"/>
          <w:lang w:val="uk-UA"/>
        </w:rPr>
        <w:t>(</w:t>
      </w:r>
      <w:r w:rsidRPr="004E2F70">
        <w:rPr>
          <w:b w:val="0"/>
          <w:i/>
          <w:sz w:val="28"/>
          <w:szCs w:val="28"/>
          <w:lang w:val="uk-UA"/>
        </w:rPr>
        <w:t>Корисне посилання</w:t>
      </w:r>
      <w:r w:rsidRPr="004E2F70">
        <w:rPr>
          <w:sz w:val="28"/>
          <w:szCs w:val="28"/>
          <w:lang w:val="uk-UA"/>
        </w:rPr>
        <w:t xml:space="preserve">: </w:t>
      </w:r>
      <w:r w:rsidRPr="004E2F70">
        <w:rPr>
          <w:rStyle w:val="sfzihb"/>
          <w:color w:val="1A0DAB"/>
          <w:sz w:val="28"/>
          <w:szCs w:val="28"/>
        </w:rPr>
        <w:t>[DOC]</w:t>
      </w:r>
      <w:hyperlink r:id="rId6" w:history="1">
        <w:r w:rsidRPr="004E2F70">
          <w:rPr>
            <w:rStyle w:val="a3"/>
            <w:b w:val="0"/>
            <w:bCs w:val="0"/>
            <w:color w:val="660099"/>
            <w:sz w:val="28"/>
            <w:szCs w:val="28"/>
          </w:rPr>
          <w:t>Урок-</w:t>
        </w:r>
        <w:proofErr w:type="spellStart"/>
        <w:r w:rsidRPr="004E2F70">
          <w:rPr>
            <w:rStyle w:val="a3"/>
            <w:b w:val="0"/>
            <w:bCs w:val="0"/>
            <w:color w:val="660099"/>
            <w:sz w:val="28"/>
            <w:szCs w:val="28"/>
          </w:rPr>
          <w:t>звіт</w:t>
        </w:r>
        <w:proofErr w:type="spellEnd"/>
        <w:r w:rsidRPr="004E2F70">
          <w:rPr>
            <w:rStyle w:val="a3"/>
            <w:b w:val="0"/>
            <w:bCs w:val="0"/>
            <w:color w:val="660099"/>
            <w:sz w:val="28"/>
            <w:szCs w:val="28"/>
          </w:rPr>
          <w:t xml:space="preserve"> по проекту </w:t>
        </w:r>
        <w:proofErr w:type="spellStart"/>
        <w:r w:rsidRPr="004E2F70">
          <w:rPr>
            <w:rStyle w:val="a3"/>
            <w:b w:val="0"/>
            <w:bCs w:val="0"/>
            <w:color w:val="660099"/>
            <w:sz w:val="28"/>
            <w:szCs w:val="28"/>
          </w:rPr>
          <w:t>Візьму</w:t>
        </w:r>
        <w:proofErr w:type="spellEnd"/>
        <w:r w:rsidRPr="004E2F70">
          <w:rPr>
            <w:rStyle w:val="a3"/>
            <w:b w:val="0"/>
            <w:bCs w:val="0"/>
            <w:color w:val="660099"/>
            <w:sz w:val="28"/>
            <w:szCs w:val="28"/>
          </w:rPr>
          <w:t xml:space="preserve"> перо і </w:t>
        </w:r>
        <w:proofErr w:type="spellStart"/>
        <w:r w:rsidRPr="004E2F70">
          <w:rPr>
            <w:rStyle w:val="a3"/>
            <w:b w:val="0"/>
            <w:bCs w:val="0"/>
            <w:color w:val="660099"/>
            <w:sz w:val="28"/>
            <w:szCs w:val="28"/>
          </w:rPr>
          <w:t>спробую</w:t>
        </w:r>
        <w:proofErr w:type="spellEnd"/>
        <w:r w:rsidRPr="004E2F70">
          <w:rPr>
            <w:rStyle w:val="a3"/>
            <w:b w:val="0"/>
            <w:bCs w:val="0"/>
            <w:color w:val="660099"/>
            <w:sz w:val="28"/>
            <w:szCs w:val="28"/>
          </w:rPr>
          <w:t>....</w:t>
        </w:r>
        <w:proofErr w:type="spellStart"/>
        <w:r w:rsidRPr="004E2F70">
          <w:rPr>
            <w:rStyle w:val="a3"/>
            <w:b w:val="0"/>
            <w:bCs w:val="0"/>
            <w:color w:val="660099"/>
            <w:sz w:val="28"/>
            <w:szCs w:val="28"/>
          </w:rPr>
          <w:t>docx</w:t>
        </w:r>
        <w:proofErr w:type="spellEnd"/>
      </w:hyperlink>
      <w:r w:rsidRPr="004E2F70">
        <w:rPr>
          <w:b w:val="0"/>
          <w:bCs w:val="0"/>
          <w:color w:val="222222"/>
          <w:sz w:val="28"/>
          <w:szCs w:val="28"/>
          <w:lang w:val="uk-UA"/>
        </w:rPr>
        <w:t>)</w:t>
      </w:r>
    </w:p>
    <w:p w:rsidR="00C1756F" w:rsidRPr="00C1756F" w:rsidRDefault="00C1756F" w:rsidP="009C393E">
      <w:pPr>
        <w:spacing w:after="0"/>
        <w:ind w:firstLine="567"/>
        <w:jc w:val="both"/>
        <w:rPr>
          <w:rFonts w:ascii="Times New Roman" w:hAnsi="Times New Roman" w:cs="Times New Roman"/>
          <w:sz w:val="28"/>
          <w:szCs w:val="28"/>
        </w:rPr>
      </w:pPr>
    </w:p>
    <w:p w:rsidR="009C393E" w:rsidRDefault="009C393E" w:rsidP="009C393E">
      <w:pPr>
        <w:spacing w:after="0"/>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Урок-прес-конференція</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Учитель повідомляє учням, що за однією з тем програми відбудеться конференція з гостем. У ролі гостя – найпідготовленіший учень, усі інші – журналісти. Кожен готує запитання. Відповідним чином розміщують столи, за ними журналісти із записними книжками, фотоапаратами. Перед кожним – табличка з назвою газети або журналу. Гість ледве встигає відповідати на запитання: кожен хоче запитати якнайбільше, щоб потім розповісти своїм читачам.</w:t>
      </w:r>
    </w:p>
    <w:p w:rsidR="00E34164" w:rsidRDefault="00E34164" w:rsidP="00D94453">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w:t>
      </w:r>
      <w:r w:rsidR="00D94453" w:rsidRPr="00D94453">
        <w:rPr>
          <w:rFonts w:ascii="Times New Roman" w:hAnsi="Times New Roman" w:cs="Times New Roman"/>
          <w:i/>
          <w:sz w:val="28"/>
          <w:szCs w:val="28"/>
          <w:lang w:val="uk-UA"/>
        </w:rPr>
        <w:t>К</w:t>
      </w:r>
      <w:r w:rsidRPr="00D94453">
        <w:rPr>
          <w:rFonts w:ascii="Times New Roman" w:hAnsi="Times New Roman" w:cs="Times New Roman"/>
          <w:i/>
          <w:sz w:val="28"/>
          <w:szCs w:val="28"/>
          <w:lang w:val="uk-UA"/>
        </w:rPr>
        <w:t>орисне</w:t>
      </w:r>
      <w:r w:rsidR="00D94453" w:rsidRPr="00D94453">
        <w:rPr>
          <w:rFonts w:ascii="Times New Roman" w:hAnsi="Times New Roman" w:cs="Times New Roman"/>
          <w:i/>
          <w:sz w:val="28"/>
          <w:szCs w:val="28"/>
          <w:lang w:val="uk-UA"/>
        </w:rPr>
        <w:t xml:space="preserve"> </w:t>
      </w:r>
      <w:r w:rsidRPr="00D94453">
        <w:rPr>
          <w:rFonts w:ascii="Times New Roman" w:hAnsi="Times New Roman" w:cs="Times New Roman"/>
          <w:i/>
          <w:sz w:val="28"/>
          <w:szCs w:val="28"/>
          <w:lang w:val="uk-UA"/>
        </w:rPr>
        <w:t>посилання</w:t>
      </w:r>
      <w:r>
        <w:rPr>
          <w:rFonts w:ascii="Times New Roman" w:hAnsi="Times New Roman" w:cs="Times New Roman"/>
          <w:sz w:val="28"/>
          <w:szCs w:val="28"/>
          <w:lang w:val="uk-UA"/>
        </w:rPr>
        <w:t xml:space="preserve">: </w:t>
      </w:r>
      <w:hyperlink r:id="rId7" w:history="1">
        <w:r w:rsidR="00D94453" w:rsidRPr="00466FE7">
          <w:rPr>
            <w:rStyle w:val="a3"/>
            <w:rFonts w:ascii="Times New Roman" w:hAnsi="Times New Roman" w:cs="Times New Roman"/>
            <w:sz w:val="28"/>
            <w:szCs w:val="28"/>
            <w:lang w:val="uk-UA"/>
          </w:rPr>
          <w:t>http://www.yrok.net.ua/load/rozrobki_urokiv/prirodoznavstvo/urok_pres_konferencija_z_prirodoznavstva_v_4_klasi/42-1-0-5796</w:t>
        </w:r>
      </w:hyperlink>
      <w:r w:rsidR="00D94453">
        <w:rPr>
          <w:rFonts w:ascii="Times New Roman" w:hAnsi="Times New Roman" w:cs="Times New Roman"/>
          <w:sz w:val="28"/>
          <w:szCs w:val="28"/>
          <w:lang w:val="uk-UA"/>
        </w:rPr>
        <w:t xml:space="preserve">) </w:t>
      </w:r>
    </w:p>
    <w:p w:rsidR="009C393E" w:rsidRDefault="009C393E" w:rsidP="009C393E">
      <w:pPr>
        <w:shd w:val="clear" w:color="auto" w:fill="FFFFFF"/>
        <w:autoSpaceDE w:val="0"/>
        <w:autoSpaceDN w:val="0"/>
        <w:adjustRightInd w:val="0"/>
        <w:spacing w:after="0"/>
        <w:ind w:firstLine="567"/>
        <w:jc w:val="center"/>
        <w:rPr>
          <w:rFonts w:ascii="Times New Roman" w:hAnsi="Times New Roman" w:cs="Times New Roman"/>
          <w:b/>
          <w:bCs/>
          <w:i/>
          <w:sz w:val="28"/>
          <w:szCs w:val="28"/>
          <w:lang w:val="uk-UA"/>
        </w:rPr>
      </w:pPr>
      <w:r>
        <w:rPr>
          <w:rFonts w:ascii="Times New Roman" w:hAnsi="Times New Roman" w:cs="Times New Roman"/>
          <w:b/>
          <w:bCs/>
          <w:i/>
          <w:sz w:val="28"/>
          <w:szCs w:val="28"/>
          <w:lang w:val="uk-UA"/>
        </w:rPr>
        <w:t>Урок-мандрівка</w:t>
      </w:r>
    </w:p>
    <w:p w:rsidR="009C393E" w:rsidRDefault="009C393E" w:rsidP="009C393E">
      <w:pPr>
        <w:shd w:val="clear" w:color="auto" w:fill="FFFFFF"/>
        <w:autoSpaceDE w:val="0"/>
        <w:autoSpaceDN w:val="0"/>
        <w:adjustRightInd w:val="0"/>
        <w:spacing w:after="0"/>
        <w:ind w:firstLine="284"/>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Цей урок </w:t>
      </w:r>
      <w:r>
        <w:rPr>
          <w:rFonts w:ascii="Times New Roman" w:hAnsi="Times New Roman" w:cs="Times New Roman"/>
          <w:sz w:val="28"/>
          <w:szCs w:val="28"/>
          <w:lang w:val="uk-UA"/>
        </w:rPr>
        <w:t xml:space="preserve">має задовольняти </w:t>
      </w:r>
      <w:r>
        <w:rPr>
          <w:rFonts w:ascii="Times New Roman" w:hAnsi="Times New Roman" w:cs="Times New Roman"/>
          <w:sz w:val="28"/>
          <w:szCs w:val="28"/>
          <w:u w:val="single"/>
          <w:lang w:val="uk-UA"/>
        </w:rPr>
        <w:t>вимоги</w:t>
      </w:r>
      <w:r>
        <w:rPr>
          <w:rFonts w:ascii="Times New Roman" w:hAnsi="Times New Roman" w:cs="Times New Roman"/>
          <w:sz w:val="28"/>
          <w:szCs w:val="28"/>
          <w:lang w:val="uk-UA"/>
        </w:rPr>
        <w:t xml:space="preserve">, що висуваються до ігор-мандрівок: </w:t>
      </w:r>
    </w:p>
    <w:p w:rsidR="009C393E" w:rsidRDefault="009C393E" w:rsidP="009C393E">
      <w:pPr>
        <w:pStyle w:val="a5"/>
        <w:numPr>
          <w:ilvl w:val="0"/>
          <w:numId w:val="7"/>
        </w:numPr>
        <w:shd w:val="clear" w:color="auto" w:fill="FFFFFF"/>
        <w:autoSpaceDE w:val="0"/>
        <w:autoSpaceDN w:val="0"/>
        <w:adjustRightInd w:val="0"/>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пересування гравців у просторі; </w:t>
      </w:r>
    </w:p>
    <w:p w:rsidR="009C393E" w:rsidRDefault="009C393E" w:rsidP="009C393E">
      <w:pPr>
        <w:pStyle w:val="a5"/>
        <w:numPr>
          <w:ilvl w:val="0"/>
          <w:numId w:val="7"/>
        </w:numPr>
        <w:shd w:val="clear" w:color="auto" w:fill="FFFFFF"/>
        <w:autoSpaceDE w:val="0"/>
        <w:autoSpaceDN w:val="0"/>
        <w:adjustRightInd w:val="0"/>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оформлення території відпо</w:t>
      </w:r>
      <w:r>
        <w:rPr>
          <w:rFonts w:ascii="Times New Roman" w:hAnsi="Times New Roman" w:cs="Times New Roman"/>
          <w:sz w:val="28"/>
          <w:szCs w:val="28"/>
          <w:lang w:val="uk-UA"/>
        </w:rPr>
        <w:softHyphen/>
        <w:t xml:space="preserve">відно до змісту гри; </w:t>
      </w:r>
    </w:p>
    <w:p w:rsidR="009C393E" w:rsidRDefault="009C393E" w:rsidP="009C393E">
      <w:pPr>
        <w:pStyle w:val="a5"/>
        <w:numPr>
          <w:ilvl w:val="0"/>
          <w:numId w:val="7"/>
        </w:numPr>
        <w:shd w:val="clear" w:color="auto" w:fill="FFFFFF"/>
        <w:autoSpaceDE w:val="0"/>
        <w:autoSpaceDN w:val="0"/>
        <w:adjustRightInd w:val="0"/>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повідомлення учням пізнавальної інформації у захоп</w:t>
      </w:r>
      <w:r>
        <w:rPr>
          <w:rFonts w:ascii="Times New Roman" w:hAnsi="Times New Roman" w:cs="Times New Roman"/>
          <w:sz w:val="28"/>
          <w:szCs w:val="28"/>
          <w:lang w:val="uk-UA"/>
        </w:rPr>
        <w:softHyphen/>
        <w:t>люючій формі;</w:t>
      </w:r>
    </w:p>
    <w:p w:rsidR="009C393E" w:rsidRDefault="009C393E" w:rsidP="009C393E">
      <w:pPr>
        <w:pStyle w:val="a5"/>
        <w:numPr>
          <w:ilvl w:val="0"/>
          <w:numId w:val="7"/>
        </w:numPr>
        <w:shd w:val="clear" w:color="auto" w:fill="FFFFFF"/>
        <w:autoSpaceDE w:val="0"/>
        <w:autoSpaceDN w:val="0"/>
        <w:adjustRightInd w:val="0"/>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чітке формулювання завдань на кожній зупинці впродовж гри;</w:t>
      </w:r>
    </w:p>
    <w:p w:rsidR="009C393E" w:rsidRDefault="009C393E" w:rsidP="009C393E">
      <w:pPr>
        <w:pStyle w:val="a5"/>
        <w:numPr>
          <w:ilvl w:val="0"/>
          <w:numId w:val="7"/>
        </w:numPr>
        <w:shd w:val="clear" w:color="auto" w:fill="FFFFFF"/>
        <w:autoSpaceDE w:val="0"/>
        <w:autoSpaceDN w:val="0"/>
        <w:adjustRightInd w:val="0"/>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вироблення шкали оцінювання виконання гравцями завдань; </w:t>
      </w:r>
    </w:p>
    <w:p w:rsidR="009C393E" w:rsidRDefault="009C393E" w:rsidP="009C393E">
      <w:pPr>
        <w:pStyle w:val="a5"/>
        <w:numPr>
          <w:ilvl w:val="0"/>
          <w:numId w:val="7"/>
        </w:numPr>
        <w:shd w:val="clear" w:color="auto" w:fill="FFFFFF"/>
        <w:autoSpaceDE w:val="0"/>
        <w:autoSpaceDN w:val="0"/>
        <w:adjustRightInd w:val="0"/>
        <w:spacing w:after="0"/>
        <w:ind w:left="0"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оформ</w:t>
      </w:r>
      <w:r>
        <w:rPr>
          <w:rFonts w:ascii="Times New Roman" w:hAnsi="Times New Roman" w:cs="Times New Roman"/>
          <w:sz w:val="28"/>
          <w:szCs w:val="28"/>
          <w:lang w:val="uk-UA"/>
        </w:rPr>
        <w:softHyphen/>
        <w:t>лення карти-схеми, на якій позначено маршрут учасників гри.</w:t>
      </w:r>
    </w:p>
    <w:p w:rsidR="009C393E" w:rsidRDefault="009C393E" w:rsidP="009C393E">
      <w:pPr>
        <w:shd w:val="clear" w:color="auto" w:fill="FFFFFF"/>
        <w:autoSpaceDE w:val="0"/>
        <w:autoSpaceDN w:val="0"/>
        <w:adjustRightInd w:val="0"/>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Такі уро</w:t>
      </w:r>
      <w:r>
        <w:rPr>
          <w:rFonts w:ascii="Times New Roman" w:hAnsi="Times New Roman" w:cs="Times New Roman"/>
          <w:sz w:val="28"/>
          <w:szCs w:val="28"/>
          <w:lang w:val="uk-UA"/>
        </w:rPr>
        <w:softHyphen/>
        <w:t>ки сприяють розвитку спостережливості та уваги школярів, розширен</w:t>
      </w:r>
      <w:r>
        <w:rPr>
          <w:rFonts w:ascii="Times New Roman" w:hAnsi="Times New Roman" w:cs="Times New Roman"/>
          <w:sz w:val="28"/>
          <w:szCs w:val="28"/>
          <w:lang w:val="uk-UA"/>
        </w:rPr>
        <w:softHyphen/>
        <w:t>ню їх кругозору.</w:t>
      </w:r>
    </w:p>
    <w:p w:rsidR="00D94453" w:rsidRDefault="00D94453" w:rsidP="009C393E">
      <w:pPr>
        <w:shd w:val="clear" w:color="auto" w:fill="FFFFFF"/>
        <w:autoSpaceDE w:val="0"/>
        <w:autoSpaceDN w:val="0"/>
        <w:adjustRightInd w:val="0"/>
        <w:spacing w:after="0"/>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94453">
        <w:rPr>
          <w:rFonts w:ascii="Times New Roman" w:hAnsi="Times New Roman" w:cs="Times New Roman"/>
          <w:i/>
          <w:sz w:val="28"/>
          <w:szCs w:val="28"/>
          <w:lang w:val="uk-UA"/>
        </w:rPr>
        <w:t>Корисне посилання</w:t>
      </w:r>
      <w:r>
        <w:rPr>
          <w:rFonts w:ascii="Times New Roman" w:hAnsi="Times New Roman" w:cs="Times New Roman"/>
          <w:sz w:val="28"/>
          <w:szCs w:val="28"/>
          <w:lang w:val="uk-UA"/>
        </w:rPr>
        <w:t xml:space="preserve">: </w:t>
      </w:r>
      <w:hyperlink r:id="rId8" w:history="1">
        <w:r w:rsidRPr="00466FE7">
          <w:rPr>
            <w:rStyle w:val="a3"/>
            <w:rFonts w:ascii="Times New Roman" w:hAnsi="Times New Roman" w:cs="Times New Roman"/>
            <w:sz w:val="28"/>
            <w:szCs w:val="28"/>
            <w:lang w:val="uk-UA"/>
          </w:rPr>
          <w:t>http://osvita.ua/school/lessons_summary/initial/54903/</w:t>
        </w:r>
      </w:hyperlink>
      <w:r>
        <w:rPr>
          <w:rFonts w:ascii="Times New Roman" w:hAnsi="Times New Roman" w:cs="Times New Roman"/>
          <w:sz w:val="28"/>
          <w:szCs w:val="28"/>
          <w:lang w:val="uk-UA"/>
        </w:rPr>
        <w:t xml:space="preserve">) </w:t>
      </w:r>
    </w:p>
    <w:p w:rsidR="009C393E" w:rsidRDefault="009C393E" w:rsidP="009C393E">
      <w:pPr>
        <w:shd w:val="clear" w:color="auto" w:fill="FFFFFF"/>
        <w:autoSpaceDE w:val="0"/>
        <w:autoSpaceDN w:val="0"/>
        <w:adjustRightInd w:val="0"/>
        <w:spacing w:after="0"/>
        <w:ind w:firstLine="284"/>
        <w:jc w:val="center"/>
        <w:rPr>
          <w:rFonts w:ascii="Times New Roman" w:hAnsi="Times New Roman" w:cs="Times New Roman"/>
          <w:sz w:val="28"/>
          <w:szCs w:val="28"/>
          <w:lang w:val="uk-UA"/>
        </w:rPr>
      </w:pPr>
      <w:r>
        <w:rPr>
          <w:rFonts w:ascii="Times New Roman" w:hAnsi="Times New Roman" w:cs="Times New Roman"/>
          <w:b/>
          <w:i/>
          <w:sz w:val="28"/>
          <w:szCs w:val="28"/>
          <w:lang w:val="uk-UA"/>
        </w:rPr>
        <w:t>Інтегрований</w:t>
      </w: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урок</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Інтегрований або бінарний урок має ту особливість, що під час його проведення максимальною мірою можна реалізувати міжпредметні зв'язки. Такий урок формує у школяра цілісну систему уявлень про закони навколишнього світу, розширює та поглиблює знання про об’єкти, допомагає</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визначити,</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як і де використовувати набуті знання, уміння, навички. Для його проведення потрібно визначити зв’язки між базовими знаннями, врахувати специфіку інтегрованих предметів. Найбільша складність – це компонування змісту, розробка структури уроку, визначення важливості того чи іншого аспекту в змісті уроку. Як варіант, у проведенні такого уроку беруть участь спеціалісти (учителі) різного фаху, які в той чи інший момент включаються в роботу з класом. </w:t>
      </w:r>
    </w:p>
    <w:p w:rsidR="009C393E" w:rsidRDefault="009C393E" w:rsidP="009C393E">
      <w:pPr>
        <w:spacing w:after="0"/>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Етапи підготовки</w:t>
      </w:r>
    </w:p>
    <w:p w:rsidR="009C393E" w:rsidRDefault="009C393E" w:rsidP="009C393E">
      <w:pPr>
        <w:pStyle w:val="a5"/>
        <w:numPr>
          <w:ilvl w:val="0"/>
          <w:numId w:val="8"/>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ознайомлення вчителя (вчителів) із діючими програмами;</w:t>
      </w:r>
    </w:p>
    <w:p w:rsidR="009C393E" w:rsidRDefault="009C393E" w:rsidP="009C393E">
      <w:pPr>
        <w:pStyle w:val="a5"/>
        <w:numPr>
          <w:ilvl w:val="0"/>
          <w:numId w:val="8"/>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аналіз річного календарного планування;</w:t>
      </w:r>
    </w:p>
    <w:p w:rsidR="009C393E" w:rsidRDefault="009C393E" w:rsidP="009C393E">
      <w:pPr>
        <w:pStyle w:val="a5"/>
        <w:numPr>
          <w:ilvl w:val="0"/>
          <w:numId w:val="8"/>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знаходження суміжних тем у програмах із різних предметів;</w:t>
      </w:r>
    </w:p>
    <w:p w:rsidR="009C393E" w:rsidRDefault="009C393E" w:rsidP="009C393E">
      <w:pPr>
        <w:pStyle w:val="a5"/>
        <w:numPr>
          <w:ilvl w:val="0"/>
          <w:numId w:val="8"/>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структури, визначення завдань майбутнього уроку;</w:t>
      </w:r>
    </w:p>
    <w:p w:rsidR="009C393E" w:rsidRDefault="009C393E" w:rsidP="009C393E">
      <w:pPr>
        <w:pStyle w:val="a5"/>
        <w:numPr>
          <w:ilvl w:val="0"/>
          <w:numId w:val="8"/>
        </w:numPr>
        <w:spacing w:after="0"/>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написання спільного плану-конспекту.</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Дидактичні особливості таких нестандартних занять висвітлено в книзі О. Я. Савченко «Дидактика початкової школи»</w:t>
      </w:r>
    </w:p>
    <w:p w:rsidR="00D94453" w:rsidRDefault="00D94453"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D94453">
        <w:rPr>
          <w:rFonts w:ascii="Times New Roman" w:hAnsi="Times New Roman" w:cs="Times New Roman"/>
          <w:i/>
          <w:sz w:val="28"/>
          <w:szCs w:val="28"/>
          <w:lang w:val="uk-UA"/>
        </w:rPr>
        <w:t>Корисне посилання</w:t>
      </w:r>
      <w:r>
        <w:rPr>
          <w:rFonts w:ascii="Times New Roman" w:hAnsi="Times New Roman" w:cs="Times New Roman"/>
          <w:sz w:val="28"/>
          <w:szCs w:val="28"/>
          <w:lang w:val="uk-UA"/>
        </w:rPr>
        <w:t xml:space="preserve">: </w:t>
      </w:r>
      <w:hyperlink r:id="rId9" w:history="1">
        <w:r w:rsidRPr="00466FE7">
          <w:rPr>
            <w:rStyle w:val="a3"/>
            <w:rFonts w:ascii="Times New Roman" w:hAnsi="Times New Roman" w:cs="Times New Roman"/>
            <w:sz w:val="28"/>
            <w:szCs w:val="28"/>
            <w:lang w:val="uk-UA"/>
          </w:rPr>
          <w:t>http://metodportal.com/node/63487</w:t>
        </w:r>
      </w:hyperlink>
      <w:r>
        <w:rPr>
          <w:rFonts w:ascii="Times New Roman" w:hAnsi="Times New Roman" w:cs="Times New Roman"/>
          <w:sz w:val="28"/>
          <w:szCs w:val="28"/>
          <w:lang w:val="uk-UA"/>
        </w:rPr>
        <w:t xml:space="preserve">) </w:t>
      </w:r>
    </w:p>
    <w:p w:rsidR="009C393E" w:rsidRDefault="009C393E" w:rsidP="009C393E">
      <w:pPr>
        <w:shd w:val="clear" w:color="auto" w:fill="FFFFFF"/>
        <w:autoSpaceDE w:val="0"/>
        <w:autoSpaceDN w:val="0"/>
        <w:adjustRightInd w:val="0"/>
        <w:spacing w:after="0"/>
        <w:ind w:firstLine="567"/>
        <w:jc w:val="center"/>
        <w:rPr>
          <w:rFonts w:ascii="Times New Roman" w:hAnsi="Times New Roman" w:cs="Times New Roman"/>
          <w:b/>
          <w:bCs/>
          <w:sz w:val="28"/>
          <w:szCs w:val="28"/>
          <w:lang w:val="uk-UA"/>
        </w:rPr>
      </w:pPr>
      <w:r>
        <w:rPr>
          <w:rFonts w:ascii="Times New Roman" w:hAnsi="Times New Roman" w:cs="Times New Roman"/>
          <w:b/>
          <w:bCs/>
          <w:i/>
          <w:sz w:val="28"/>
          <w:szCs w:val="28"/>
          <w:lang w:val="uk-UA"/>
        </w:rPr>
        <w:t>Урок-казка</w:t>
      </w:r>
    </w:p>
    <w:p w:rsidR="009C393E" w:rsidRDefault="009C393E" w:rsidP="009C393E">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Урок-казка спрямований на розвиток уяви та творчого мислення учнів.   Цьому сприяє залучення школярів до складання сюжету казки. Інсценізація казки формує мовленнєві здібності учнів, сприяє естетичному розвитку. Сюжет передбачає виконання цілої низки умов: чітка цільова установка; вибір найбільш відповідного об'єкта; складання запитань, на які потрібно відповісти учням за допомогою наявних знань (під час інсценізації мають бути сформульовані запитання, спрямовані на активізацію наявних в учнів знань, а також може здійснюватися перевірка домашньо</w:t>
      </w:r>
      <w:r>
        <w:rPr>
          <w:rFonts w:ascii="Times New Roman" w:hAnsi="Times New Roman" w:cs="Times New Roman"/>
          <w:sz w:val="28"/>
          <w:szCs w:val="28"/>
          <w:lang w:val="uk-UA"/>
        </w:rPr>
        <w:softHyphen/>
        <w:t>го завдання); створення фабули (ланцюжок подій, що описуються в казці в певній послідовності); літературне оформлення. У процесі літературно</w:t>
      </w:r>
      <w:r>
        <w:rPr>
          <w:rFonts w:ascii="Times New Roman" w:hAnsi="Times New Roman" w:cs="Times New Roman"/>
          <w:sz w:val="28"/>
          <w:szCs w:val="28"/>
          <w:lang w:val="uk-UA"/>
        </w:rPr>
        <w:softHyphen/>
        <w:t>го оформлення казки необхідно враховувати деякі моменти:</w:t>
      </w:r>
    </w:p>
    <w:p w:rsidR="009C393E" w:rsidRDefault="009C393E" w:rsidP="009C393E">
      <w:pPr>
        <w:shd w:val="clear" w:color="auto" w:fill="FFFFFF"/>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lang w:val="uk-UA"/>
        </w:rPr>
        <w:t>•   цікавість змісту казки;</w:t>
      </w:r>
    </w:p>
    <w:p w:rsidR="009C393E" w:rsidRDefault="009C393E" w:rsidP="009C393E">
      <w:pPr>
        <w:shd w:val="clear" w:color="auto" w:fill="FFFFFF"/>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lang w:val="uk-UA"/>
        </w:rPr>
        <w:t>•   нескладність її інсценування;</w:t>
      </w:r>
    </w:p>
    <w:p w:rsidR="009C393E" w:rsidRDefault="009C393E" w:rsidP="009C393E">
      <w:pPr>
        <w:shd w:val="clear" w:color="auto" w:fill="FFFFFF"/>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lang w:val="uk-UA"/>
        </w:rPr>
        <w:t>•  можливість створення костюмів для учасників казки;</w:t>
      </w:r>
    </w:p>
    <w:p w:rsidR="009C393E" w:rsidRDefault="009C393E" w:rsidP="009C393E">
      <w:pPr>
        <w:shd w:val="clear" w:color="auto" w:fill="FFFFFF"/>
        <w:autoSpaceDE w:val="0"/>
        <w:autoSpaceDN w:val="0"/>
        <w:adjustRightInd w:val="0"/>
        <w:spacing w:after="0"/>
        <w:rPr>
          <w:rFonts w:ascii="Times New Roman" w:hAnsi="Times New Roman" w:cs="Times New Roman"/>
          <w:sz w:val="28"/>
          <w:szCs w:val="28"/>
          <w:lang w:val="uk-UA"/>
        </w:rPr>
      </w:pPr>
      <w:r>
        <w:rPr>
          <w:rFonts w:ascii="Times New Roman" w:hAnsi="Times New Roman" w:cs="Times New Roman"/>
          <w:sz w:val="28"/>
          <w:szCs w:val="28"/>
          <w:lang w:val="uk-UA"/>
        </w:rPr>
        <w:t>•   використання наочності, що покращує сприйняття казки.</w:t>
      </w:r>
    </w:p>
    <w:p w:rsidR="006A65E9" w:rsidRPr="004E2F70" w:rsidRDefault="006A65E9" w:rsidP="00807D5D">
      <w:pPr>
        <w:pStyle w:val="3"/>
        <w:shd w:val="clear" w:color="auto" w:fill="FFFFFF"/>
        <w:spacing w:before="0" w:beforeAutospacing="0" w:after="0" w:afterAutospacing="0"/>
        <w:rPr>
          <w:sz w:val="28"/>
          <w:szCs w:val="28"/>
          <w:lang w:val="uk-UA"/>
        </w:rPr>
      </w:pPr>
      <w:r w:rsidRPr="004E2F70">
        <w:rPr>
          <w:sz w:val="28"/>
          <w:szCs w:val="28"/>
          <w:lang w:val="uk-UA"/>
        </w:rPr>
        <w:t>(</w:t>
      </w:r>
      <w:r w:rsidRPr="004E2F70">
        <w:rPr>
          <w:i/>
          <w:sz w:val="28"/>
          <w:szCs w:val="28"/>
          <w:lang w:val="uk-UA"/>
        </w:rPr>
        <w:t>Корисне посилання</w:t>
      </w:r>
      <w:r w:rsidRPr="004E2F70">
        <w:rPr>
          <w:sz w:val="28"/>
          <w:szCs w:val="28"/>
          <w:lang w:val="uk-UA"/>
        </w:rPr>
        <w:t xml:space="preserve">: </w:t>
      </w:r>
      <w:r w:rsidR="00807D5D" w:rsidRPr="004E2F70">
        <w:rPr>
          <w:rStyle w:val="sfzihb"/>
          <w:color w:val="1A0DAB"/>
          <w:sz w:val="28"/>
          <w:szCs w:val="28"/>
        </w:rPr>
        <w:t>[DOC]</w:t>
      </w:r>
      <w:hyperlink r:id="rId10" w:history="1">
        <w:r w:rsidR="00807D5D" w:rsidRPr="004E2F70">
          <w:rPr>
            <w:rStyle w:val="a3"/>
            <w:b w:val="0"/>
            <w:bCs w:val="0"/>
            <w:color w:val="660099"/>
            <w:sz w:val="28"/>
            <w:szCs w:val="28"/>
          </w:rPr>
          <w:t>Урок-</w:t>
        </w:r>
        <w:proofErr w:type="spellStart"/>
        <w:r w:rsidR="00807D5D" w:rsidRPr="004E2F70">
          <w:rPr>
            <w:rStyle w:val="a3"/>
            <w:b w:val="0"/>
            <w:bCs w:val="0"/>
            <w:color w:val="660099"/>
            <w:sz w:val="28"/>
            <w:szCs w:val="28"/>
          </w:rPr>
          <w:t>казка</w:t>
        </w:r>
        <w:proofErr w:type="spellEnd"/>
        <w:r w:rsidR="00807D5D" w:rsidRPr="004E2F70">
          <w:rPr>
            <w:rStyle w:val="a3"/>
            <w:b w:val="0"/>
            <w:bCs w:val="0"/>
            <w:color w:val="660099"/>
            <w:sz w:val="28"/>
            <w:szCs w:val="28"/>
          </w:rPr>
          <w:t xml:space="preserve">. В </w:t>
        </w:r>
        <w:proofErr w:type="spellStart"/>
        <w:r w:rsidR="00807D5D" w:rsidRPr="004E2F70">
          <w:rPr>
            <w:rStyle w:val="a3"/>
            <w:b w:val="0"/>
            <w:bCs w:val="0"/>
            <w:color w:val="660099"/>
            <w:sz w:val="28"/>
            <w:szCs w:val="28"/>
          </w:rPr>
          <w:t>лісовій</w:t>
        </w:r>
        <w:proofErr w:type="spellEnd"/>
        <w:r w:rsidR="00807D5D" w:rsidRPr="004E2F70">
          <w:rPr>
            <w:rStyle w:val="a3"/>
            <w:b w:val="0"/>
            <w:bCs w:val="0"/>
            <w:color w:val="660099"/>
            <w:sz w:val="28"/>
            <w:szCs w:val="28"/>
          </w:rPr>
          <w:t xml:space="preserve"> </w:t>
        </w:r>
        <w:proofErr w:type="spellStart"/>
        <w:r w:rsidR="00807D5D" w:rsidRPr="004E2F70">
          <w:rPr>
            <w:rStyle w:val="a3"/>
            <w:b w:val="0"/>
            <w:bCs w:val="0"/>
            <w:color w:val="660099"/>
            <w:sz w:val="28"/>
            <w:szCs w:val="28"/>
          </w:rPr>
          <w:t>музичній</w:t>
        </w:r>
        <w:proofErr w:type="spellEnd"/>
        <w:r w:rsidR="00807D5D" w:rsidRPr="004E2F70">
          <w:rPr>
            <w:rStyle w:val="a3"/>
            <w:b w:val="0"/>
            <w:bCs w:val="0"/>
            <w:color w:val="660099"/>
            <w:sz w:val="28"/>
            <w:szCs w:val="28"/>
          </w:rPr>
          <w:t xml:space="preserve"> </w:t>
        </w:r>
        <w:proofErr w:type="spellStart"/>
        <w:r w:rsidR="00807D5D" w:rsidRPr="004E2F70">
          <w:rPr>
            <w:rStyle w:val="a3"/>
            <w:b w:val="0"/>
            <w:bCs w:val="0"/>
            <w:color w:val="660099"/>
            <w:sz w:val="28"/>
            <w:szCs w:val="28"/>
          </w:rPr>
          <w:t>школі</w:t>
        </w:r>
        <w:proofErr w:type="spellEnd"/>
      </w:hyperlink>
      <w:r w:rsidR="00807D5D" w:rsidRPr="004E2F70">
        <w:rPr>
          <w:color w:val="006621"/>
          <w:sz w:val="28"/>
          <w:szCs w:val="28"/>
          <w:shd w:val="clear" w:color="auto" w:fill="FFFFFF"/>
          <w:lang w:val="uk-UA"/>
        </w:rPr>
        <w:t xml:space="preserve">) </w:t>
      </w:r>
    </w:p>
    <w:p w:rsidR="009C393E" w:rsidRDefault="009C393E" w:rsidP="009C393E">
      <w:pPr>
        <w:spacing w:after="0"/>
        <w:ind w:firstLine="567"/>
        <w:jc w:val="center"/>
        <w:rPr>
          <w:rFonts w:ascii="Times New Roman" w:hAnsi="Times New Roman" w:cs="Times New Roman"/>
          <w:sz w:val="28"/>
          <w:szCs w:val="28"/>
          <w:lang w:val="uk-UA"/>
        </w:rPr>
      </w:pPr>
      <w:r>
        <w:rPr>
          <w:rFonts w:ascii="Times New Roman" w:hAnsi="Times New Roman" w:cs="Times New Roman"/>
          <w:b/>
          <w:i/>
          <w:sz w:val="28"/>
          <w:szCs w:val="28"/>
          <w:lang w:val="uk-UA"/>
        </w:rPr>
        <w:t>Урок-гра</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Головна особливість  полягає в тому, що  пізнавальні  завдання  тут  приховані. Граючись, дитина й не думає  вчитися, навчання  тут  відбувається саме  по собі.</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використанні дидактичної гри на уроці відбувається засвоєння матеріалу до 90%. Інтерес до цього виду діяльності є в кожної дитини, тому під час навчання має бути не на останньому місці. Рольові, ситуативні, імітаційні ігри дають дітям краще засвоїти вивчене. Характер завдань дозволяє учням продемонструвати свої справжні можливості. Для проведення дидактичної гри потрібно визначити мету та відповідний результат. Учні мають чітко розуміти правила. На таких уроках є важливим формування творчого мислення, спостереження, стимулювання творчої уяви. Іноді дитині потрібно допомогти зрозуміти побачене, почуте, встановити зв’язки між явищами та предметами. Будь-яка гра ґрунтується на конкретних знаннях, вміннях, навичках. Під час проведення потрібно створити атмосферу творчого процесу, ситуацію успіху. Учень від власних досягнень має отримувати позитивні емоції.</w:t>
      </w:r>
    </w:p>
    <w:p w:rsidR="00E34164" w:rsidRDefault="00E34164"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E34164">
        <w:rPr>
          <w:rFonts w:ascii="Times New Roman" w:hAnsi="Times New Roman" w:cs="Times New Roman"/>
          <w:i/>
          <w:sz w:val="28"/>
          <w:szCs w:val="28"/>
          <w:lang w:val="uk-UA"/>
        </w:rPr>
        <w:t>Корисне посилання</w:t>
      </w:r>
      <w:r>
        <w:rPr>
          <w:rFonts w:ascii="Times New Roman" w:hAnsi="Times New Roman" w:cs="Times New Roman"/>
          <w:sz w:val="28"/>
          <w:szCs w:val="28"/>
          <w:lang w:val="uk-UA"/>
        </w:rPr>
        <w:t xml:space="preserve">: </w:t>
      </w:r>
      <w:hyperlink r:id="rId11" w:history="1">
        <w:r w:rsidRPr="00466FE7">
          <w:rPr>
            <w:rStyle w:val="a3"/>
            <w:rFonts w:ascii="Times New Roman" w:hAnsi="Times New Roman" w:cs="Times New Roman"/>
            <w:sz w:val="28"/>
            <w:szCs w:val="28"/>
            <w:lang w:val="uk-UA"/>
          </w:rPr>
          <w:t>https://urok-ua.com/urok-hra-dlya-1-klasu-scho-de-koly/</w:t>
        </w:r>
      </w:hyperlink>
      <w:r>
        <w:rPr>
          <w:rFonts w:ascii="Times New Roman" w:hAnsi="Times New Roman" w:cs="Times New Roman"/>
          <w:sz w:val="28"/>
          <w:szCs w:val="28"/>
          <w:lang w:val="uk-UA"/>
        </w:rPr>
        <w:t xml:space="preserve">) </w:t>
      </w:r>
    </w:p>
    <w:p w:rsidR="00E34164" w:rsidRDefault="00E34164" w:rsidP="009C393E">
      <w:pPr>
        <w:spacing w:after="0"/>
        <w:ind w:firstLine="567"/>
        <w:jc w:val="both"/>
        <w:rPr>
          <w:rFonts w:ascii="Times New Roman" w:hAnsi="Times New Roman" w:cs="Times New Roman"/>
          <w:sz w:val="28"/>
          <w:szCs w:val="28"/>
          <w:lang w:val="uk-UA"/>
        </w:rPr>
      </w:pP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Нестандартні уроки позитивно впливають на освітній  процес у сучасній школі. Головна заслуга уроків із нетрадиційною структурою – дуже потужна активність учнів на уроці, але потрібно мати на увазі, якщо нестандартні уроки проводити повсякденно, то цікавість до навчання в дітей зникає. Тому при використанні нетрадиційних форм потрібно бути дуже обережним, для того щоб дітей не перевантажити незвичайністю. </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Підсумовуючи сказане вище, можна зробити деякі висновки.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Нестандартні уроки дозволяють урізноманітнювати форми й методи роботи, створюють умови для виховання творчих здібностей школяра, розширюють функції вчителя, дають змогу враховувати специфіку певного матеріалу та індивідуальні особливості кожної дитини.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Використання нестандартних форм уроків сприяє формуванню пізнавальних інтересів школярів, діти безпосередньо беруть участь у процесі навчання. Пізнавальна діяльність учнів переважно має колективний характер, що створює передумови для взаємодії суб'єктів навчання, дає можливість для обміну інтелектуальними цінностями, порівняння й узгодження різних точок зору про об'єкти, які вивчаються на уроці.</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Ефективність нестандартних уроків забезпечується за умови володіння вчителем методикою їх проведення та умілого використання таких уроків у певній системі в поєднанні з традиційними формами роботи.</w:t>
      </w:r>
    </w:p>
    <w:p w:rsidR="009C393E" w:rsidRDefault="009C393E" w:rsidP="009C393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Проведення нестандартних уроків у початкових класах руйнує застиглі штампи в організації навчально-виховного процесу школярів, сприяє формуванню ключових компетентностей учнів, а саме: </w:t>
      </w:r>
      <w:proofErr w:type="spellStart"/>
      <w:r>
        <w:rPr>
          <w:rFonts w:ascii="Times New Roman" w:hAnsi="Times New Roman" w:cs="Times New Roman"/>
          <w:sz w:val="28"/>
          <w:szCs w:val="28"/>
          <w:lang w:val="uk-UA"/>
        </w:rPr>
        <w:t>інноваційності</w:t>
      </w:r>
      <w:proofErr w:type="spellEnd"/>
      <w:r>
        <w:rPr>
          <w:rFonts w:ascii="Times New Roman" w:hAnsi="Times New Roman" w:cs="Times New Roman"/>
          <w:sz w:val="28"/>
          <w:szCs w:val="28"/>
          <w:lang w:val="uk-UA"/>
        </w:rPr>
        <w:t>, інформаційно-комунікаційної, навчання впродовж життя, громадянських та соціальних, культурної.</w:t>
      </w:r>
    </w:p>
    <w:p w:rsidR="009C393E" w:rsidRDefault="009C393E" w:rsidP="009C393E">
      <w:pPr>
        <w:ind w:firstLine="567"/>
        <w:rPr>
          <w:rFonts w:ascii="Times New Roman" w:eastAsia="Times New Roman" w:hAnsi="Times New Roman" w:cs="Times New Roman"/>
          <w:b/>
          <w:color w:val="000000" w:themeColor="text1"/>
          <w:sz w:val="28"/>
          <w:szCs w:val="28"/>
          <w:lang w:val="uk-UA" w:eastAsia="ru-RU"/>
        </w:rPr>
      </w:pPr>
    </w:p>
    <w:p w:rsidR="009C393E" w:rsidRDefault="009C393E" w:rsidP="009C393E">
      <w:pPr>
        <w:ind w:firstLine="567"/>
        <w:jc w:val="center"/>
        <w:rPr>
          <w:rFonts w:ascii="Times New Roman" w:eastAsia="Times New Roman" w:hAnsi="Times New Roman" w:cs="Times New Roman"/>
          <w:b/>
          <w:color w:val="000000" w:themeColor="text1"/>
          <w:sz w:val="28"/>
          <w:szCs w:val="28"/>
          <w:lang w:val="uk-UA" w:eastAsia="ru-RU"/>
        </w:rPr>
      </w:pPr>
    </w:p>
    <w:p w:rsidR="009C393E" w:rsidRDefault="009C393E" w:rsidP="009C393E">
      <w:pPr>
        <w:ind w:firstLine="567"/>
        <w:jc w:val="center"/>
        <w:rPr>
          <w:rFonts w:ascii="Times New Roman" w:eastAsia="Times New Roman" w:hAnsi="Times New Roman" w:cs="Times New Roman"/>
          <w:b/>
          <w:color w:val="000000" w:themeColor="text1"/>
          <w:sz w:val="28"/>
          <w:szCs w:val="28"/>
          <w:lang w:val="uk-UA" w:eastAsia="ru-RU"/>
        </w:rPr>
      </w:pPr>
    </w:p>
    <w:p w:rsidR="009C393E" w:rsidRDefault="009C393E" w:rsidP="009C393E">
      <w:pPr>
        <w:ind w:firstLine="567"/>
        <w:jc w:val="center"/>
        <w:rPr>
          <w:rFonts w:ascii="Times New Roman" w:eastAsia="Times New Roman" w:hAnsi="Times New Roman" w:cs="Times New Roman"/>
          <w:b/>
          <w:color w:val="000000" w:themeColor="text1"/>
          <w:sz w:val="28"/>
          <w:szCs w:val="28"/>
          <w:lang w:val="uk-UA" w:eastAsia="ru-RU"/>
        </w:rPr>
      </w:pPr>
    </w:p>
    <w:p w:rsidR="009C393E" w:rsidRDefault="009C393E" w:rsidP="009C393E">
      <w:pPr>
        <w:ind w:firstLine="567"/>
        <w:jc w:val="center"/>
        <w:rPr>
          <w:rFonts w:ascii="Times New Roman" w:eastAsia="Times New Roman" w:hAnsi="Times New Roman" w:cs="Times New Roman"/>
          <w:b/>
          <w:color w:val="000000" w:themeColor="text1"/>
          <w:sz w:val="28"/>
          <w:szCs w:val="28"/>
          <w:lang w:val="uk-UA" w:eastAsia="ru-RU"/>
        </w:rPr>
      </w:pPr>
    </w:p>
    <w:p w:rsidR="004E2F70" w:rsidRDefault="004E2F70" w:rsidP="009C393E">
      <w:pPr>
        <w:ind w:firstLine="567"/>
        <w:jc w:val="center"/>
        <w:rPr>
          <w:rFonts w:ascii="Times New Roman" w:eastAsia="Times New Roman" w:hAnsi="Times New Roman" w:cs="Times New Roman"/>
          <w:b/>
          <w:color w:val="000000" w:themeColor="text1"/>
          <w:sz w:val="28"/>
          <w:szCs w:val="28"/>
          <w:lang w:val="uk-UA" w:eastAsia="ru-RU"/>
        </w:rPr>
      </w:pPr>
    </w:p>
    <w:p w:rsidR="004E2F70" w:rsidRDefault="004E2F70" w:rsidP="009C393E">
      <w:pPr>
        <w:ind w:firstLine="567"/>
        <w:jc w:val="center"/>
        <w:rPr>
          <w:rFonts w:ascii="Times New Roman" w:eastAsia="Times New Roman" w:hAnsi="Times New Roman" w:cs="Times New Roman"/>
          <w:b/>
          <w:color w:val="000000" w:themeColor="text1"/>
          <w:sz w:val="28"/>
          <w:szCs w:val="28"/>
          <w:lang w:val="uk-UA" w:eastAsia="ru-RU"/>
        </w:rPr>
      </w:pPr>
    </w:p>
    <w:p w:rsidR="009C393E" w:rsidRDefault="009C393E" w:rsidP="009C393E">
      <w:pPr>
        <w:ind w:firstLine="567"/>
        <w:jc w:val="center"/>
        <w:rPr>
          <w:rFonts w:ascii="Times New Roman" w:hAnsi="Times New Roman" w:cs="Times New Roman"/>
          <w:sz w:val="28"/>
          <w:szCs w:val="28"/>
          <w:lang w:val="uk-UA"/>
        </w:rPr>
      </w:pPr>
      <w:r>
        <w:rPr>
          <w:rFonts w:ascii="Times New Roman" w:eastAsia="Times New Roman" w:hAnsi="Times New Roman" w:cs="Times New Roman"/>
          <w:b/>
          <w:color w:val="000000" w:themeColor="text1"/>
          <w:sz w:val="28"/>
          <w:szCs w:val="28"/>
          <w:lang w:val="uk-UA" w:eastAsia="ru-RU"/>
        </w:rPr>
        <w:lastRenderedPageBreak/>
        <w:t>Література</w:t>
      </w:r>
    </w:p>
    <w:p w:rsidR="009C393E" w:rsidRDefault="009C393E" w:rsidP="009C393E">
      <w:pPr>
        <w:pStyle w:val="a5"/>
        <w:numPr>
          <w:ilvl w:val="0"/>
          <w:numId w:val="9"/>
        </w:numPr>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Фіцула</w:t>
      </w:r>
      <w:proofErr w:type="spellEnd"/>
      <w:r>
        <w:rPr>
          <w:rFonts w:ascii="Times New Roman" w:hAnsi="Times New Roman" w:cs="Times New Roman"/>
          <w:sz w:val="28"/>
          <w:szCs w:val="28"/>
          <w:lang w:val="uk-UA"/>
        </w:rPr>
        <w:t xml:space="preserve"> М. М. Педагогіка: </w:t>
      </w:r>
      <w:proofErr w:type="spellStart"/>
      <w:r>
        <w:rPr>
          <w:rFonts w:ascii="Times New Roman" w:hAnsi="Times New Roman" w:cs="Times New Roman"/>
          <w:sz w:val="28"/>
          <w:szCs w:val="28"/>
          <w:lang w:val="uk-UA"/>
        </w:rPr>
        <w:t>Навч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w:t>
      </w:r>
      <w:proofErr w:type="spellEnd"/>
      <w:r>
        <w:rPr>
          <w:rFonts w:ascii="Times New Roman" w:hAnsi="Times New Roman" w:cs="Times New Roman"/>
          <w:sz w:val="28"/>
          <w:szCs w:val="28"/>
          <w:lang w:val="uk-UA"/>
        </w:rPr>
        <w:t xml:space="preserve">. – К.: </w:t>
      </w:r>
      <w:proofErr w:type="spellStart"/>
      <w:r>
        <w:rPr>
          <w:rFonts w:ascii="Times New Roman" w:hAnsi="Times New Roman" w:cs="Times New Roman"/>
          <w:sz w:val="28"/>
          <w:szCs w:val="28"/>
          <w:lang w:val="uk-UA"/>
        </w:rPr>
        <w:t>Академвидав</w:t>
      </w:r>
      <w:proofErr w:type="spellEnd"/>
      <w:r>
        <w:rPr>
          <w:rFonts w:ascii="Times New Roman" w:hAnsi="Times New Roman" w:cs="Times New Roman"/>
          <w:sz w:val="28"/>
          <w:szCs w:val="28"/>
          <w:lang w:val="uk-UA"/>
        </w:rPr>
        <w:t>, 2007. – 560 с.</w:t>
      </w:r>
    </w:p>
    <w:p w:rsidR="009C393E" w:rsidRDefault="009C393E" w:rsidP="009C393E">
      <w:pPr>
        <w:pStyle w:val="a5"/>
        <w:numPr>
          <w:ilvl w:val="0"/>
          <w:numId w:val="9"/>
        </w:numPr>
        <w:ind w:left="0" w:firstLine="0"/>
        <w:rPr>
          <w:rFonts w:ascii="Times New Roman" w:hAnsi="Times New Roman" w:cs="Times New Roman"/>
          <w:sz w:val="28"/>
          <w:szCs w:val="28"/>
          <w:shd w:val="clear" w:color="auto" w:fill="FFFFFF"/>
          <w:lang w:val="uk-UA"/>
        </w:rPr>
      </w:pPr>
      <w:r w:rsidRPr="009C393E">
        <w:rPr>
          <w:rStyle w:val="a6"/>
          <w:rFonts w:ascii="Times New Roman" w:hAnsi="Times New Roman" w:cs="Times New Roman"/>
          <w:bCs/>
          <w:i w:val="0"/>
          <w:iCs w:val="0"/>
          <w:sz w:val="28"/>
          <w:szCs w:val="28"/>
          <w:shd w:val="clear" w:color="auto" w:fill="FFFFFF"/>
        </w:rPr>
        <w:t>Савченко</w:t>
      </w:r>
      <w:r w:rsidRPr="009C393E">
        <w:rPr>
          <w:rFonts w:ascii="Times New Roman" w:hAnsi="Times New Roman" w:cs="Times New Roman"/>
          <w:sz w:val="28"/>
          <w:szCs w:val="28"/>
          <w:shd w:val="clear" w:color="auto" w:fill="FFFFFF"/>
        </w:rPr>
        <w:t> О. Я</w:t>
      </w:r>
      <w:r>
        <w:rPr>
          <w:rFonts w:ascii="Times New Roman" w:hAnsi="Times New Roman" w:cs="Times New Roman"/>
          <w:sz w:val="28"/>
          <w:szCs w:val="28"/>
          <w:shd w:val="clear" w:color="auto" w:fill="FFFFFF"/>
        </w:rPr>
        <w:t xml:space="preserve">. </w:t>
      </w:r>
      <w:r>
        <w:rPr>
          <w:rStyle w:val="a6"/>
          <w:rFonts w:ascii="Times New Roman" w:hAnsi="Times New Roman" w:cs="Times New Roman"/>
          <w:bCs/>
          <w:i w:val="0"/>
          <w:iCs w:val="0"/>
          <w:sz w:val="28"/>
          <w:szCs w:val="28"/>
          <w:shd w:val="clear" w:color="auto" w:fill="FFFFFF"/>
        </w:rPr>
        <w:t xml:space="preserve">Дидактика </w:t>
      </w:r>
      <w:proofErr w:type="spellStart"/>
      <w:r>
        <w:rPr>
          <w:rStyle w:val="a6"/>
          <w:rFonts w:ascii="Times New Roman" w:hAnsi="Times New Roman" w:cs="Times New Roman"/>
          <w:bCs/>
          <w:i w:val="0"/>
          <w:iCs w:val="0"/>
          <w:sz w:val="28"/>
          <w:szCs w:val="28"/>
          <w:shd w:val="clear" w:color="auto" w:fill="FFFFFF"/>
        </w:rPr>
        <w:t>початкової</w:t>
      </w:r>
      <w:proofErr w:type="spellEnd"/>
      <w:r>
        <w:rPr>
          <w:rStyle w:val="a6"/>
          <w:rFonts w:ascii="Times New Roman" w:hAnsi="Times New Roman" w:cs="Times New Roman"/>
          <w:bCs/>
          <w:i w:val="0"/>
          <w:iCs w:val="0"/>
          <w:sz w:val="28"/>
          <w:szCs w:val="28"/>
          <w:shd w:val="clear" w:color="auto" w:fill="FFFFFF"/>
        </w:rPr>
        <w:t xml:space="preserve"> </w:t>
      </w:r>
      <w:proofErr w:type="spellStart"/>
      <w:r>
        <w:rPr>
          <w:rStyle w:val="a6"/>
          <w:rFonts w:ascii="Times New Roman" w:hAnsi="Times New Roman" w:cs="Times New Roman"/>
          <w:bCs/>
          <w:i w:val="0"/>
          <w:iCs w:val="0"/>
          <w:sz w:val="28"/>
          <w:szCs w:val="28"/>
          <w:shd w:val="clear" w:color="auto" w:fill="FFFFFF"/>
        </w:rPr>
        <w:t>школи</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Підручник</w:t>
      </w:r>
      <w:proofErr w:type="spellEnd"/>
      <w:r>
        <w:rPr>
          <w:rFonts w:ascii="Times New Roman" w:hAnsi="Times New Roman" w:cs="Times New Roman"/>
          <w:sz w:val="28"/>
          <w:szCs w:val="28"/>
          <w:shd w:val="clear" w:color="auto" w:fill="FFFFFF"/>
        </w:rPr>
        <w:t xml:space="preserve"> для </w:t>
      </w:r>
      <w:proofErr w:type="spellStart"/>
      <w:r>
        <w:rPr>
          <w:rFonts w:ascii="Times New Roman" w:hAnsi="Times New Roman" w:cs="Times New Roman"/>
          <w:sz w:val="28"/>
          <w:szCs w:val="28"/>
          <w:shd w:val="clear" w:color="auto" w:fill="FFFFFF"/>
        </w:rPr>
        <w:t>студентів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педагогічних</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факультетів</w:t>
      </w:r>
      <w:proofErr w:type="spellEnd"/>
      <w:r>
        <w:rPr>
          <w:rFonts w:ascii="Times New Roman" w:hAnsi="Times New Roman" w:cs="Times New Roman"/>
          <w:sz w:val="28"/>
          <w:szCs w:val="28"/>
          <w:shd w:val="clear" w:color="auto" w:fill="FFFFFF"/>
        </w:rPr>
        <w:t>. - К.: Генеза, 2002. - 368 с.</w:t>
      </w:r>
    </w:p>
    <w:p w:rsidR="009C393E" w:rsidRDefault="009C393E" w:rsidP="009C393E">
      <w:pPr>
        <w:pStyle w:val="a5"/>
        <w:numPr>
          <w:ilvl w:val="0"/>
          <w:numId w:val="9"/>
        </w:numPr>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Нестандартні уроки в початковій школі / </w:t>
      </w:r>
      <w:proofErr w:type="spellStart"/>
      <w:r>
        <w:rPr>
          <w:rFonts w:ascii="Times New Roman" w:hAnsi="Times New Roman" w:cs="Times New Roman"/>
          <w:sz w:val="28"/>
          <w:szCs w:val="28"/>
          <w:lang w:val="uk-UA"/>
        </w:rPr>
        <w:t>Упоряд</w:t>
      </w:r>
      <w:proofErr w:type="spellEnd"/>
      <w:r>
        <w:rPr>
          <w:rFonts w:ascii="Times New Roman" w:hAnsi="Times New Roman" w:cs="Times New Roman"/>
          <w:sz w:val="28"/>
          <w:szCs w:val="28"/>
          <w:lang w:val="uk-UA"/>
        </w:rPr>
        <w:t xml:space="preserve">. О. Кондратюк. – К.: Ред. </w:t>
      </w:r>
      <w:proofErr w:type="spellStart"/>
      <w:r>
        <w:rPr>
          <w:rFonts w:ascii="Times New Roman" w:hAnsi="Times New Roman" w:cs="Times New Roman"/>
          <w:sz w:val="28"/>
          <w:szCs w:val="28"/>
          <w:lang w:val="uk-UA"/>
        </w:rPr>
        <w:t>загальнопед</w:t>
      </w:r>
      <w:proofErr w:type="spellEnd"/>
      <w:r>
        <w:rPr>
          <w:rFonts w:ascii="Times New Roman" w:hAnsi="Times New Roman" w:cs="Times New Roman"/>
          <w:sz w:val="28"/>
          <w:szCs w:val="28"/>
          <w:lang w:val="uk-UA"/>
        </w:rPr>
        <w:t>. газ., 2005. – 128 с.</w:t>
      </w:r>
    </w:p>
    <w:p w:rsidR="009C393E" w:rsidRDefault="009C393E" w:rsidP="009C393E">
      <w:pPr>
        <w:pStyle w:val="a5"/>
        <w:numPr>
          <w:ilvl w:val="0"/>
          <w:numId w:val="9"/>
        </w:numPr>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Махмутов</w:t>
      </w:r>
      <w:proofErr w:type="spellEnd"/>
      <w:r>
        <w:rPr>
          <w:rFonts w:ascii="Times New Roman" w:hAnsi="Times New Roman" w:cs="Times New Roman"/>
          <w:sz w:val="28"/>
          <w:szCs w:val="28"/>
          <w:lang w:val="uk-UA"/>
        </w:rPr>
        <w:t xml:space="preserve"> М. И. </w:t>
      </w:r>
      <w:proofErr w:type="spellStart"/>
      <w:r>
        <w:rPr>
          <w:rFonts w:ascii="Times New Roman" w:hAnsi="Times New Roman" w:cs="Times New Roman"/>
          <w:sz w:val="28"/>
          <w:szCs w:val="28"/>
          <w:lang w:val="uk-UA"/>
        </w:rPr>
        <w:t>Современный</w:t>
      </w:r>
      <w:proofErr w:type="spellEnd"/>
      <w:r>
        <w:rPr>
          <w:rFonts w:ascii="Times New Roman" w:hAnsi="Times New Roman" w:cs="Times New Roman"/>
          <w:sz w:val="28"/>
          <w:szCs w:val="28"/>
          <w:lang w:val="uk-UA"/>
        </w:rPr>
        <w:t xml:space="preserve"> урок. – М.:</w:t>
      </w:r>
      <w:proofErr w:type="spellStart"/>
      <w:r>
        <w:rPr>
          <w:rFonts w:ascii="Times New Roman" w:hAnsi="Times New Roman" w:cs="Times New Roman"/>
          <w:sz w:val="28"/>
          <w:szCs w:val="28"/>
          <w:lang w:val="uk-UA"/>
        </w:rPr>
        <w:t>Педагогика</w:t>
      </w:r>
      <w:proofErr w:type="spellEnd"/>
      <w:r>
        <w:rPr>
          <w:rFonts w:ascii="Times New Roman" w:hAnsi="Times New Roman" w:cs="Times New Roman"/>
          <w:sz w:val="28"/>
          <w:szCs w:val="28"/>
          <w:lang w:val="uk-UA"/>
        </w:rPr>
        <w:t>, 1981. – 192с.</w:t>
      </w:r>
    </w:p>
    <w:p w:rsidR="009C393E" w:rsidRDefault="009C393E" w:rsidP="009C393E">
      <w:pPr>
        <w:pStyle w:val="a5"/>
        <w:numPr>
          <w:ilvl w:val="0"/>
          <w:numId w:val="9"/>
        </w:numPr>
        <w:ind w:left="0" w:firstLine="0"/>
        <w:rPr>
          <w:rFonts w:ascii="Times New Roman" w:hAnsi="Times New Roman" w:cs="Times New Roman"/>
          <w:sz w:val="28"/>
          <w:szCs w:val="28"/>
          <w:lang w:val="uk-UA"/>
        </w:rPr>
      </w:pPr>
      <w:r>
        <w:rPr>
          <w:rFonts w:ascii="Times New Roman" w:hAnsi="Times New Roman" w:cs="Times New Roman"/>
          <w:sz w:val="28"/>
          <w:szCs w:val="28"/>
          <w:lang w:val="uk-UA"/>
        </w:rPr>
        <w:t>Волкова Н. П. Педагогіка. – К.: Академія, 2002. – 340с.</w:t>
      </w:r>
    </w:p>
    <w:p w:rsidR="009C393E" w:rsidRDefault="009C393E" w:rsidP="009C393E">
      <w:pPr>
        <w:pStyle w:val="a5"/>
        <w:numPr>
          <w:ilvl w:val="0"/>
          <w:numId w:val="9"/>
        </w:numPr>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Паламарчук В., </w:t>
      </w:r>
      <w:proofErr w:type="spellStart"/>
      <w:r>
        <w:rPr>
          <w:rFonts w:ascii="Times New Roman" w:hAnsi="Times New Roman" w:cs="Times New Roman"/>
          <w:sz w:val="28"/>
          <w:szCs w:val="28"/>
          <w:lang w:val="uk-UA"/>
        </w:rPr>
        <w:t>Рум'янцева</w:t>
      </w:r>
      <w:proofErr w:type="spellEnd"/>
      <w:r>
        <w:rPr>
          <w:rFonts w:ascii="Times New Roman" w:hAnsi="Times New Roman" w:cs="Times New Roman"/>
          <w:sz w:val="28"/>
          <w:szCs w:val="28"/>
          <w:lang w:val="uk-UA"/>
        </w:rPr>
        <w:t xml:space="preserve"> Д., Антипова О. У пошуках нестандартного уроку // Рад. школа. – 1991. – №1. – С. 65-69.</w:t>
      </w:r>
    </w:p>
    <w:p w:rsidR="009C393E" w:rsidRDefault="009C393E" w:rsidP="009C393E">
      <w:pPr>
        <w:pStyle w:val="a5"/>
        <w:numPr>
          <w:ilvl w:val="0"/>
          <w:numId w:val="9"/>
        </w:numPr>
        <w:ind w:left="0" w:firstLine="0"/>
        <w:rPr>
          <w:rFonts w:ascii="Times New Roman" w:hAnsi="Times New Roman" w:cs="Times New Roman"/>
          <w:sz w:val="28"/>
          <w:szCs w:val="28"/>
          <w:lang w:val="uk-UA"/>
        </w:rPr>
      </w:pPr>
      <w:proofErr w:type="spellStart"/>
      <w:r>
        <w:rPr>
          <w:rFonts w:ascii="Times New Roman" w:hAnsi="Times New Roman" w:cs="Times New Roman"/>
          <w:sz w:val="28"/>
          <w:szCs w:val="28"/>
          <w:lang w:val="uk-UA"/>
        </w:rPr>
        <w:t>Лухтай</w:t>
      </w:r>
      <w:proofErr w:type="spellEnd"/>
      <w:r>
        <w:rPr>
          <w:rFonts w:ascii="Times New Roman" w:hAnsi="Times New Roman" w:cs="Times New Roman"/>
          <w:sz w:val="28"/>
          <w:szCs w:val="28"/>
          <w:lang w:val="uk-UA"/>
        </w:rPr>
        <w:t xml:space="preserve"> Л. Нестандартний урок // Початкова школа. – 1992. – №3. – С. 31-35.</w:t>
      </w:r>
    </w:p>
    <w:p w:rsidR="009C393E" w:rsidRDefault="009C393E" w:rsidP="009C393E">
      <w:pPr>
        <w:pStyle w:val="a5"/>
        <w:numPr>
          <w:ilvl w:val="0"/>
          <w:numId w:val="9"/>
        </w:numPr>
        <w:ind w:left="0" w:firstLine="0"/>
        <w:rPr>
          <w:rFonts w:ascii="Times New Roman" w:hAnsi="Times New Roman" w:cs="Times New Roman"/>
          <w:sz w:val="28"/>
          <w:szCs w:val="28"/>
          <w:lang w:val="uk-UA"/>
        </w:rPr>
      </w:pPr>
      <w:r>
        <w:rPr>
          <w:rFonts w:ascii="Times New Roman" w:hAnsi="Times New Roman" w:cs="Times New Roman"/>
          <w:sz w:val="28"/>
          <w:szCs w:val="28"/>
          <w:lang w:val="uk-UA"/>
        </w:rPr>
        <w:t>Печерська Е. Уроки різні та незвичайні // Рідна школа. – 1995. – №8. – С. 62-65.</w:t>
      </w:r>
    </w:p>
    <w:p w:rsidR="009C393E" w:rsidRDefault="009C393E" w:rsidP="009C393E">
      <w:pPr>
        <w:pStyle w:val="a5"/>
        <w:numPr>
          <w:ilvl w:val="0"/>
          <w:numId w:val="9"/>
        </w:numPr>
        <w:ind w:left="0" w:firstLine="0"/>
        <w:rPr>
          <w:rFonts w:ascii="Times New Roman" w:hAnsi="Times New Roman" w:cs="Times New Roman"/>
          <w:sz w:val="28"/>
          <w:szCs w:val="28"/>
          <w:lang w:val="uk-UA"/>
        </w:rPr>
      </w:pPr>
      <w:r>
        <w:rPr>
          <w:rFonts w:ascii="Times New Roman" w:hAnsi="Times New Roman" w:cs="Times New Roman"/>
          <w:sz w:val="28"/>
          <w:szCs w:val="28"/>
          <w:lang w:val="uk-UA"/>
        </w:rPr>
        <w:t>Митник О., Шпак В. Народження нестандартного уроку // Початкова школа. – 1997. – №12. – С. 11-23.</w:t>
      </w:r>
    </w:p>
    <w:p w:rsidR="009C393E" w:rsidRDefault="009C393E" w:rsidP="009C393E">
      <w:pPr>
        <w:ind w:firstLine="360"/>
        <w:jc w:val="center"/>
        <w:rPr>
          <w:rFonts w:ascii="Times New Roman" w:eastAsia="Times New Roman" w:hAnsi="Times New Roman" w:cs="Times New Roman"/>
          <w:b/>
          <w:color w:val="000000" w:themeColor="text1"/>
          <w:sz w:val="28"/>
          <w:szCs w:val="28"/>
          <w:lang w:val="uk-UA" w:eastAsia="ru-RU"/>
        </w:rPr>
      </w:pPr>
    </w:p>
    <w:p w:rsidR="009C393E" w:rsidRDefault="009C393E" w:rsidP="009C393E">
      <w:pPr>
        <w:ind w:firstLine="360"/>
        <w:jc w:val="center"/>
        <w:rPr>
          <w:rFonts w:ascii="Times New Roman" w:hAnsi="Times New Roman" w:cs="Times New Roman"/>
          <w:sz w:val="28"/>
          <w:szCs w:val="28"/>
          <w:lang w:val="uk-UA"/>
        </w:rPr>
      </w:pPr>
      <w:r>
        <w:rPr>
          <w:rFonts w:ascii="Times New Roman" w:eastAsia="Times New Roman" w:hAnsi="Times New Roman" w:cs="Times New Roman"/>
          <w:b/>
          <w:color w:val="000000" w:themeColor="text1"/>
          <w:sz w:val="28"/>
          <w:szCs w:val="28"/>
          <w:lang w:val="uk-UA" w:eastAsia="ru-RU"/>
        </w:rPr>
        <w:t>Інтернет-джерела</w:t>
      </w:r>
    </w:p>
    <w:p w:rsidR="009C393E" w:rsidRDefault="009C393E" w:rsidP="009C393E">
      <w:pPr>
        <w:pStyle w:val="a5"/>
        <w:numPr>
          <w:ilvl w:val="0"/>
          <w:numId w:val="1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12" w:history="1">
        <w:r>
          <w:rPr>
            <w:rStyle w:val="a3"/>
            <w:rFonts w:ascii="Times New Roman" w:hAnsi="Times New Roman" w:cs="Times New Roman"/>
            <w:sz w:val="28"/>
            <w:szCs w:val="28"/>
            <w:lang w:val="uk-UA"/>
          </w:rPr>
          <w:t>http://naukam.triada.in.ua/index.php/konferentsiji/44-chotirnadtsyata-vseukrajinska-praktichno-piznavalna-internet-konferentsiya/220-netraditsijni-metodi-navchannya-na-urokakh-v-pochatkovij-shkoli</w:t>
        </w:r>
      </w:hyperlink>
    </w:p>
    <w:p w:rsidR="009C393E" w:rsidRDefault="009C393E" w:rsidP="009C393E">
      <w:pPr>
        <w:pStyle w:val="a5"/>
        <w:numPr>
          <w:ilvl w:val="0"/>
          <w:numId w:val="1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13" w:history="1">
        <w:r>
          <w:rPr>
            <w:rStyle w:val="a3"/>
            <w:rFonts w:ascii="Times New Roman" w:hAnsi="Times New Roman" w:cs="Times New Roman"/>
            <w:sz w:val="28"/>
            <w:szCs w:val="28"/>
            <w:lang w:val="uk-UA"/>
          </w:rPr>
          <w:t>http://klasnaocinka.com.ua/ru/article/netraditsiini-formi-navchannya-2.html</w:t>
        </w:r>
      </w:hyperlink>
    </w:p>
    <w:p w:rsidR="009C393E" w:rsidRDefault="009C393E" w:rsidP="009C393E">
      <w:pPr>
        <w:pStyle w:val="a5"/>
        <w:numPr>
          <w:ilvl w:val="0"/>
          <w:numId w:val="1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14" w:history="1">
        <w:r>
          <w:rPr>
            <w:rStyle w:val="a3"/>
            <w:rFonts w:ascii="Times New Roman" w:hAnsi="Times New Roman" w:cs="Times New Roman"/>
            <w:sz w:val="28"/>
            <w:szCs w:val="28"/>
            <w:lang w:val="uk-UA"/>
          </w:rPr>
          <w:t>https://ru.osvita.ua/school/lessons_summary/edu_technology/42278/</w:t>
        </w:r>
      </w:hyperlink>
    </w:p>
    <w:p w:rsidR="009C393E" w:rsidRDefault="009C393E" w:rsidP="009C393E">
      <w:pPr>
        <w:pStyle w:val="a5"/>
        <w:numPr>
          <w:ilvl w:val="0"/>
          <w:numId w:val="1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hyperlink r:id="rId15" w:history="1">
        <w:r>
          <w:rPr>
            <w:rStyle w:val="a3"/>
            <w:rFonts w:ascii="Times New Roman" w:hAnsi="Times New Roman" w:cs="Times New Roman"/>
            <w:sz w:val="28"/>
            <w:szCs w:val="28"/>
            <w:lang w:val="uk-UA"/>
          </w:rPr>
          <w:t>http://bnrc-kam-pod.at.ua/Pedagogu/Z_DOSVIDY/dosvid_danishhuk.pdf</w:t>
        </w:r>
      </w:hyperlink>
    </w:p>
    <w:p w:rsidR="009C393E" w:rsidRDefault="009C393E" w:rsidP="009C393E">
      <w:pPr>
        <w:pStyle w:val="a5"/>
        <w:numPr>
          <w:ilvl w:val="0"/>
          <w:numId w:val="10"/>
        </w:numPr>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color w:val="0070C0"/>
          <w:sz w:val="28"/>
          <w:szCs w:val="28"/>
          <w:shd w:val="clear" w:color="auto" w:fill="FFFFFF"/>
          <w:lang w:val="en-US"/>
        </w:rPr>
        <w:t>zosh</w:t>
      </w:r>
      <w:proofErr w:type="spellEnd"/>
      <w:r>
        <w:rPr>
          <w:rFonts w:ascii="Times New Roman" w:hAnsi="Times New Roman" w:cs="Times New Roman"/>
          <w:color w:val="0070C0"/>
          <w:sz w:val="28"/>
          <w:szCs w:val="28"/>
          <w:shd w:val="clear" w:color="auto" w:fill="FFFFFF"/>
          <w:lang w:val="uk-UA"/>
        </w:rPr>
        <w:t>6</w:t>
      </w:r>
      <w:r>
        <w:rPr>
          <w:rFonts w:ascii="Times New Roman" w:hAnsi="Times New Roman" w:cs="Times New Roman"/>
          <w:color w:val="0070C0"/>
          <w:sz w:val="28"/>
          <w:szCs w:val="28"/>
          <w:shd w:val="clear" w:color="auto" w:fill="FFFFFF"/>
          <w:lang w:val="en-US"/>
        </w:rPr>
        <w:t>inform</w:t>
      </w:r>
      <w:r>
        <w:rPr>
          <w:rFonts w:ascii="Times New Roman" w:hAnsi="Times New Roman" w:cs="Times New Roman"/>
          <w:color w:val="0070C0"/>
          <w:sz w:val="28"/>
          <w:szCs w:val="28"/>
          <w:shd w:val="clear" w:color="auto" w:fill="FFFFFF"/>
          <w:lang w:val="uk-UA"/>
        </w:rPr>
        <w:t>.</w:t>
      </w:r>
      <w:r>
        <w:rPr>
          <w:rFonts w:ascii="Times New Roman" w:hAnsi="Times New Roman" w:cs="Times New Roman"/>
          <w:color w:val="0070C0"/>
          <w:sz w:val="28"/>
          <w:szCs w:val="28"/>
          <w:shd w:val="clear" w:color="auto" w:fill="FFFFFF"/>
          <w:lang w:val="en-US"/>
        </w:rPr>
        <w:t>at</w:t>
      </w:r>
      <w:r>
        <w:rPr>
          <w:rFonts w:ascii="Times New Roman" w:hAnsi="Times New Roman" w:cs="Times New Roman"/>
          <w:color w:val="0070C0"/>
          <w:sz w:val="28"/>
          <w:szCs w:val="28"/>
          <w:shd w:val="clear" w:color="auto" w:fill="FFFFFF"/>
          <w:lang w:val="uk-UA"/>
        </w:rPr>
        <w:t>.</w:t>
      </w:r>
      <w:proofErr w:type="spellStart"/>
      <w:r>
        <w:rPr>
          <w:rFonts w:ascii="Times New Roman" w:hAnsi="Times New Roman" w:cs="Times New Roman"/>
          <w:color w:val="0070C0"/>
          <w:sz w:val="28"/>
          <w:szCs w:val="28"/>
          <w:shd w:val="clear" w:color="auto" w:fill="FFFFFF"/>
          <w:lang w:val="en-US"/>
        </w:rPr>
        <w:t>ua</w:t>
      </w:r>
      <w:proofErr w:type="spellEnd"/>
      <w:r>
        <w:rPr>
          <w:rFonts w:ascii="Times New Roman" w:hAnsi="Times New Roman" w:cs="Times New Roman"/>
          <w:color w:val="0070C0"/>
          <w:sz w:val="28"/>
          <w:szCs w:val="28"/>
          <w:shd w:val="clear" w:color="auto" w:fill="FFFFFF"/>
          <w:lang w:val="uk-UA"/>
        </w:rPr>
        <w:t>/</w:t>
      </w:r>
      <w:proofErr w:type="spellStart"/>
      <w:r>
        <w:rPr>
          <w:rFonts w:ascii="Times New Roman" w:hAnsi="Times New Roman" w:cs="Times New Roman"/>
          <w:color w:val="0070C0"/>
          <w:sz w:val="28"/>
          <w:szCs w:val="28"/>
          <w:shd w:val="clear" w:color="auto" w:fill="FFFFFF"/>
          <w:lang w:val="en-US"/>
        </w:rPr>
        <w:t>Dopomoga</w:t>
      </w:r>
      <w:proofErr w:type="spellEnd"/>
      <w:r>
        <w:rPr>
          <w:rFonts w:ascii="Times New Roman" w:hAnsi="Times New Roman" w:cs="Times New Roman"/>
          <w:color w:val="0070C0"/>
          <w:sz w:val="28"/>
          <w:szCs w:val="28"/>
          <w:shd w:val="clear" w:color="auto" w:fill="FFFFFF"/>
          <w:lang w:val="uk-UA"/>
        </w:rPr>
        <w:t>/</w:t>
      </w:r>
      <w:proofErr w:type="spellStart"/>
      <w:r>
        <w:rPr>
          <w:rFonts w:ascii="Times New Roman" w:hAnsi="Times New Roman" w:cs="Times New Roman"/>
          <w:color w:val="0070C0"/>
          <w:sz w:val="28"/>
          <w:szCs w:val="28"/>
          <w:shd w:val="clear" w:color="auto" w:fill="FFFFFF"/>
          <w:lang w:val="en-US"/>
        </w:rPr>
        <w:t>nestandartni</w:t>
      </w:r>
      <w:proofErr w:type="spellEnd"/>
      <w:r>
        <w:rPr>
          <w:rFonts w:ascii="Times New Roman" w:hAnsi="Times New Roman" w:cs="Times New Roman"/>
          <w:color w:val="0070C0"/>
          <w:sz w:val="28"/>
          <w:szCs w:val="28"/>
          <w:shd w:val="clear" w:color="auto" w:fill="FFFFFF"/>
          <w:lang w:val="uk-UA"/>
        </w:rPr>
        <w:t>_</w:t>
      </w:r>
      <w:proofErr w:type="spellStart"/>
      <w:r>
        <w:rPr>
          <w:rFonts w:ascii="Times New Roman" w:hAnsi="Times New Roman" w:cs="Times New Roman"/>
          <w:color w:val="0070C0"/>
          <w:sz w:val="28"/>
          <w:szCs w:val="28"/>
          <w:shd w:val="clear" w:color="auto" w:fill="FFFFFF"/>
          <w:lang w:val="en-US"/>
        </w:rPr>
        <w:t>uroki</w:t>
      </w:r>
      <w:proofErr w:type="spellEnd"/>
      <w:r>
        <w:rPr>
          <w:rFonts w:ascii="Times New Roman" w:hAnsi="Times New Roman" w:cs="Times New Roman"/>
          <w:color w:val="0070C0"/>
          <w:sz w:val="28"/>
          <w:szCs w:val="28"/>
          <w:shd w:val="clear" w:color="auto" w:fill="FFFFFF"/>
          <w:lang w:val="uk-UA"/>
        </w:rPr>
        <w:t>.</w:t>
      </w:r>
      <w:r>
        <w:rPr>
          <w:rFonts w:ascii="Times New Roman" w:hAnsi="Times New Roman" w:cs="Times New Roman"/>
          <w:color w:val="0070C0"/>
          <w:sz w:val="28"/>
          <w:szCs w:val="28"/>
          <w:shd w:val="clear" w:color="auto" w:fill="FFFFFF"/>
          <w:lang w:val="en-US"/>
        </w:rPr>
        <w:t>doc</w:t>
      </w:r>
    </w:p>
    <w:p w:rsidR="009C393E" w:rsidRDefault="00BA6136" w:rsidP="009C393E">
      <w:pPr>
        <w:pStyle w:val="a5"/>
        <w:numPr>
          <w:ilvl w:val="0"/>
          <w:numId w:val="10"/>
        </w:numPr>
        <w:ind w:left="0" w:firstLine="360"/>
        <w:jc w:val="both"/>
        <w:rPr>
          <w:rFonts w:ascii="Times New Roman" w:hAnsi="Times New Roman" w:cs="Times New Roman"/>
          <w:sz w:val="28"/>
          <w:szCs w:val="28"/>
          <w:lang w:val="uk-UA"/>
        </w:rPr>
      </w:pPr>
      <w:hyperlink r:id="rId16" w:history="1">
        <w:r w:rsidR="009C393E">
          <w:rPr>
            <w:rStyle w:val="a3"/>
            <w:rFonts w:ascii="Times New Roman" w:hAnsi="Times New Roman" w:cs="Times New Roman"/>
            <w:sz w:val="28"/>
            <w:szCs w:val="28"/>
            <w:lang w:val="uk-UA"/>
          </w:rPr>
          <w:t>https://www.pedrada.com.ua/article/1858-yakiy-vn-nestandartniy-urok-u-pochatkovy-shkol</w:t>
        </w:r>
      </w:hyperlink>
    </w:p>
    <w:p w:rsidR="009C393E" w:rsidRDefault="00BA6136" w:rsidP="009C393E">
      <w:pPr>
        <w:pStyle w:val="a5"/>
        <w:numPr>
          <w:ilvl w:val="0"/>
          <w:numId w:val="10"/>
        </w:numPr>
        <w:ind w:left="0" w:firstLine="360"/>
        <w:jc w:val="both"/>
        <w:rPr>
          <w:rFonts w:ascii="Times New Roman" w:hAnsi="Times New Roman" w:cs="Times New Roman"/>
          <w:sz w:val="28"/>
          <w:szCs w:val="28"/>
          <w:lang w:val="uk-UA"/>
        </w:rPr>
      </w:pPr>
      <w:hyperlink r:id="rId17" w:history="1">
        <w:r w:rsidR="009C393E">
          <w:rPr>
            <w:rStyle w:val="a3"/>
            <w:rFonts w:ascii="Times New Roman" w:hAnsi="Times New Roman" w:cs="Times New Roman"/>
            <w:sz w:val="28"/>
            <w:szCs w:val="28"/>
            <w:lang w:val="uk-UA"/>
          </w:rPr>
          <w:t>http://conference.pu.if.ua/forum/files/22032017/3/Golincka.pdf</w:t>
        </w:r>
      </w:hyperlink>
    </w:p>
    <w:p w:rsidR="009C393E" w:rsidRDefault="009C393E" w:rsidP="009C393E">
      <w:pPr>
        <w:ind w:firstLine="360"/>
        <w:rPr>
          <w:rFonts w:ascii="Times New Roman" w:hAnsi="Times New Roman" w:cs="Times New Roman"/>
          <w:sz w:val="28"/>
          <w:szCs w:val="28"/>
          <w:lang w:val="uk-UA"/>
        </w:rPr>
      </w:pPr>
    </w:p>
    <w:p w:rsidR="005054A0" w:rsidRPr="009C393E" w:rsidRDefault="00BA6136">
      <w:pPr>
        <w:rPr>
          <w:lang w:val="uk-UA"/>
        </w:rPr>
      </w:pPr>
    </w:p>
    <w:sectPr w:rsidR="005054A0" w:rsidRPr="009C3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B5D88"/>
    <w:multiLevelType w:val="hybridMultilevel"/>
    <w:tmpl w:val="E8FA8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563452"/>
    <w:multiLevelType w:val="hybridMultilevel"/>
    <w:tmpl w:val="D4EAB7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3F09F5"/>
    <w:multiLevelType w:val="hybridMultilevel"/>
    <w:tmpl w:val="5712AE8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363D000F"/>
    <w:multiLevelType w:val="hybridMultilevel"/>
    <w:tmpl w:val="E5ACB6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AB31E53"/>
    <w:multiLevelType w:val="hybridMultilevel"/>
    <w:tmpl w:val="2388761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41F104E5"/>
    <w:multiLevelType w:val="hybridMultilevel"/>
    <w:tmpl w:val="BF64F4B4"/>
    <w:lvl w:ilvl="0" w:tplc="4606E262">
      <w:start w:val="1"/>
      <w:numFmt w:val="decimal"/>
      <w:lvlText w:val="%1."/>
      <w:lvlJc w:val="left"/>
      <w:pPr>
        <w:ind w:left="1080" w:hanging="360"/>
      </w:pPr>
      <w:rPr>
        <w:rFonts w:ascii="Times New Roman" w:eastAsiaTheme="minorHAnsi" w:hAnsi="Times New Roman" w:cs="Times New Roman"/>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4E030317"/>
    <w:multiLevelType w:val="hybridMultilevel"/>
    <w:tmpl w:val="91BAFF0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573853DD"/>
    <w:multiLevelType w:val="hybridMultilevel"/>
    <w:tmpl w:val="18CCA96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62981B03"/>
    <w:multiLevelType w:val="hybridMultilevel"/>
    <w:tmpl w:val="E530E0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70B4742A"/>
    <w:multiLevelType w:val="hybridMultilevel"/>
    <w:tmpl w:val="98AA1A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4"/>
  </w:num>
  <w:num w:numId="6">
    <w:abstractNumId w:val="3"/>
  </w:num>
  <w:num w:numId="7">
    <w:abstractNumId w:val="8"/>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3E"/>
    <w:rsid w:val="00003DCC"/>
    <w:rsid w:val="000A369A"/>
    <w:rsid w:val="00345709"/>
    <w:rsid w:val="004361E7"/>
    <w:rsid w:val="004E2F70"/>
    <w:rsid w:val="006A65E9"/>
    <w:rsid w:val="00807D5D"/>
    <w:rsid w:val="008319FB"/>
    <w:rsid w:val="0094416C"/>
    <w:rsid w:val="009C393E"/>
    <w:rsid w:val="00BA6136"/>
    <w:rsid w:val="00C1756F"/>
    <w:rsid w:val="00D94453"/>
    <w:rsid w:val="00E34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0CA7-67F3-4055-8BBB-176C32C2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93E"/>
  </w:style>
  <w:style w:type="paragraph" w:styleId="3">
    <w:name w:val="heading 3"/>
    <w:basedOn w:val="a"/>
    <w:link w:val="30"/>
    <w:uiPriority w:val="9"/>
    <w:qFormat/>
    <w:rsid w:val="00807D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393E"/>
    <w:rPr>
      <w:color w:val="0000FF" w:themeColor="hyperlink"/>
      <w:u w:val="single"/>
    </w:rPr>
  </w:style>
  <w:style w:type="paragraph" w:styleId="a4">
    <w:name w:val="No Spacing"/>
    <w:uiPriority w:val="1"/>
    <w:qFormat/>
    <w:rsid w:val="009C393E"/>
    <w:pPr>
      <w:spacing w:after="0" w:line="240" w:lineRule="auto"/>
    </w:pPr>
  </w:style>
  <w:style w:type="paragraph" w:styleId="a5">
    <w:name w:val="List Paragraph"/>
    <w:basedOn w:val="a"/>
    <w:uiPriority w:val="34"/>
    <w:qFormat/>
    <w:rsid w:val="009C393E"/>
    <w:pPr>
      <w:ind w:left="720"/>
      <w:contextualSpacing/>
    </w:pPr>
  </w:style>
  <w:style w:type="character" w:styleId="a6">
    <w:name w:val="Emphasis"/>
    <w:basedOn w:val="a0"/>
    <w:uiPriority w:val="20"/>
    <w:qFormat/>
    <w:rsid w:val="009C393E"/>
    <w:rPr>
      <w:i/>
      <w:iCs/>
    </w:rPr>
  </w:style>
  <w:style w:type="character" w:customStyle="1" w:styleId="30">
    <w:name w:val="Заголовок 3 Знак"/>
    <w:basedOn w:val="a0"/>
    <w:link w:val="3"/>
    <w:uiPriority w:val="9"/>
    <w:rsid w:val="00807D5D"/>
    <w:rPr>
      <w:rFonts w:ascii="Times New Roman" w:eastAsia="Times New Roman" w:hAnsi="Times New Roman" w:cs="Times New Roman"/>
      <w:b/>
      <w:bCs/>
      <w:sz w:val="27"/>
      <w:szCs w:val="27"/>
      <w:lang w:eastAsia="ru-RU"/>
    </w:rPr>
  </w:style>
  <w:style w:type="character" w:customStyle="1" w:styleId="sfzihb">
    <w:name w:val="sfzihb"/>
    <w:basedOn w:val="a0"/>
    <w:rsid w:val="00807D5D"/>
  </w:style>
  <w:style w:type="character" w:styleId="a7">
    <w:name w:val="FollowedHyperlink"/>
    <w:basedOn w:val="a0"/>
    <w:uiPriority w:val="99"/>
    <w:semiHidden/>
    <w:unhideWhenUsed/>
    <w:rsid w:val="00807D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93055">
      <w:bodyDiv w:val="1"/>
      <w:marLeft w:val="0"/>
      <w:marRight w:val="0"/>
      <w:marTop w:val="0"/>
      <w:marBottom w:val="0"/>
      <w:divBdr>
        <w:top w:val="none" w:sz="0" w:space="0" w:color="auto"/>
        <w:left w:val="none" w:sz="0" w:space="0" w:color="auto"/>
        <w:bottom w:val="none" w:sz="0" w:space="0" w:color="auto"/>
        <w:right w:val="none" w:sz="0" w:space="0" w:color="auto"/>
      </w:divBdr>
    </w:div>
    <w:div w:id="1361052546">
      <w:bodyDiv w:val="1"/>
      <w:marLeft w:val="0"/>
      <w:marRight w:val="0"/>
      <w:marTop w:val="0"/>
      <w:marBottom w:val="0"/>
      <w:divBdr>
        <w:top w:val="none" w:sz="0" w:space="0" w:color="auto"/>
        <w:left w:val="none" w:sz="0" w:space="0" w:color="auto"/>
        <w:bottom w:val="none" w:sz="0" w:space="0" w:color="auto"/>
        <w:right w:val="none" w:sz="0" w:space="0" w:color="auto"/>
      </w:divBdr>
    </w:div>
    <w:div w:id="20010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school/lessons_summary/initial/54903/" TargetMode="External"/><Relationship Id="rId13" Type="http://schemas.openxmlformats.org/officeDocument/2006/relationships/hyperlink" Target="http://klasnaocinka.com.ua/ru/article/netraditsiini-formi-navchannya-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rok.net.ua/load/rozrobki_urokiv/prirodoznavstvo/urok_pres_konferencija_z_prirodoznavstva_v_4_klasi/42-1-0-5796" TargetMode="External"/><Relationship Id="rId12" Type="http://schemas.openxmlformats.org/officeDocument/2006/relationships/hyperlink" Target="http://naukam.triada.in.ua/index.php/konferentsiji/44-chotirnadtsyata-vseukrajinska-praktichno-piznavalna-internet-konferentsiya/220-netraditsijni-metodi-navchannya-na-urokakh-v-pochatkovij-shkoli" TargetMode="External"/><Relationship Id="rId17" Type="http://schemas.openxmlformats.org/officeDocument/2006/relationships/hyperlink" Target="http://conference.pu.if.ua/forum/files/22032017/3/Golincka.pdf" TargetMode="External"/><Relationship Id="rId2" Type="http://schemas.openxmlformats.org/officeDocument/2006/relationships/styles" Target="styles.xml"/><Relationship Id="rId16" Type="http://schemas.openxmlformats.org/officeDocument/2006/relationships/hyperlink" Target="https://www.pedrada.com.ua/article/1858-yakiy-vn-nestandartniy-urok-u-pochatkovy-shkol" TargetMode="External"/><Relationship Id="rId1" Type="http://schemas.openxmlformats.org/officeDocument/2006/relationships/numbering" Target="numbering.xml"/><Relationship Id="rId6" Type="http://schemas.openxmlformats.org/officeDocument/2006/relationships/hyperlink" Target="http://elar.ippo.edu.te.ua:8080/bitstream/123456789/1669/1/%D0%A3%D1%80%D0%BE%D0%BA-%D0%B7%D0%B2%D1%96%D1%82%20%D0%BF%D0%BE%20%D0%BF%D1%80%D0%BE%D0%B5%D0%BA%D1%82%D1%83%20%D0%92%D1%96%D0%B7%D1%8C%D0%BC%D1%83%20%D0%BF%D0%B5%D1%80%D0%BE%20%D1%96%20%D1%81%D0%BF%D1%80%D0%BE%D0%B1%D1%83%D1%8E....docx" TargetMode="External"/><Relationship Id="rId11" Type="http://schemas.openxmlformats.org/officeDocument/2006/relationships/hyperlink" Target="https://urok-ua.com/urok-hra-dlya-1-klasu-scho-de-koly/" TargetMode="External"/><Relationship Id="rId5" Type="http://schemas.openxmlformats.org/officeDocument/2006/relationships/hyperlink" Target="https://urok-ua.com/konspekt-uroku-kvk-z-chitannya-dlya-2-go-klasu-na-temu-ukrayinski-narodni-kazki/" TargetMode="External"/><Relationship Id="rId15" Type="http://schemas.openxmlformats.org/officeDocument/2006/relationships/hyperlink" Target="http://bnrc-kam-pod.at.ua/Pedagogu/Z_DOSVIDY/dosvid_danishhuk.pdf" TargetMode="External"/><Relationship Id="rId10" Type="http://schemas.openxmlformats.org/officeDocument/2006/relationships/hyperlink" Target="http://loippo.lviv.ua/files/2015/metodyka/myzuka/3_klas/3_klas___Urok-kazka___V_lisovij_muzychnij_shkoli.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todportal.com/node/63487" TargetMode="External"/><Relationship Id="rId14" Type="http://schemas.openxmlformats.org/officeDocument/2006/relationships/hyperlink" Target="https://ru.osvita.ua/school/lessons_summary/edu_technology/42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8</cp:revision>
  <dcterms:created xsi:type="dcterms:W3CDTF">2018-09-20T11:53:00Z</dcterms:created>
  <dcterms:modified xsi:type="dcterms:W3CDTF">2019-03-27T06:38:00Z</dcterms:modified>
</cp:coreProperties>
</file>