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A8" w:rsidRDefault="009A385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38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02.04. – 26.04.2019 року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A385B" w:rsidRDefault="009A385B" w:rsidP="009A38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Дистанційний семінар учителів суспільствознавчих дисциплін</w:t>
      </w:r>
    </w:p>
    <w:p w:rsidR="009A385B" w:rsidRDefault="009A385B" w:rsidP="009A385B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«Формування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медіакомпетентності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на уроках суспільствознавчих дисциплін».</w:t>
      </w:r>
    </w:p>
    <w:p w:rsidR="009A385B" w:rsidRDefault="009A385B" w:rsidP="009A385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9A385B">
        <w:rPr>
          <w:rFonts w:ascii="Times New Roman" w:hAnsi="Times New Roman" w:cs="Times New Roman"/>
          <w:sz w:val="28"/>
          <w:szCs w:val="28"/>
          <w:lang w:val="uk-UA"/>
        </w:rPr>
        <w:t>поглибити 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семінару </w:t>
      </w:r>
      <w:r w:rsidRPr="009A385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9A385B">
        <w:rPr>
          <w:rFonts w:ascii="Times New Roman" w:hAnsi="Times New Roman" w:cs="Times New Roman"/>
          <w:sz w:val="28"/>
          <w:szCs w:val="28"/>
          <w:lang w:val="uk-UA"/>
        </w:rPr>
        <w:t>медіаосвіту</w:t>
      </w:r>
      <w:proofErr w:type="spellEnd"/>
      <w:r w:rsidRPr="009A385B">
        <w:rPr>
          <w:rFonts w:ascii="Times New Roman" w:hAnsi="Times New Roman" w:cs="Times New Roman"/>
          <w:sz w:val="28"/>
          <w:szCs w:val="28"/>
          <w:lang w:val="uk-UA"/>
        </w:rPr>
        <w:t xml:space="preserve"> в Україні, її  мету, принципи, напрями, форми; визначити сутність понять «</w:t>
      </w:r>
      <w:proofErr w:type="spellStart"/>
      <w:r w:rsidRPr="009A385B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Pr="009A385B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9A385B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Pr="009A385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медіакомпетентність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00657"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 w:rsidR="00C00657">
        <w:rPr>
          <w:rFonts w:ascii="Times New Roman" w:hAnsi="Times New Roman" w:cs="Times New Roman"/>
          <w:sz w:val="28"/>
          <w:szCs w:val="28"/>
          <w:lang w:val="uk-UA"/>
        </w:rPr>
        <w:t>медіатекст</w:t>
      </w:r>
      <w:proofErr w:type="spellEnd"/>
      <w:r w:rsidR="00C006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A385B">
        <w:rPr>
          <w:rFonts w:ascii="Times New Roman" w:hAnsi="Times New Roman" w:cs="Times New Roman"/>
          <w:sz w:val="28"/>
          <w:szCs w:val="28"/>
          <w:lang w:val="uk-UA"/>
        </w:rPr>
        <w:t xml:space="preserve">; допомогти усвідомити роль учителя суспільствознавства у формуванні </w:t>
      </w:r>
      <w:proofErr w:type="spellStart"/>
      <w:r w:rsidRPr="009A385B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>
        <w:rPr>
          <w:rFonts w:ascii="Times New Roman" w:hAnsi="Times New Roman" w:cs="Times New Roman"/>
          <w:sz w:val="28"/>
          <w:szCs w:val="28"/>
          <w:lang w:val="uk-UA"/>
        </w:rPr>
        <w:t>компетентності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85B">
        <w:rPr>
          <w:rFonts w:ascii="Times New Roman" w:hAnsi="Times New Roman" w:cs="Times New Roman"/>
          <w:sz w:val="28"/>
          <w:szCs w:val="28"/>
          <w:lang w:val="uk-UA"/>
        </w:rPr>
        <w:t>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A385B">
        <w:rPr>
          <w:rFonts w:ascii="Times New Roman" w:hAnsi="Times New Roman" w:cs="Times New Roman"/>
          <w:sz w:val="28"/>
          <w:szCs w:val="28"/>
          <w:lang w:val="uk-UA"/>
        </w:rPr>
        <w:t xml:space="preserve">розкрити  методичні аспекти формування </w:t>
      </w:r>
      <w:proofErr w:type="spellStart"/>
      <w:r w:rsidRPr="009A385B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proofErr w:type="spellEnd"/>
      <w:r w:rsidRPr="009A385B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A385B">
        <w:rPr>
          <w:rFonts w:ascii="Times New Roman" w:hAnsi="Times New Roman" w:cs="Times New Roman"/>
          <w:sz w:val="28"/>
          <w:szCs w:val="28"/>
          <w:lang w:val="uk-UA"/>
        </w:rPr>
        <w:t xml:space="preserve"> сприяти інтеграції </w:t>
      </w:r>
      <w:proofErr w:type="spellStart"/>
      <w:r w:rsidRPr="009A385B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85B">
        <w:rPr>
          <w:rFonts w:ascii="Times New Roman" w:hAnsi="Times New Roman" w:cs="Times New Roman"/>
          <w:sz w:val="28"/>
          <w:szCs w:val="28"/>
          <w:lang w:val="uk-UA"/>
        </w:rPr>
        <w:t xml:space="preserve"> у викладання суспіль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ствознавчих </w:t>
      </w:r>
      <w:r w:rsidRPr="009A385B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</w:t>
      </w:r>
      <w:r w:rsidR="00F41A2F">
        <w:rPr>
          <w:rFonts w:ascii="Times New Roman" w:hAnsi="Times New Roman" w:cs="Times New Roman"/>
          <w:sz w:val="28"/>
          <w:szCs w:val="28"/>
          <w:lang w:val="uk-UA"/>
        </w:rPr>
        <w:t>, розвитку методичної, інформаційно-технологічної компетентностей учасників семінару.</w:t>
      </w:r>
    </w:p>
    <w:p w:rsidR="009A385B" w:rsidRDefault="009A385B" w:rsidP="009A385B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9A385B" w:rsidRPr="005B2B52" w:rsidRDefault="009A385B" w:rsidP="005B2B5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Теоретичний блок. </w:t>
      </w:r>
    </w:p>
    <w:p w:rsidR="009A385B" w:rsidRPr="005B2B52" w:rsidRDefault="009A385B" w:rsidP="009A385B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B2B5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</w:t>
      </w:r>
    </w:p>
    <w:p w:rsidR="009A385B" w:rsidRPr="005B2B52" w:rsidRDefault="009A385B" w:rsidP="005B2B52">
      <w:pPr>
        <w:pStyle w:val="a3"/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2B5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Опрацювати </w:t>
      </w:r>
      <w:r w:rsidR="00C00657" w:rsidRPr="005B2B52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нормативні документи, методичні посібники, статті:</w:t>
      </w:r>
    </w:p>
    <w:p w:rsidR="00C00657" w:rsidRPr="00C00657" w:rsidRDefault="008B767A" w:rsidP="005B2B52">
      <w:pPr>
        <w:pStyle w:val="a3"/>
        <w:shd w:val="clear" w:color="auto" w:fill="FFFFFF"/>
        <w:spacing w:after="0" w:line="360" w:lineRule="auto"/>
        <w:ind w:left="-426"/>
        <w:jc w:val="both"/>
        <w:rPr>
          <w:rStyle w:val="a4"/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uk-UA"/>
        </w:rPr>
      </w:pPr>
      <w:hyperlink r:id="rId5" w:history="1">
        <w:r w:rsidR="00C00657" w:rsidRPr="00C0065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https://www.schoollife.org.ua/lyst-ministerstva-osvity-i-nauky-ukrayiny-vid-03-07-2018-r-1-9-415-shhodo-vyvchennya-u-zakladah-zagalnoyi-serednoyi-osvity-navchalnyh-predmetiv-u-2018-2019-navchalnomu-rotsi/</w:t>
        </w:r>
      </w:hyperlink>
    </w:p>
    <w:p w:rsidR="00C00657" w:rsidRPr="005B2B52" w:rsidRDefault="00C00657" w:rsidP="005B2B52">
      <w:pPr>
        <w:pStyle w:val="a3"/>
        <w:shd w:val="clear" w:color="auto" w:fill="FFFFFF"/>
        <w:spacing w:after="0" w:line="360" w:lineRule="auto"/>
        <w:ind w:left="-426"/>
        <w:jc w:val="both"/>
        <w:outlineLvl w:val="0"/>
        <w:rPr>
          <w:rFonts w:ascii="Times New Roman" w:eastAsia="Times New Roman" w:hAnsi="Times New Roman" w:cs="Times New Roman"/>
          <w:bCs/>
          <w:i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</w:pPr>
      <w:r w:rsidRPr="005B2B52">
        <w:rPr>
          <w:rFonts w:ascii="Times New Roman" w:eastAsia="Times New Roman" w:hAnsi="Times New Roman" w:cs="Times New Roman"/>
          <w:bCs/>
          <w:i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>Лист Міністерства освіти і науки України від 03. 07. 2018 р. № 1/9-415 «Щодо вивчення у закладах загальної середньої освіти навчальних предметів у 2018/2019 навчальному році»</w:t>
      </w:r>
    </w:p>
    <w:p w:rsidR="00C00657" w:rsidRPr="00C00657" w:rsidRDefault="008B767A" w:rsidP="005B2B52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  <w:lang w:val="uk-UA"/>
        </w:rPr>
      </w:pPr>
      <w:hyperlink r:id="rId6" w:history="1"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http://mediaosvita.org.ua/book/kontseptsiya-vprovadzhennya-mediaosvity/</w:t>
        </w:r>
      </w:hyperlink>
    </w:p>
    <w:p w:rsidR="00C00657" w:rsidRPr="005B2B52" w:rsidRDefault="00C00657" w:rsidP="005B2B52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Концепція впровадження </w:t>
      </w:r>
      <w:proofErr w:type="spellStart"/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медіаосвіти</w:t>
      </w:r>
      <w:proofErr w:type="spellEnd"/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в Україні</w:t>
      </w:r>
    </w:p>
    <w:p w:rsidR="00C00657" w:rsidRPr="00C00657" w:rsidRDefault="008B767A" w:rsidP="005B2B5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://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aup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com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ua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upd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mo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proofErr w:type="spellStart"/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pdf</w:t>
        </w:r>
        <w:proofErr w:type="spellEnd"/>
      </w:hyperlink>
    </w:p>
    <w:p w:rsidR="00C00657" w:rsidRPr="005B2B52" w:rsidRDefault="00C00657" w:rsidP="005B2B52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00657">
        <w:rPr>
          <w:rFonts w:ascii="Times New Roman" w:hAnsi="Times New Roman" w:cs="Times New Roman"/>
          <w:i/>
          <w:sz w:val="28"/>
          <w:szCs w:val="28"/>
          <w:lang w:val="uk-UA"/>
        </w:rPr>
        <w:t>Медіаграмотність</w:t>
      </w:r>
      <w:proofErr w:type="spellEnd"/>
      <w:r w:rsidRPr="00C006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уроках суспільних дисциплін</w:t>
      </w:r>
    </w:p>
    <w:p w:rsidR="00C00657" w:rsidRPr="00C00657" w:rsidRDefault="008B767A" w:rsidP="005B2B5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://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etnolog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org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ua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pdf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stories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pidruchnyky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/2016/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voloshenuk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-2.</w:t>
        </w:r>
        <w:proofErr w:type="spellStart"/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pdf</w:t>
        </w:r>
        <w:proofErr w:type="spellEnd"/>
      </w:hyperlink>
    </w:p>
    <w:p w:rsidR="00C00657" w:rsidRPr="005B2B52" w:rsidRDefault="00C00657" w:rsidP="005B2B52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00657">
        <w:rPr>
          <w:rFonts w:ascii="Times New Roman" w:hAnsi="Times New Roman" w:cs="Times New Roman"/>
          <w:i/>
          <w:sz w:val="28"/>
          <w:szCs w:val="28"/>
          <w:lang w:val="uk-UA"/>
        </w:rPr>
        <w:t>Медіаграмотність</w:t>
      </w:r>
      <w:proofErr w:type="spellEnd"/>
      <w:r w:rsidRPr="00C006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критичне мислення на уроках суспільствознавства</w:t>
      </w:r>
    </w:p>
    <w:p w:rsidR="00C00657" w:rsidRPr="00C00657" w:rsidRDefault="00ED4BD8" w:rsidP="005B2B5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://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ps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stateuniversity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ks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ua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file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issue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_82/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part</w:t>
        </w:r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_3/14.</w:t>
        </w:r>
        <w:proofErr w:type="spellStart"/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pdf</w:t>
        </w:r>
        <w:proofErr w:type="spellEnd"/>
      </w:hyperlink>
    </w:p>
    <w:p w:rsidR="00C00657" w:rsidRPr="005B2B52" w:rsidRDefault="00C00657" w:rsidP="005B2B52">
      <w:pPr>
        <w:spacing w:after="0" w:line="36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065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Формування </w:t>
      </w:r>
      <w:proofErr w:type="spellStart"/>
      <w:r w:rsidRPr="00C00657">
        <w:rPr>
          <w:rFonts w:ascii="Times New Roman" w:hAnsi="Times New Roman" w:cs="Times New Roman"/>
          <w:i/>
          <w:sz w:val="28"/>
          <w:szCs w:val="28"/>
          <w:lang w:val="uk-UA"/>
        </w:rPr>
        <w:t>медіаграмотності</w:t>
      </w:r>
      <w:proofErr w:type="spellEnd"/>
      <w:r w:rsidRPr="00C006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десятикласників на уроках інтегрованого курсу «Громадянська освіта»</w:t>
      </w:r>
    </w:p>
    <w:p w:rsidR="00C00657" w:rsidRPr="00C00657" w:rsidRDefault="008B767A" w:rsidP="005B2B52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0" w:history="1"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http://pclub.dn.ua/wp-content/uploads/2016/09/Zbirnyk_robit_z_media_gramotnosti.pdf</w:t>
        </w:r>
      </w:hyperlink>
    </w:p>
    <w:p w:rsidR="00C00657" w:rsidRPr="005B2B52" w:rsidRDefault="00C00657" w:rsidP="005B2B52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Збірник інноваційно-методичних робіт з </w:t>
      </w:r>
      <w:proofErr w:type="spellStart"/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медіаграмотності</w:t>
      </w:r>
      <w:proofErr w:type="spellEnd"/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(стор. 72 – 120)</w:t>
      </w:r>
    </w:p>
    <w:p w:rsidR="00C00657" w:rsidRPr="00C00657" w:rsidRDefault="008B767A" w:rsidP="005B2B52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1" w:history="1">
        <w:r w:rsidR="00C00657" w:rsidRPr="00C0065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http://ojs.mdpu.org.ua/index.php/itse/article/view/2148/2719</w:t>
        </w:r>
      </w:hyperlink>
    </w:p>
    <w:p w:rsidR="00C00657" w:rsidRPr="005B2B52" w:rsidRDefault="00C00657" w:rsidP="005B2B52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proofErr w:type="spellStart"/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Медіаконтент</w:t>
      </w:r>
      <w:proofErr w:type="spellEnd"/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на уроках історії в загальноосвітніх школах України: перспективи та ризики використання</w:t>
      </w:r>
    </w:p>
    <w:p w:rsidR="00C00657" w:rsidRPr="005B2B52" w:rsidRDefault="00C00657" w:rsidP="005B2B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</w:pPr>
      <w:r w:rsidRPr="005B2B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Дати відповіді на питання:</w:t>
      </w:r>
    </w:p>
    <w:p w:rsidR="00DD15AB" w:rsidRPr="00DD15AB" w:rsidRDefault="00C00657" w:rsidP="005B2B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D15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чому полягає актуальність проблеми </w:t>
      </w:r>
      <w:proofErr w:type="spellStart"/>
      <w:r w:rsidRPr="00DD15AB">
        <w:rPr>
          <w:rFonts w:ascii="Times New Roman" w:hAnsi="Times New Roman" w:cs="Times New Roman"/>
          <w:i/>
          <w:sz w:val="28"/>
          <w:szCs w:val="28"/>
          <w:lang w:val="uk-UA"/>
        </w:rPr>
        <w:t>медіаосвіти</w:t>
      </w:r>
      <w:proofErr w:type="spellEnd"/>
      <w:r w:rsidRPr="00DD15AB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0524E7" w:rsidRPr="00DD15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чого потрібна школярам </w:t>
      </w:r>
      <w:proofErr w:type="spellStart"/>
      <w:r w:rsidR="000524E7" w:rsidRPr="00DD15AB">
        <w:rPr>
          <w:rFonts w:ascii="Times New Roman" w:hAnsi="Times New Roman" w:cs="Times New Roman"/>
          <w:i/>
          <w:sz w:val="28"/>
          <w:szCs w:val="28"/>
          <w:lang w:val="uk-UA"/>
        </w:rPr>
        <w:t>медіакомпетентність</w:t>
      </w:r>
      <w:proofErr w:type="spellEnd"/>
      <w:r w:rsidR="000524E7" w:rsidRPr="00DD15AB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DD15AB" w:rsidRPr="00DD15A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З якими ризиками зустрічаються учні в ході роботи з </w:t>
      </w:r>
      <w:proofErr w:type="spellStart"/>
      <w:r w:rsidR="00DD15AB" w:rsidRPr="00DD15A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медіаконтентом</w:t>
      </w:r>
      <w:proofErr w:type="spellEnd"/>
      <w:r w:rsidR="00DD15AB" w:rsidRPr="00DD15A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? </w:t>
      </w:r>
    </w:p>
    <w:p w:rsidR="000524E7" w:rsidRDefault="005B2B52" w:rsidP="005B2B52">
      <w:pPr>
        <w:pStyle w:val="a3"/>
        <w:numPr>
          <w:ilvl w:val="0"/>
          <w:numId w:val="3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Що таке</w:t>
      </w:r>
      <w:r w:rsidR="000524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proofErr w:type="spellStart"/>
      <w:r w:rsidR="000524E7">
        <w:rPr>
          <w:rFonts w:ascii="Times New Roman" w:hAnsi="Times New Roman" w:cs="Times New Roman"/>
          <w:i/>
          <w:sz w:val="28"/>
          <w:szCs w:val="28"/>
          <w:lang w:val="uk-UA"/>
        </w:rPr>
        <w:t>медіаосвіта</w:t>
      </w:r>
      <w:proofErr w:type="spellEnd"/>
      <w:r w:rsidR="000524E7">
        <w:rPr>
          <w:rFonts w:ascii="Times New Roman" w:hAnsi="Times New Roman" w:cs="Times New Roman"/>
          <w:i/>
          <w:sz w:val="28"/>
          <w:szCs w:val="28"/>
          <w:lang w:val="uk-UA"/>
        </w:rPr>
        <w:t>», «</w:t>
      </w:r>
      <w:proofErr w:type="spellStart"/>
      <w:r w:rsidR="000524E7">
        <w:rPr>
          <w:rFonts w:ascii="Times New Roman" w:hAnsi="Times New Roman" w:cs="Times New Roman"/>
          <w:i/>
          <w:sz w:val="28"/>
          <w:szCs w:val="28"/>
          <w:lang w:val="uk-UA"/>
        </w:rPr>
        <w:t>медіакультура</w:t>
      </w:r>
      <w:proofErr w:type="spellEnd"/>
      <w:r w:rsidR="000524E7">
        <w:rPr>
          <w:rFonts w:ascii="Times New Roman" w:hAnsi="Times New Roman" w:cs="Times New Roman"/>
          <w:i/>
          <w:sz w:val="28"/>
          <w:szCs w:val="28"/>
          <w:lang w:val="uk-UA"/>
        </w:rPr>
        <w:t>», «</w:t>
      </w:r>
      <w:proofErr w:type="spellStart"/>
      <w:r w:rsidR="000524E7">
        <w:rPr>
          <w:rFonts w:ascii="Times New Roman" w:hAnsi="Times New Roman" w:cs="Times New Roman"/>
          <w:i/>
          <w:sz w:val="28"/>
          <w:szCs w:val="28"/>
          <w:lang w:val="uk-UA"/>
        </w:rPr>
        <w:t>медіаграмотність</w:t>
      </w:r>
      <w:proofErr w:type="spellEnd"/>
      <w:r w:rsidR="000524E7">
        <w:rPr>
          <w:rFonts w:ascii="Times New Roman" w:hAnsi="Times New Roman" w:cs="Times New Roman"/>
          <w:i/>
          <w:sz w:val="28"/>
          <w:szCs w:val="28"/>
          <w:lang w:val="uk-UA"/>
        </w:rPr>
        <w:t>», «</w:t>
      </w:r>
      <w:proofErr w:type="spellStart"/>
      <w:r w:rsidR="000524E7">
        <w:rPr>
          <w:rFonts w:ascii="Times New Roman" w:hAnsi="Times New Roman" w:cs="Times New Roman"/>
          <w:i/>
          <w:sz w:val="28"/>
          <w:szCs w:val="28"/>
          <w:lang w:val="uk-UA"/>
        </w:rPr>
        <w:t>медіакомпетентність</w:t>
      </w:r>
      <w:proofErr w:type="spellEnd"/>
      <w:r w:rsidR="000524E7">
        <w:rPr>
          <w:rFonts w:ascii="Times New Roman" w:hAnsi="Times New Roman" w:cs="Times New Roman"/>
          <w:i/>
          <w:sz w:val="28"/>
          <w:szCs w:val="28"/>
          <w:lang w:val="uk-UA"/>
        </w:rPr>
        <w:t>», «</w:t>
      </w:r>
      <w:proofErr w:type="spellStart"/>
      <w:r w:rsidR="000524E7">
        <w:rPr>
          <w:rFonts w:ascii="Times New Roman" w:hAnsi="Times New Roman" w:cs="Times New Roman"/>
          <w:i/>
          <w:sz w:val="28"/>
          <w:szCs w:val="28"/>
          <w:lang w:val="uk-UA"/>
        </w:rPr>
        <w:t>медіаконтент</w:t>
      </w:r>
      <w:proofErr w:type="spellEnd"/>
      <w:r w:rsidR="000524E7">
        <w:rPr>
          <w:rFonts w:ascii="Times New Roman" w:hAnsi="Times New Roman" w:cs="Times New Roman"/>
          <w:i/>
          <w:sz w:val="28"/>
          <w:szCs w:val="28"/>
          <w:lang w:val="uk-UA"/>
        </w:rPr>
        <w:t>», «</w:t>
      </w:r>
      <w:proofErr w:type="spellStart"/>
      <w:r w:rsidR="000524E7">
        <w:rPr>
          <w:rFonts w:ascii="Times New Roman" w:hAnsi="Times New Roman" w:cs="Times New Roman"/>
          <w:i/>
          <w:sz w:val="28"/>
          <w:szCs w:val="28"/>
          <w:lang w:val="uk-UA"/>
        </w:rPr>
        <w:t>медіатекст</w:t>
      </w:r>
      <w:proofErr w:type="spellEnd"/>
      <w:r w:rsidR="000524E7">
        <w:rPr>
          <w:rFonts w:ascii="Times New Roman" w:hAnsi="Times New Roman" w:cs="Times New Roman"/>
          <w:i/>
          <w:sz w:val="28"/>
          <w:szCs w:val="28"/>
          <w:lang w:val="uk-UA"/>
        </w:rPr>
        <w:t>», «критичне мислення»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0524E7" w:rsidRPr="000524E7" w:rsidRDefault="000524E7" w:rsidP="005B2B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0524E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Яка головна мета Концепції впровадження </w:t>
      </w:r>
      <w:proofErr w:type="spellStart"/>
      <w:r w:rsidRPr="000524E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медіаосвіти</w:t>
      </w:r>
      <w:proofErr w:type="spellEnd"/>
      <w:r w:rsidRPr="000524E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в Україні? Які завдання </w:t>
      </w:r>
      <w:proofErr w:type="spellStart"/>
      <w:r w:rsidRPr="000524E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медіаосвіти</w:t>
      </w:r>
      <w:proofErr w:type="spellEnd"/>
      <w:r w:rsidRPr="000524E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? Які основні принципи </w:t>
      </w:r>
      <w:proofErr w:type="spellStart"/>
      <w:r w:rsidRPr="000524E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медіаосвіти</w:t>
      </w:r>
      <w:proofErr w:type="spellEnd"/>
      <w:r w:rsidRPr="000524E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?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0524E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Які напрями і форми  </w:t>
      </w:r>
      <w:proofErr w:type="spellStart"/>
      <w:r w:rsidRPr="000524E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медіаосвіти</w:t>
      </w:r>
      <w:proofErr w:type="spellEnd"/>
      <w:r w:rsidRPr="000524E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?</w:t>
      </w:r>
    </w:p>
    <w:p w:rsidR="00DD15AB" w:rsidRDefault="00DD15AB" w:rsidP="005B2B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Якими навичками має володіти педагог для впровадження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медіаосвіти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? </w:t>
      </w:r>
    </w:p>
    <w:p w:rsidR="00DD15AB" w:rsidRPr="00DD15AB" w:rsidRDefault="000524E7" w:rsidP="005B2B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D15A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Яка роль предметів суспільствознавчої галузі у формуванні </w:t>
      </w:r>
      <w:proofErr w:type="spellStart"/>
      <w:r w:rsidRPr="00DD15A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медіакомпетентності</w:t>
      </w:r>
      <w:proofErr w:type="spellEnd"/>
      <w:r w:rsidRPr="00DD15A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учнів? За яких умов можливе практичне застосування технологій </w:t>
      </w:r>
      <w:proofErr w:type="spellStart"/>
      <w:r w:rsidRPr="00DD15A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медіаосвіти</w:t>
      </w:r>
      <w:proofErr w:type="spellEnd"/>
      <w:r w:rsidRPr="00DD15A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на уроках суспільствознавства?</w:t>
      </w:r>
      <w:r w:rsidR="00DD15AB" w:rsidRPr="00DD15A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DD15AB" w:rsidRPr="00DD15AB" w:rsidRDefault="00DD15AB" w:rsidP="005B2B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D15A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Які джерела Інтернету можна використовувати для ознайомлення з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школярів з </w:t>
      </w:r>
      <w:r w:rsidRPr="00DD15A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останніми новинами?</w:t>
      </w:r>
    </w:p>
    <w:p w:rsidR="000524E7" w:rsidRPr="00DD15AB" w:rsidRDefault="000524E7" w:rsidP="005B2B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0524E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5B2B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критерії </w:t>
      </w:r>
      <w:proofErr w:type="spellStart"/>
      <w:r w:rsidR="00DD15AB" w:rsidRPr="00C00657">
        <w:rPr>
          <w:rFonts w:ascii="Times New Roman" w:hAnsi="Times New Roman" w:cs="Times New Roman"/>
          <w:i/>
          <w:sz w:val="28"/>
          <w:szCs w:val="28"/>
          <w:lang w:val="uk-UA"/>
        </w:rPr>
        <w:t>медіаграмотн</w:t>
      </w:r>
      <w:r w:rsidR="005B2B52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DD15AB" w:rsidRPr="00C00657">
        <w:rPr>
          <w:rFonts w:ascii="Times New Roman" w:hAnsi="Times New Roman" w:cs="Times New Roman"/>
          <w:i/>
          <w:sz w:val="28"/>
          <w:szCs w:val="28"/>
          <w:lang w:val="uk-UA"/>
        </w:rPr>
        <w:t>ст</w:t>
      </w:r>
      <w:r w:rsidR="005B2B5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End"/>
      <w:r w:rsidR="00DD15AB" w:rsidRPr="00C006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учн</w:t>
      </w:r>
      <w:r w:rsidR="005B2B52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r w:rsidR="00DD15AB" w:rsidRPr="00C006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2B52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DD15AB" w:rsidRPr="00C006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контексті суспільних дисциплін</w:t>
      </w:r>
      <w:r w:rsidR="005B2B52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C00657" w:rsidRDefault="00C00657" w:rsidP="005B2B52">
      <w:pPr>
        <w:pStyle w:val="a3"/>
        <w:numPr>
          <w:ilvl w:val="0"/>
          <w:numId w:val="3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06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сучасні методи, педагогічні технології сприяють формуванню </w:t>
      </w:r>
      <w:proofErr w:type="spellStart"/>
      <w:r w:rsidRPr="00C00657">
        <w:rPr>
          <w:rFonts w:ascii="Times New Roman" w:hAnsi="Times New Roman" w:cs="Times New Roman"/>
          <w:i/>
          <w:sz w:val="28"/>
          <w:szCs w:val="28"/>
          <w:lang w:val="uk-UA"/>
        </w:rPr>
        <w:t>медіа</w:t>
      </w:r>
      <w:r w:rsidR="00DD15AB">
        <w:rPr>
          <w:rFonts w:ascii="Times New Roman" w:hAnsi="Times New Roman" w:cs="Times New Roman"/>
          <w:i/>
          <w:sz w:val="28"/>
          <w:szCs w:val="28"/>
          <w:lang w:val="uk-UA"/>
        </w:rPr>
        <w:t>компетентності</w:t>
      </w:r>
      <w:proofErr w:type="spellEnd"/>
      <w:r w:rsidR="00DD15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школярів</w:t>
      </w:r>
      <w:r w:rsidRPr="00C00657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0524E7" w:rsidRPr="00DD15AB" w:rsidRDefault="00DD15AB" w:rsidP="005B2B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426" w:firstLine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якими </w:t>
      </w:r>
      <w:r w:rsidR="000524E7" w:rsidRPr="00DD15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ключовими питаннями   аналізують </w:t>
      </w:r>
      <w:proofErr w:type="spellStart"/>
      <w:r w:rsidR="000524E7" w:rsidRPr="00DD15AB">
        <w:rPr>
          <w:rFonts w:ascii="Times New Roman" w:hAnsi="Times New Roman" w:cs="Times New Roman"/>
          <w:i/>
          <w:sz w:val="28"/>
          <w:szCs w:val="28"/>
          <w:lang w:val="uk-UA"/>
        </w:rPr>
        <w:t>медіатексти</w:t>
      </w:r>
      <w:proofErr w:type="spellEnd"/>
      <w:r w:rsidR="000524E7" w:rsidRPr="00DD15AB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0524E7" w:rsidRPr="00DD15A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На які групи поділяють </w:t>
      </w:r>
      <w:proofErr w:type="spellStart"/>
      <w:r w:rsidR="000524E7" w:rsidRPr="00DD15A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медіатексти</w:t>
      </w:r>
      <w:proofErr w:type="spellEnd"/>
      <w:r w:rsidR="000524E7" w:rsidRPr="00DD15A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за характером передачі  та відтворення інформації? </w:t>
      </w:r>
    </w:p>
    <w:p w:rsidR="000524E7" w:rsidRPr="00C00657" w:rsidRDefault="000524E7" w:rsidP="005B2B52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00657" w:rsidRPr="005B2B52" w:rsidRDefault="00C00657" w:rsidP="00C00657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B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Практичний блок.</w:t>
      </w:r>
    </w:p>
    <w:p w:rsidR="00C00657" w:rsidRPr="005B2B52" w:rsidRDefault="00C00657" w:rsidP="00C00657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B2B5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Завдання </w:t>
      </w:r>
    </w:p>
    <w:p w:rsidR="00C00657" w:rsidRDefault="00C00657" w:rsidP="005B2B52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560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  <w:r w:rsidRPr="00AC7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56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AC7560">
        <w:rPr>
          <w:rFonts w:ascii="Times New Roman" w:hAnsi="Times New Roman" w:cs="Times New Roman"/>
          <w:sz w:val="28"/>
          <w:szCs w:val="28"/>
          <w:lang w:val="uk-UA"/>
        </w:rPr>
        <w:t>для учителів, які мають кваліфікаційні категорії «спеціаліст» та «спеціаліст другої категорії»)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72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 вибір:</w:t>
      </w:r>
    </w:p>
    <w:p w:rsidR="00665552" w:rsidRDefault="005B2B52" w:rsidP="00665552">
      <w:pPr>
        <w:pStyle w:val="a3"/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2B52">
        <w:rPr>
          <w:rFonts w:ascii="Times New Roman" w:hAnsi="Times New Roman" w:cs="Times New Roman"/>
          <w:i/>
          <w:sz w:val="28"/>
          <w:szCs w:val="28"/>
          <w:lang w:val="uk-UA"/>
        </w:rPr>
        <w:t>Скла</w:t>
      </w:r>
      <w:r w:rsidR="00665552">
        <w:rPr>
          <w:rFonts w:ascii="Times New Roman" w:hAnsi="Times New Roman" w:cs="Times New Roman"/>
          <w:i/>
          <w:sz w:val="28"/>
          <w:szCs w:val="28"/>
          <w:lang w:val="uk-UA"/>
        </w:rPr>
        <w:t>сти</w:t>
      </w:r>
      <w:r w:rsidRPr="005B2B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16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пам’ятку </w:t>
      </w:r>
      <w:r w:rsidR="00665552" w:rsidRPr="005B2B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«Секрети формування </w:t>
      </w:r>
      <w:proofErr w:type="spellStart"/>
      <w:r w:rsidR="00665552" w:rsidRPr="005B2B52">
        <w:rPr>
          <w:rFonts w:ascii="Times New Roman" w:hAnsi="Times New Roman" w:cs="Times New Roman"/>
          <w:i/>
          <w:sz w:val="28"/>
          <w:szCs w:val="28"/>
          <w:lang w:val="uk-UA"/>
        </w:rPr>
        <w:t>медіаграмотності</w:t>
      </w:r>
      <w:proofErr w:type="spellEnd"/>
      <w:r w:rsidR="00665552" w:rsidRPr="005B2B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учнів»</w:t>
      </w:r>
      <w:r w:rsidR="0066555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B2B52" w:rsidRPr="00665552" w:rsidRDefault="00665552" w:rsidP="00665552">
      <w:pPr>
        <w:pStyle w:val="a3"/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55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Скла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сти</w:t>
      </w:r>
      <w:r w:rsidRPr="006655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16E63" w:rsidRPr="005B2B52">
        <w:rPr>
          <w:rFonts w:ascii="Times New Roman" w:hAnsi="Times New Roman" w:cs="Times New Roman"/>
          <w:i/>
          <w:sz w:val="28"/>
          <w:szCs w:val="28"/>
          <w:lang w:val="uk-UA"/>
        </w:rPr>
        <w:t>методичні рекомендації</w:t>
      </w:r>
      <w:r w:rsidR="00216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655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«Формування </w:t>
      </w:r>
      <w:proofErr w:type="spellStart"/>
      <w:r w:rsidRPr="00665552">
        <w:rPr>
          <w:rFonts w:ascii="Times New Roman" w:hAnsi="Times New Roman" w:cs="Times New Roman"/>
          <w:i/>
          <w:sz w:val="28"/>
          <w:szCs w:val="28"/>
          <w:lang w:val="uk-UA"/>
        </w:rPr>
        <w:t>медіакомпетентності</w:t>
      </w:r>
      <w:proofErr w:type="spellEnd"/>
      <w:r w:rsidRPr="006655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учнів на уроках предметів суспільствознавчої галузі».</w:t>
      </w:r>
    </w:p>
    <w:p w:rsidR="00665552" w:rsidRDefault="00665552" w:rsidP="00665552">
      <w:pPr>
        <w:pStyle w:val="a3"/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2B52">
        <w:rPr>
          <w:rFonts w:ascii="Times New Roman" w:hAnsi="Times New Roman" w:cs="Times New Roman"/>
          <w:i/>
          <w:sz w:val="28"/>
          <w:szCs w:val="28"/>
          <w:lang w:val="uk-UA"/>
        </w:rPr>
        <w:t>Скла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сти</w:t>
      </w:r>
      <w:r w:rsidRPr="005B2B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2B52" w:rsidRPr="005B2B52">
        <w:rPr>
          <w:rFonts w:ascii="Times New Roman" w:hAnsi="Times New Roman" w:cs="Times New Roman"/>
          <w:i/>
          <w:sz w:val="28"/>
          <w:szCs w:val="28"/>
          <w:lang w:val="uk-UA"/>
        </w:rPr>
        <w:t>чек-лист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B2B52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5B2B52">
        <w:rPr>
          <w:rFonts w:ascii="Times New Roman" w:hAnsi="Times New Roman" w:cs="Times New Roman"/>
          <w:i/>
          <w:sz w:val="28"/>
          <w:szCs w:val="28"/>
          <w:lang w:val="uk-UA"/>
        </w:rPr>
        <w:t>Медіаосвіта</w:t>
      </w:r>
      <w:proofErr w:type="spellEnd"/>
      <w:r w:rsidRPr="005B2B52">
        <w:rPr>
          <w:rFonts w:ascii="Times New Roman" w:hAnsi="Times New Roman" w:cs="Times New Roman"/>
          <w:i/>
          <w:sz w:val="28"/>
          <w:szCs w:val="28"/>
          <w:lang w:val="uk-UA"/>
        </w:rPr>
        <w:t>: орієнтири для учителя суспільствознавчих дисциплін»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00657" w:rsidRDefault="00C00657" w:rsidP="00C00657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рівень </w:t>
      </w:r>
      <w:r w:rsidRPr="00EA3722">
        <w:rPr>
          <w:rFonts w:ascii="Times New Roman" w:hAnsi="Times New Roman" w:cs="Times New Roman"/>
          <w:sz w:val="28"/>
          <w:szCs w:val="28"/>
          <w:lang w:val="uk-UA"/>
        </w:rPr>
        <w:t>(для учителів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мають кваліфікаційну категорію «спеціаліст першої категорії</w:t>
      </w:r>
      <w:r w:rsidR="0089278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6555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2B52" w:rsidRPr="005B2B52" w:rsidRDefault="005B2B52" w:rsidP="005B2B52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6655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Наве</w:t>
      </w:r>
      <w:r w:rsidR="006655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сти </w:t>
      </w:r>
      <w:r w:rsidRPr="006655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у формі таблиці </w:t>
      </w:r>
      <w:r w:rsidR="00665552"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(за аналогією до таблиць, поданих у публікації Ю.</w:t>
      </w:r>
      <w:r w:rsidR="006655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65552"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Антибури</w:t>
      </w:r>
      <w:proofErr w:type="spellEnd"/>
      <w:r w:rsidR="00665552"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стор. 85</w:t>
      </w:r>
      <w:r w:rsidR="006655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) </w:t>
      </w:r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конкретний приклад </w:t>
      </w:r>
      <w:r w:rsidR="006655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із власного досвіду </w:t>
      </w:r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використання </w:t>
      </w:r>
      <w:proofErr w:type="spellStart"/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медіаконтенту</w:t>
      </w:r>
      <w:proofErr w:type="spellEnd"/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на уроках </w:t>
      </w:r>
      <w:r w:rsidR="0089278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історії </w:t>
      </w:r>
      <w:r w:rsidR="006655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(клас, тему  обрати самостійно</w:t>
      </w:r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).</w:t>
      </w:r>
    </w:p>
    <w:p w:rsidR="00C00657" w:rsidRDefault="00C00657" w:rsidP="00C006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70C"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(для учителів, які мають кваліфікаційну категорію «спеціаліст вищої категорії</w:t>
      </w:r>
      <w:r w:rsidR="0089278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5B2B52" w:rsidRPr="005B2B52" w:rsidRDefault="005B2B52" w:rsidP="005B2B52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Скла</w:t>
      </w:r>
      <w:r w:rsidR="006655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сти</w:t>
      </w:r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методичну розробку уроку </w:t>
      </w:r>
      <w:r w:rsidR="00665552"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(предмет, клас, тему об</w:t>
      </w:r>
      <w:r w:rsidR="006655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рати </w:t>
      </w:r>
      <w:r w:rsidR="00665552"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самостійно</w:t>
      </w:r>
      <w:r w:rsidR="006655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) </w:t>
      </w:r>
      <w:r w:rsidR="00665552"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з використанням сучасного </w:t>
      </w:r>
      <w:proofErr w:type="spellStart"/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медіаконтенту</w:t>
      </w:r>
      <w:proofErr w:type="spellEnd"/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та можливостей Інтернету</w:t>
      </w:r>
      <w:r w:rsidR="00AE53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(</w:t>
      </w:r>
      <w:r w:rsidR="00F41A2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за технологією особистісно орієнтованого уроку або </w:t>
      </w:r>
      <w:r w:rsidR="00AE53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за аналогією до дидактичної структури уроків, поданих у Збірнику інноваційно-методичних робіт з </w:t>
      </w:r>
      <w:proofErr w:type="spellStart"/>
      <w:r w:rsidR="00AE53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медіаграмотності</w:t>
      </w:r>
      <w:proofErr w:type="spellEnd"/>
      <w:r w:rsidRPr="005B2B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F41A2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чи</w:t>
      </w:r>
      <w:r w:rsidR="00AE53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в посібнику «</w:t>
      </w:r>
      <w:proofErr w:type="spellStart"/>
      <w:r w:rsidR="00AE53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Медіаграмотність</w:t>
      </w:r>
      <w:proofErr w:type="spellEnd"/>
      <w:r w:rsidR="00AE53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на уроках суспільних дисциплін). У </w:t>
      </w:r>
      <w:r w:rsidR="00A2364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комплексн</w:t>
      </w:r>
      <w:r w:rsidR="00AE53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ій</w:t>
      </w:r>
      <w:r w:rsidR="00A2364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мет</w:t>
      </w:r>
      <w:r w:rsidR="00AE53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і </w:t>
      </w:r>
      <w:r w:rsidR="00A2364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уроку </w:t>
      </w:r>
      <w:r w:rsidR="00AE53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потрібно  </w:t>
      </w:r>
      <w:r w:rsidR="00A2364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передбач</w:t>
      </w:r>
      <w:r w:rsidR="00AE53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и</w:t>
      </w:r>
      <w:r w:rsidR="00A2364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ти  </w:t>
      </w:r>
      <w:r w:rsidRPr="00A2364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формування інформаційно-цифрової культури, </w:t>
      </w:r>
      <w:proofErr w:type="spellStart"/>
      <w:r w:rsidRPr="00A2364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медіаграмотності</w:t>
      </w:r>
      <w:proofErr w:type="spellEnd"/>
      <w:r w:rsidRPr="00A2364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школярів.</w:t>
      </w:r>
    </w:p>
    <w:p w:rsidR="00C00657" w:rsidRDefault="00C00657" w:rsidP="005B2B52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00657" w:rsidRDefault="00C00657" w:rsidP="00C00657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B767A" w:rsidRDefault="008B767A" w:rsidP="00C00657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B767A" w:rsidRDefault="008B767A" w:rsidP="00C00657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B767A" w:rsidRDefault="008B767A" w:rsidP="00C00657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00657" w:rsidRDefault="00C00657" w:rsidP="00C00657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892786" w:rsidRDefault="00892786" w:rsidP="00C00657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2364B" w:rsidRPr="00A2364B" w:rsidRDefault="00A2364B" w:rsidP="00A2364B">
      <w:pPr>
        <w:spacing w:after="0" w:line="360" w:lineRule="auto"/>
        <w:ind w:left="-42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Додаток </w:t>
      </w:r>
    </w:p>
    <w:p w:rsidR="00C00657" w:rsidRPr="00C00657" w:rsidRDefault="00892786" w:rsidP="00892786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Корисні посилання</w:t>
      </w:r>
    </w:p>
    <w:p w:rsidR="00A2364B" w:rsidRPr="005B2B52" w:rsidRDefault="008B767A" w:rsidP="00A2364B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hyperlink r:id="rId12" w:history="1"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://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mediaschool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2.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blogspot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com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p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blog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-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page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_17.</w:t>
        </w:r>
        <w:proofErr w:type="spellStart"/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html</w:t>
        </w:r>
        <w:proofErr w:type="spellEnd"/>
      </w:hyperlink>
    </w:p>
    <w:p w:rsidR="00A2364B" w:rsidRDefault="00A2364B" w:rsidP="00A2364B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sym w:font="Wingdings" w:char="F0DA"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B2B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Блог «Шкільний </w:t>
      </w:r>
      <w:proofErr w:type="spellStart"/>
      <w:r w:rsidRPr="005B2B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медіакомпас</w:t>
      </w:r>
      <w:proofErr w:type="spellEnd"/>
      <w:r w:rsidRPr="005B2B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»</w:t>
      </w:r>
    </w:p>
    <w:p w:rsidR="00A2364B" w:rsidRPr="005B2B52" w:rsidRDefault="008B767A" w:rsidP="00A2364B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  <w:lang w:val="uk-UA"/>
        </w:rPr>
      </w:pPr>
      <w:hyperlink r:id="rId13" w:history="1"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https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://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drive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google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com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file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d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/0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B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-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MfhGqKKqVcbEJPVjdLa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2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d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3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eUE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/</w:t>
        </w:r>
        <w:proofErr w:type="spellStart"/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view</w:t>
        </w:r>
        <w:proofErr w:type="spellEnd"/>
      </w:hyperlink>
    </w:p>
    <w:p w:rsidR="00A2364B" w:rsidRPr="005B2B52" w:rsidRDefault="00A2364B" w:rsidP="00A2364B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ym w:font="Wingdings" w:char="F0DA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B2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Використання блогу як </w:t>
      </w:r>
      <w:proofErr w:type="spellStart"/>
      <w:r w:rsidRPr="005B2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медіаосвітньої</w:t>
      </w:r>
      <w:proofErr w:type="spellEnd"/>
      <w:r w:rsidRPr="005B2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технології в процесі навчання історії </w:t>
      </w:r>
    </w:p>
    <w:p w:rsidR="005B2B52" w:rsidRPr="005B2B52" w:rsidRDefault="00ED4BD8" w:rsidP="00892786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://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aup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com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ua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uploads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mo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3.</w:t>
        </w:r>
        <w:proofErr w:type="spellStart"/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pdf</w:t>
        </w:r>
        <w:proofErr w:type="spellEnd"/>
      </w:hyperlink>
    </w:p>
    <w:p w:rsidR="005B2B52" w:rsidRDefault="00892786" w:rsidP="00892786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F0DA"/>
      </w:r>
      <w:r w:rsidR="00A23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B52" w:rsidRPr="005B2B52">
        <w:rPr>
          <w:rFonts w:ascii="Times New Roman" w:hAnsi="Times New Roman" w:cs="Times New Roman"/>
          <w:sz w:val="28"/>
          <w:szCs w:val="28"/>
          <w:lang w:val="uk-UA"/>
        </w:rPr>
        <w:t>Підручник «</w:t>
      </w:r>
      <w:proofErr w:type="spellStart"/>
      <w:r w:rsidR="005B2B52" w:rsidRPr="005B2B52">
        <w:rPr>
          <w:rFonts w:ascii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 w:rsidR="005B2B52" w:rsidRPr="005B2B5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B2B52" w:rsidRPr="005B2B52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="005B2B52" w:rsidRPr="005B2B5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2364B" w:rsidRPr="005B2B52" w:rsidRDefault="008B767A" w:rsidP="00A2364B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5" w:history="1"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http://lobtim.ucoz.ua/Mediaosvita/Posibnik.pdf</w:t>
        </w:r>
      </w:hyperlink>
    </w:p>
    <w:p w:rsidR="00A2364B" w:rsidRDefault="00A2364B" w:rsidP="00A2364B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ym w:font="Wingdings" w:char="F0DA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Навчально-методичний посібник «</w:t>
      </w:r>
      <w:proofErr w:type="spellStart"/>
      <w:r w:rsidRPr="005B2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Медіакультура</w:t>
      </w:r>
      <w:proofErr w:type="spellEnd"/>
      <w:r w:rsidRPr="005B2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особистості: соціально-психологічний підхід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</w:p>
    <w:p w:rsidR="00A2364B" w:rsidRPr="005B2B52" w:rsidRDefault="00ED4BD8" w:rsidP="00A2364B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hyperlink r:id="rId16" w:history="1"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https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://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library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mk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ua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wp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-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content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uploads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/2015/12/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theses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proofErr w:type="spellStart"/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pdf</w:t>
        </w:r>
        <w:proofErr w:type="spellEnd"/>
      </w:hyperlink>
    </w:p>
    <w:p w:rsidR="00A2364B" w:rsidRPr="005B2B52" w:rsidRDefault="00A2364B" w:rsidP="00A2364B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F0DA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B5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Pr="005B2B52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5B2B52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5B2B52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Pr="005B2B52">
        <w:rPr>
          <w:rFonts w:ascii="Times New Roman" w:hAnsi="Times New Roman" w:cs="Times New Roman"/>
          <w:sz w:val="28"/>
          <w:szCs w:val="28"/>
          <w:lang w:val="uk-UA"/>
        </w:rPr>
        <w:t>: стратегії, проблеми, перспективи: тези доповідей Міжнародної науково-практичної Інтернет-конференції (м. Миколаїв, 27 квітня 2016 року).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B52">
        <w:rPr>
          <w:rFonts w:ascii="Times New Roman" w:hAnsi="Times New Roman" w:cs="Times New Roman"/>
          <w:sz w:val="28"/>
          <w:szCs w:val="28"/>
          <w:lang w:val="uk-UA"/>
        </w:rPr>
        <w:t>Миколаїв : ОІППО, 2016. – 124 с.</w:t>
      </w:r>
    </w:p>
    <w:p w:rsidR="005B2B52" w:rsidRPr="005B2B52" w:rsidRDefault="00ED4BD8" w:rsidP="00892786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://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mediaosvita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org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ua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book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vizualna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-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mediakultura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-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rozvytok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-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kr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</w:t>
        </w:r>
      </w:hyperlink>
    </w:p>
    <w:p w:rsidR="005B2B52" w:rsidRPr="005B2B52" w:rsidRDefault="00892786" w:rsidP="00892786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sym w:font="Wingdings" w:char="F0DA"/>
      </w:r>
      <w:r w:rsidR="00A236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 </w:t>
      </w:r>
      <w:r w:rsidR="005B2B52" w:rsidRPr="005B2B5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Візуальна </w:t>
      </w:r>
      <w:proofErr w:type="spellStart"/>
      <w:r w:rsidR="005B2B52" w:rsidRPr="005B2B5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медіакультура</w:t>
      </w:r>
      <w:proofErr w:type="spellEnd"/>
      <w:r w:rsidR="005B2B52" w:rsidRPr="005B2B5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: розвиток критичного мислення та творчого сприймання. Методичні рекомендації до </w:t>
      </w:r>
      <w:proofErr w:type="spellStart"/>
      <w:r w:rsidR="005B2B52" w:rsidRPr="005B2B5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медіаосвітнього</w:t>
      </w:r>
      <w:proofErr w:type="spellEnd"/>
      <w:r w:rsidR="005B2B52" w:rsidRPr="005B2B5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 курсу «</w:t>
      </w:r>
      <w:proofErr w:type="spellStart"/>
      <w:r w:rsidR="005B2B52" w:rsidRPr="005B2B5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Медіакультура</w:t>
      </w:r>
      <w:proofErr w:type="spellEnd"/>
      <w:r w:rsidR="005B2B52" w:rsidRPr="005B2B5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» для старшокласників загальноосвітніх навчальних закладів.</w:t>
      </w:r>
    </w:p>
    <w:p w:rsidR="005B2B52" w:rsidRPr="005B2B52" w:rsidRDefault="00ED4BD8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hyperlink r:id="rId18" w:history="1"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://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virtkafedra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ucoz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ua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el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_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gurnal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pages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vyp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18/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bondar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_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tezi</w:t>
        </w:r>
        <w:r w:rsidR="005B2B52" w:rsidRPr="00A2364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proofErr w:type="spellStart"/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pdf</w:t>
        </w:r>
        <w:proofErr w:type="spellEnd"/>
      </w:hyperlink>
    </w:p>
    <w:p w:rsidR="005B2B52" w:rsidRPr="005B2B52" w:rsidRDefault="00A2364B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sym w:font="Wingdings" w:char="F0DA"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B2B52" w:rsidRPr="005B2B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Формування творчої особистості шляхом впровадження </w:t>
      </w:r>
      <w:proofErr w:type="spellStart"/>
      <w:r w:rsidR="005B2B52" w:rsidRPr="005B2B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медіаосвіти</w:t>
      </w:r>
      <w:proofErr w:type="spellEnd"/>
    </w:p>
    <w:p w:rsidR="005B2B52" w:rsidRPr="005B2B52" w:rsidRDefault="00ED4BD8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hyperlink r:id="rId19" w:history="1"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://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elar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ippo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edu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te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ua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:8080/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bitstream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/123456789/4577/1/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Gorodetska</w:t>
        </w:r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proofErr w:type="spellStart"/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pdf</w:t>
        </w:r>
        <w:proofErr w:type="spellEnd"/>
      </w:hyperlink>
    </w:p>
    <w:p w:rsidR="005B2B52" w:rsidRPr="005B2B52" w:rsidRDefault="00A2364B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sym w:font="Wingdings" w:char="F0DA"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B2B52" w:rsidRPr="005B2B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Медіаосвіта</w:t>
      </w:r>
      <w:proofErr w:type="spellEnd"/>
      <w:r w:rsidR="005B2B52" w:rsidRPr="005B2B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як засіб розвитку інноваційного мислення вчителя й учня</w:t>
      </w:r>
    </w:p>
    <w:p w:rsidR="005B2B52" w:rsidRPr="005B2B52" w:rsidRDefault="008B767A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uk-UA"/>
        </w:rPr>
      </w:pPr>
      <w:hyperlink r:id="rId20" w:history="1"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http://lib.iitta.gov.ua/709804/1/Dementievska_Crit_oc.pdf</w:t>
        </w:r>
      </w:hyperlink>
    </w:p>
    <w:p w:rsidR="005B2B52" w:rsidRPr="005B2B52" w:rsidRDefault="00A2364B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ym w:font="Wingdings" w:char="F0DA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B2B52" w:rsidRPr="005B2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Формування навичок критичного оцінювання веб-ресурсів і проблема безпеки учнів в інтернеті.</w:t>
      </w:r>
    </w:p>
    <w:p w:rsidR="005B2B52" w:rsidRPr="005B2B52" w:rsidRDefault="008B767A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21" w:history="1"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http://www.soippo.edu.ua/index.php/pro-nas/administratsiya/46-uncategorised/604-metodichni-rekomendatsiji-istoriya</w:t>
        </w:r>
      </w:hyperlink>
    </w:p>
    <w:p w:rsidR="005B2B52" w:rsidRDefault="00A2364B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ym w:font="Wingdings" w:char="F0DA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B2B52" w:rsidRPr="005B2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Формування </w:t>
      </w:r>
      <w:proofErr w:type="spellStart"/>
      <w:r w:rsidR="005B2B52" w:rsidRPr="005B2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медіакомпетентності</w:t>
      </w:r>
      <w:proofErr w:type="spellEnd"/>
      <w:r w:rsidR="005B2B52" w:rsidRPr="005B2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учнів на уроках історії</w:t>
      </w:r>
    </w:p>
    <w:p w:rsidR="00A2364B" w:rsidRPr="005B2B52" w:rsidRDefault="00ED4BD8" w:rsidP="00A2364B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://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memorialholodomor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org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.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ua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science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interactive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-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lessons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urok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_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yak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_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rozpiznaty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_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fake</w:t>
        </w:r>
        <w:r w:rsidR="00A2364B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/</w:t>
        </w:r>
      </w:hyperlink>
    </w:p>
    <w:p w:rsidR="00A2364B" w:rsidRPr="005B2B52" w:rsidRDefault="00A2364B" w:rsidP="00A2364B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F0DA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B52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Інтерактивне заняття «Як розрізняти </w:t>
      </w:r>
      <w:proofErr w:type="spellStart"/>
      <w:r w:rsidRPr="005B2B52">
        <w:rPr>
          <w:rFonts w:ascii="Times New Roman" w:hAnsi="Times New Roman" w:cs="Times New Roman"/>
          <w:sz w:val="28"/>
          <w:szCs w:val="28"/>
          <w:lang w:val="uk-UA"/>
        </w:rPr>
        <w:t>фейки</w:t>
      </w:r>
      <w:proofErr w:type="spellEnd"/>
      <w:r w:rsidRPr="005B2B52">
        <w:rPr>
          <w:rFonts w:ascii="Times New Roman" w:hAnsi="Times New Roman" w:cs="Times New Roman"/>
          <w:sz w:val="28"/>
          <w:szCs w:val="28"/>
          <w:lang w:val="uk-UA"/>
        </w:rPr>
        <w:t xml:space="preserve"> і правду у ЗМІ»</w:t>
      </w:r>
    </w:p>
    <w:p w:rsidR="005B2B52" w:rsidRPr="005B2B52" w:rsidRDefault="008B767A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23" w:history="1"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http://www.aup.com.ua/ml/Grebenchuk.pdf</w:t>
        </w:r>
      </w:hyperlink>
    </w:p>
    <w:p w:rsidR="005B2B52" w:rsidRPr="005B2B52" w:rsidRDefault="00A2364B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ym w:font="Wingdings" w:char="F0DA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B2B52" w:rsidRPr="005B2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Впровадження </w:t>
      </w:r>
      <w:proofErr w:type="spellStart"/>
      <w:r w:rsidR="005B2B52" w:rsidRPr="005B2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медіаосвіти</w:t>
      </w:r>
      <w:proofErr w:type="spellEnd"/>
      <w:r w:rsidR="005B2B52" w:rsidRPr="005B2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навчально-виховний процес</w:t>
      </w:r>
    </w:p>
    <w:p w:rsidR="005B2B52" w:rsidRPr="005B2B52" w:rsidRDefault="008B767A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24" w:history="1">
        <w:r w:rsidR="005B2B52" w:rsidRPr="005B2B5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uk-UA"/>
          </w:rPr>
          <w:t>https://naurok.com.ua/post/6-prichin-vikoristati-memi-na-urokah-istori</w:t>
        </w:r>
      </w:hyperlink>
    </w:p>
    <w:p w:rsidR="005B2B52" w:rsidRPr="005B2B52" w:rsidRDefault="00A2364B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ym w:font="Wingdings" w:char="F0DA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B2B52" w:rsidRPr="005B2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 причин використовувати </w:t>
      </w:r>
      <w:proofErr w:type="spellStart"/>
      <w:r w:rsidR="005B2B52" w:rsidRPr="005B2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меми</w:t>
      </w:r>
      <w:proofErr w:type="spellEnd"/>
      <w:r w:rsidR="005B2B52" w:rsidRPr="005B2B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уроках історії</w:t>
      </w:r>
    </w:p>
    <w:p w:rsidR="005B2B52" w:rsidRPr="005B2B52" w:rsidRDefault="005B2B52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2B52" w:rsidRPr="005B2B52" w:rsidRDefault="005B2B52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2B52" w:rsidRPr="005B2B52" w:rsidRDefault="005B2B52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2B52" w:rsidRPr="005B2B52" w:rsidRDefault="005B2B52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2B52" w:rsidRPr="005B2B52" w:rsidRDefault="005B2B52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2B52" w:rsidRPr="005B2B52" w:rsidRDefault="005B2B52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2B52" w:rsidRPr="005B2B52" w:rsidRDefault="005B2B52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2B52" w:rsidRPr="005B2B52" w:rsidRDefault="005B2B52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2B52" w:rsidRPr="005B2B52" w:rsidRDefault="005B2B52" w:rsidP="00892786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2B52" w:rsidRPr="005B2B52" w:rsidRDefault="005B2B52" w:rsidP="005B2B52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2B52" w:rsidRPr="005B2B52" w:rsidRDefault="005B2B52" w:rsidP="005B2B52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2B52" w:rsidRPr="005B2B52" w:rsidRDefault="005B2B52" w:rsidP="005B2B52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2B52" w:rsidRPr="005B2B52" w:rsidRDefault="005B2B52" w:rsidP="005B2B52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2B52" w:rsidRPr="005B2B52" w:rsidRDefault="005B2B52" w:rsidP="005B2B52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2B52" w:rsidRPr="005B2B52" w:rsidRDefault="005B2B52" w:rsidP="005B2B52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2B52" w:rsidRPr="005B2B52" w:rsidRDefault="005B2B52" w:rsidP="005B2B52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B2B52" w:rsidRPr="005B2B52" w:rsidRDefault="005B2B52" w:rsidP="005B2B52">
      <w:pPr>
        <w:shd w:val="clear" w:color="auto" w:fill="FFFFFF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00657" w:rsidRPr="00C00657" w:rsidRDefault="00C00657" w:rsidP="00C00657">
      <w:pPr>
        <w:spacing w:after="0" w:line="360" w:lineRule="auto"/>
        <w:ind w:left="-425"/>
        <w:rPr>
          <w:rFonts w:ascii="Times New Roman" w:hAnsi="Times New Roman" w:cs="Times New Roman"/>
          <w:sz w:val="28"/>
          <w:szCs w:val="28"/>
          <w:lang w:val="uk-UA"/>
        </w:rPr>
      </w:pPr>
    </w:p>
    <w:p w:rsidR="00C00657" w:rsidRPr="00C00657" w:rsidRDefault="00C00657" w:rsidP="00C00657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C00657" w:rsidRPr="00C00657" w:rsidRDefault="00C00657" w:rsidP="00C00657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00657" w:rsidRPr="00C00657" w:rsidRDefault="00C00657" w:rsidP="00C00657">
      <w:pPr>
        <w:pStyle w:val="a3"/>
        <w:shd w:val="clear" w:color="auto" w:fill="FFFFFF"/>
        <w:spacing w:after="0" w:line="360" w:lineRule="auto"/>
        <w:ind w:left="-284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</w:pPr>
    </w:p>
    <w:p w:rsidR="00C00657" w:rsidRPr="00B44347" w:rsidRDefault="00C00657" w:rsidP="00C00657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9A385B" w:rsidRPr="009A385B" w:rsidRDefault="009A385B" w:rsidP="009A385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385B" w:rsidRPr="009A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319B"/>
    <w:multiLevelType w:val="hybridMultilevel"/>
    <w:tmpl w:val="D32604B4"/>
    <w:lvl w:ilvl="0" w:tplc="BD584EA0">
      <w:start w:val="2"/>
      <w:numFmt w:val="bullet"/>
      <w:lvlText w:val=""/>
      <w:lvlJc w:val="left"/>
      <w:pPr>
        <w:ind w:left="22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" w15:restartNumberingAfterBreak="0">
    <w:nsid w:val="26663EBD"/>
    <w:multiLevelType w:val="hybridMultilevel"/>
    <w:tmpl w:val="F184062C"/>
    <w:lvl w:ilvl="0" w:tplc="EDEC2EC0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06B13BA"/>
    <w:multiLevelType w:val="hybridMultilevel"/>
    <w:tmpl w:val="2276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F3"/>
    <w:rsid w:val="000524E7"/>
    <w:rsid w:val="00216E63"/>
    <w:rsid w:val="002503F3"/>
    <w:rsid w:val="004B30A6"/>
    <w:rsid w:val="005B2B52"/>
    <w:rsid w:val="005B3EB5"/>
    <w:rsid w:val="00665552"/>
    <w:rsid w:val="00892786"/>
    <w:rsid w:val="008B767A"/>
    <w:rsid w:val="009A385B"/>
    <w:rsid w:val="00A2364B"/>
    <w:rsid w:val="00AE5358"/>
    <w:rsid w:val="00C00657"/>
    <w:rsid w:val="00CB61A8"/>
    <w:rsid w:val="00DD15AB"/>
    <w:rsid w:val="00ED4BD8"/>
    <w:rsid w:val="00F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B473-FDDA-49A4-A404-D499E998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6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nolog.org.ua/pdf/stories/pidruchnyky/2016/voloshenuk-2.pdf" TargetMode="External"/><Relationship Id="rId13" Type="http://schemas.openxmlformats.org/officeDocument/2006/relationships/hyperlink" Target="https://drive.google.com/file/d/0B-MfhGqKKqVcbEJPVjdLa2d3eUE/view" TargetMode="External"/><Relationship Id="rId18" Type="http://schemas.openxmlformats.org/officeDocument/2006/relationships/hyperlink" Target="http://virtkafedra.ucoz.ua/el_gurnal/pages/vyp18/bondar_tezi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oippo.edu.ua/index.php/pro-nas/administratsiya/46-uncategorised/604-metodichni-rekomendatsiji-istoriya" TargetMode="External"/><Relationship Id="rId7" Type="http://schemas.openxmlformats.org/officeDocument/2006/relationships/hyperlink" Target="http://www.aup.com.ua/upd/mo.pdf" TargetMode="External"/><Relationship Id="rId12" Type="http://schemas.openxmlformats.org/officeDocument/2006/relationships/hyperlink" Target="http://mediaschool2.blogspot.com/p/blog-page_17.html" TargetMode="External"/><Relationship Id="rId17" Type="http://schemas.openxmlformats.org/officeDocument/2006/relationships/hyperlink" Target="http://mediaosvita.org.ua/book/vizualna-mediakultura-rozvytok-k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ary.mk.ua/wp-content/uploads/2015/12/theses.pdf" TargetMode="External"/><Relationship Id="rId20" Type="http://schemas.openxmlformats.org/officeDocument/2006/relationships/hyperlink" Target="http://lib.iitta.gov.ua/709804/1/Dementievska_Crit_o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aosvita.org.ua/book/kontseptsiya-vprovadzhennya-mediaosvity/" TargetMode="External"/><Relationship Id="rId11" Type="http://schemas.openxmlformats.org/officeDocument/2006/relationships/hyperlink" Target="http://ojs.mdpu.org.ua/index.php/itse/article/view/2148/2719" TargetMode="External"/><Relationship Id="rId24" Type="http://schemas.openxmlformats.org/officeDocument/2006/relationships/hyperlink" Target="https://naurok.com.ua/post/6-prichin-vikoristati-memi-na-urokah-istori" TargetMode="External"/><Relationship Id="rId5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Relationship Id="rId15" Type="http://schemas.openxmlformats.org/officeDocument/2006/relationships/hyperlink" Target="http://lobtim.ucoz.ua/Mediaosvita/Posibnik.pdf" TargetMode="External"/><Relationship Id="rId23" Type="http://schemas.openxmlformats.org/officeDocument/2006/relationships/hyperlink" Target="http://www.aup.com.ua/ml/Grebenchuk.pdf" TargetMode="External"/><Relationship Id="rId10" Type="http://schemas.openxmlformats.org/officeDocument/2006/relationships/hyperlink" Target="http://pclub.dn.ua/wp-content/uploads/2016/09/Zbirnyk_robit_z_media_gramotnosti.pdf" TargetMode="External"/><Relationship Id="rId19" Type="http://schemas.openxmlformats.org/officeDocument/2006/relationships/hyperlink" Target="http://elar.ippo.edu.te.ua:8080/bitstream/123456789/4577/1/Gorodets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.stateuniversity.ks.ua/file/issue_82/part_3/14.pdf" TargetMode="External"/><Relationship Id="rId14" Type="http://schemas.openxmlformats.org/officeDocument/2006/relationships/hyperlink" Target="http://www.aup.com.ua/uploads/mo3.pdf" TargetMode="External"/><Relationship Id="rId22" Type="http://schemas.openxmlformats.org/officeDocument/2006/relationships/hyperlink" Target="http://memorialholodomor.org.ua/science/interactive-lessons/urok_yak_rozpiznaty_fa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2019-01-04T11:46:00Z</cp:lastPrinted>
  <dcterms:created xsi:type="dcterms:W3CDTF">2019-01-04T09:28:00Z</dcterms:created>
  <dcterms:modified xsi:type="dcterms:W3CDTF">2019-03-27T06:16:00Z</dcterms:modified>
</cp:coreProperties>
</file>