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10007854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sz w:val="40"/>
          <w:szCs w:val="40"/>
          <w:lang w:val="uk-UA"/>
        </w:rPr>
      </w:sdtEndPr>
      <w:sdtContent>
        <w:p w:rsidR="00215B8D" w:rsidRDefault="00456BDE" w:rsidP="00215B8D">
          <w:pPr>
            <w:pStyle w:val="1"/>
            <w:spacing w:before="0"/>
            <w:jc w:val="center"/>
            <w:rPr>
              <w:rFonts w:ascii="Times New Roman" w:eastAsia="Calibri" w:hAnsi="Times New Roman" w:cs="Times New Roman"/>
              <w:sz w:val="32"/>
              <w:szCs w:val="32"/>
              <w:lang w:val="uk-UA"/>
            </w:rPr>
          </w:pPr>
          <w:r>
            <w:rPr>
              <w:rFonts w:ascii="Times New Roman" w:hAnsi="Times New Roman" w:cs="Times New Roman"/>
              <w:noProof/>
              <w:sz w:val="32"/>
              <w:szCs w:val="32"/>
            </w:rPr>
            <w:pict>
              <v:group id="Группа 14" o:spid="_x0000_s1038" style="position:absolute;left:0;text-align:left;margin-left:355.9pt;margin-top:0;width:238.1pt;height:841.75pt;z-index:251658239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" o:allowincell="f">
                <v:group id="Group 364" o:spid="_x0000_s103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4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feb80a [3206]" stroked="f" strokecolor="#d8d8d8"/>
                  <v:rect id="Rectangle 366" o:spid="_x0000_s104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feb80a [3206]" stroked="f" strokecolor="white" strokeweight="1pt">
                    <v:fill r:id="rId8" o:title="" opacity="52428f" color2="white [3212]" o:opacity2="52428f" type="pattern"/>
                    <v:shadow color="#d8d8d8" offset="3pt,3pt"/>
                  </v:rect>
                </v:group>
                <v:rect id="Rectangle 367" o:spid="_x0000_s1042" style="position:absolute;left:7344;width:4896;height:3958;visibility:visible;mso-wrap-style:square;mso-position-horizontal:right;mso-position-horizontal-relative:margin;mso-position-vertical:top;mso-position-vertical-relative:margin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9f"/>
                  <v:shadow color="#d8d8d8" offset="3pt,3pt"/>
                  <v:textbox style="mso-next-textbox:#Rectangle 367" inset="28.8pt,14.4pt,14.4pt,14.4pt">
                    <w:txbxContent>
                      <w:p w:rsidR="00CC000B" w:rsidRPr="00215B8D" w:rsidRDefault="00CC000B">
                        <w:pPr>
                          <w:pStyle w:val="a3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9" o:spid="_x0000_s104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style="mso-next-textbox:#Rectangle 9" inset="28.8pt,14.4pt,14.4pt,14.4pt">
                    <w:txbxContent>
                      <w:p w:rsidR="00CC000B" w:rsidRPr="00184FA5" w:rsidRDefault="00CC000B">
                        <w:pPr>
                          <w:pStyle w:val="a3"/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184FA5">
                          <w:rPr>
                            <w:rFonts w:ascii="Times New Roman" w:hAnsi="Times New Roman" w:cs="Times New Roman"/>
                            <w:b/>
                            <w:color w:val="3F6C19" w:themeColor="accent1" w:themeShade="80"/>
                            <w:sz w:val="40"/>
                            <w:szCs w:val="40"/>
                          </w:rPr>
                          <w:t>Кіторога Л. І., учитель</w:t>
                        </w:r>
                        <w:r w:rsidRPr="00184FA5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Pr="00184FA5">
                          <w:rPr>
                            <w:rFonts w:ascii="Times New Roman" w:hAnsi="Times New Roman" w:cs="Times New Roman"/>
                            <w:b/>
                            <w:color w:val="3F6C19" w:themeColor="accent1" w:themeShade="80"/>
                            <w:sz w:val="40"/>
                            <w:szCs w:val="40"/>
                          </w:rPr>
                          <w:t>хімії</w:t>
                        </w:r>
                        <w:r w:rsidRPr="00184FA5">
                          <w:rPr>
                            <w:rFonts w:ascii="Times New Roman" w:hAnsi="Times New Roman" w:cs="Times New Roman"/>
                            <w:b/>
                            <w:color w:val="3F6C19" w:themeColor="accent1" w:themeShade="80"/>
                            <w:sz w:val="40"/>
                            <w:szCs w:val="40"/>
                            <w:lang w:val="uk-UA"/>
                          </w:rPr>
                          <w:t xml:space="preserve"> </w:t>
                        </w:r>
                        <w:r w:rsidRPr="00184FA5">
                          <w:rPr>
                            <w:rFonts w:ascii="Times New Roman" w:hAnsi="Times New Roman" w:cs="Times New Roman"/>
                            <w:b/>
                            <w:color w:val="3F6C19" w:themeColor="accent1" w:themeShade="80"/>
                            <w:sz w:val="40"/>
                            <w:szCs w:val="40"/>
                          </w:rPr>
                          <w:t xml:space="preserve">вищої кваліфікаційної категорії  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w:r>
          <w:r>
            <w:rPr>
              <w:rFonts w:ascii="Times New Roman" w:hAnsi="Times New Roman" w:cs="Times New Roman"/>
              <w:noProof/>
              <w:sz w:val="32"/>
              <w:szCs w:val="32"/>
            </w:rPr>
            <w:pict>
              <v:rect id="Прямоугольник 16" o:spid="_x0000_s1044" style="position:absolute;left:0;text-align:left;margin-left:0;margin-top:0;width:550.8pt;height:50.4pt;z-index:251664384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" o:allowincell="f" fillcolor="#7fd13b [3204]" strokecolor="white [3212]" strokeweight="1pt">
                <v:textbox style="mso-next-textbox:#Прямоугольник 16;mso-fit-shape-to-text:t" inset="14.4pt,,14.4pt">
                  <w:txbxContent>
                    <w:sdt>
                      <w:sdtPr>
                        <w:rPr>
                          <w:rFonts w:ascii="Algerian" w:eastAsiaTheme="majorEastAsia" w:hAnsi="Algerian" w:cstheme="majorBidi"/>
                          <w:color w:val="FFFFFF" w:themeColor="background1"/>
                          <w:sz w:val="72"/>
                          <w:szCs w:val="72"/>
                          <w:lang w:val="uk-UA"/>
                        </w:rPr>
                        <w:alias w:val="Название"/>
                        <w:id w:val="-15716136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CC000B" w:rsidRDefault="00CC000B" w:rsidP="005E7684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184FA5"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>Хімія</w:t>
                          </w:r>
                          <w:r w:rsidRPr="00184FA5">
                            <w:rPr>
                              <w:rFonts w:ascii="Algerian" w:eastAsiaTheme="majorEastAsia" w:hAnsi="Algerian" w:cstheme="majorBidi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 xml:space="preserve">.  </w:t>
                          </w:r>
                          <w:r w:rsidRPr="00184FA5"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>Наскрізні</w:t>
                          </w:r>
                          <w:r w:rsidRPr="00184FA5">
                            <w:rPr>
                              <w:rFonts w:ascii="Algerian" w:eastAsiaTheme="majorEastAsia" w:hAnsi="Algerian" w:cstheme="majorBidi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 xml:space="preserve"> </w:t>
                          </w:r>
                          <w:r w:rsidRPr="00184FA5"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>змістові</w:t>
                          </w:r>
                          <w:r w:rsidRPr="00184FA5">
                            <w:rPr>
                              <w:rFonts w:ascii="Algerian" w:eastAsiaTheme="majorEastAsia" w:hAnsi="Algerian" w:cstheme="majorBidi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 xml:space="preserve"> </w:t>
                          </w:r>
                          <w:r w:rsidRPr="00184FA5"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>лінії</w:t>
                          </w:r>
                          <w:r w:rsidRPr="00184FA5">
                            <w:rPr>
                              <w:rFonts w:ascii="Algerian" w:eastAsiaTheme="majorEastAsia" w:hAnsi="Algerian" w:cstheme="majorBidi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 xml:space="preserve">                                         </w:t>
                          </w:r>
                          <w:r w:rsidRPr="00184FA5"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>в</w:t>
                          </w:r>
                          <w:r w:rsidRPr="00184FA5">
                            <w:rPr>
                              <w:rFonts w:ascii="Algerian" w:eastAsiaTheme="majorEastAsia" w:hAnsi="Algerian" w:cstheme="majorBidi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 xml:space="preserve"> </w:t>
                          </w:r>
                          <w:r w:rsidRPr="00184FA5"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>дидактичному</w:t>
                          </w:r>
                          <w:r w:rsidRPr="00184FA5">
                            <w:rPr>
                              <w:rFonts w:ascii="Algerian" w:eastAsiaTheme="majorEastAsia" w:hAnsi="Algerian" w:cstheme="majorBidi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 xml:space="preserve"> </w:t>
                          </w:r>
                          <w:r w:rsidRPr="00184FA5"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72"/>
                              <w:szCs w:val="72"/>
                              <w:lang w:val="uk-UA"/>
                            </w:rPr>
                            <w:t>матеріалі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5E7684" w:rsidRPr="005E7684">
            <w:rPr>
              <w:rFonts w:ascii="Times New Roman" w:eastAsia="Calibri" w:hAnsi="Times New Roman" w:cs="Times New Roman"/>
              <w:sz w:val="32"/>
              <w:szCs w:val="32"/>
              <w:lang w:val="uk-UA"/>
            </w:rPr>
            <w:t>Софіївська загальноосвітня</w:t>
          </w:r>
        </w:p>
        <w:p w:rsidR="005E7684" w:rsidRPr="005E7684" w:rsidRDefault="005E7684" w:rsidP="00215B8D">
          <w:pPr>
            <w:pStyle w:val="1"/>
            <w:spacing w:before="0"/>
            <w:jc w:val="center"/>
            <w:rPr>
              <w:rFonts w:ascii="Times New Roman" w:eastAsiaTheme="minorHAnsi" w:hAnsi="Times New Roman" w:cs="Times New Roman"/>
              <w:sz w:val="32"/>
              <w:szCs w:val="32"/>
              <w:lang w:val="uk-UA"/>
            </w:rPr>
          </w:pPr>
          <w:r w:rsidRPr="005E7684">
            <w:rPr>
              <w:rFonts w:ascii="Times New Roman" w:eastAsia="Calibri" w:hAnsi="Times New Roman" w:cs="Times New Roman"/>
              <w:sz w:val="32"/>
              <w:szCs w:val="32"/>
              <w:lang w:val="uk-UA"/>
            </w:rPr>
            <w:t>школа І</w:t>
          </w:r>
          <w:r w:rsidR="00D46614">
            <w:rPr>
              <w:rFonts w:ascii="Times New Roman" w:eastAsia="Calibri" w:hAnsi="Times New Roman" w:cs="Times New Roman"/>
              <w:sz w:val="32"/>
              <w:szCs w:val="32"/>
              <w:lang w:val="uk-UA"/>
            </w:rPr>
            <w:t>-</w:t>
          </w:r>
          <w:r w:rsidRPr="005E7684">
            <w:rPr>
              <w:rFonts w:ascii="Times New Roman" w:eastAsia="Calibri" w:hAnsi="Times New Roman" w:cs="Times New Roman"/>
              <w:sz w:val="32"/>
              <w:szCs w:val="32"/>
              <w:lang w:val="uk-UA"/>
            </w:rPr>
            <w:t>ІІІ ступенів</w:t>
          </w:r>
        </w:p>
        <w:p w:rsidR="005E7684" w:rsidRPr="005E7684" w:rsidRDefault="005E7684" w:rsidP="00215B8D">
          <w:pPr>
            <w:pStyle w:val="1"/>
            <w:spacing w:before="0"/>
            <w:jc w:val="center"/>
            <w:rPr>
              <w:rFonts w:eastAsia="Calibri"/>
              <w:lang w:val="uk-UA"/>
            </w:rPr>
          </w:pPr>
          <w:r w:rsidRPr="005E7684">
            <w:rPr>
              <w:rFonts w:ascii="Times New Roman" w:eastAsia="Calibri" w:hAnsi="Times New Roman" w:cs="Times New Roman"/>
              <w:sz w:val="32"/>
              <w:szCs w:val="32"/>
              <w:lang w:val="uk-UA"/>
            </w:rPr>
            <w:t>Первомайської районної ради</w:t>
          </w:r>
        </w:p>
        <w:p w:rsidR="005E7684" w:rsidRDefault="005E7684">
          <w:pPr>
            <w:rPr>
              <w:rFonts w:ascii="Times New Roman" w:eastAsia="Calibri" w:hAnsi="Times New Roman" w:cs="Times New Roman"/>
              <w:b/>
              <w:bCs/>
              <w:sz w:val="40"/>
              <w:szCs w:val="40"/>
              <w:lang w:val="uk-UA"/>
            </w:rPr>
          </w:pPr>
          <w:r>
            <w:rPr>
              <w:rFonts w:ascii="Times New Roman" w:eastAsia="Calibri" w:hAnsi="Times New Roman" w:cs="Times New Roman"/>
              <w:b/>
              <w:bCs/>
              <w:noProof/>
              <w:sz w:val="40"/>
              <w:szCs w:val="40"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5B5AB63C" wp14:editId="420DF2F0">
                <wp:simplePos x="0" y="0"/>
                <wp:positionH relativeFrom="column">
                  <wp:posOffset>103505</wp:posOffset>
                </wp:positionH>
                <wp:positionV relativeFrom="paragraph">
                  <wp:posOffset>3042920</wp:posOffset>
                </wp:positionV>
                <wp:extent cx="3710305" cy="3716020"/>
                <wp:effectExtent l="0" t="0" r="0" b="0"/>
                <wp:wrapSquare wrapText="bothSides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0305" cy="3716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Calibri" w:hAnsi="Times New Roman" w:cs="Times New Roman"/>
              <w:b/>
              <w:bCs/>
              <w:sz w:val="40"/>
              <w:szCs w:val="40"/>
              <w:lang w:val="uk-UA"/>
            </w:rPr>
            <w:br w:type="page"/>
          </w:r>
        </w:p>
      </w:sdtContent>
    </w:sdt>
    <w:p w:rsidR="007C3781" w:rsidRPr="007C3781" w:rsidRDefault="007C3781" w:rsidP="00F5600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2261F" w:rsidRPr="0062261F" w:rsidRDefault="0062261F" w:rsidP="00DF642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226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Укладач: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Кіторога Л. І.,</w:t>
      </w:r>
      <w:r w:rsidRPr="0062261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>хімії</w:t>
      </w:r>
      <w:r w:rsidRPr="0062261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вищої кваліфікаційної категорії</w:t>
      </w:r>
      <w:r w:rsidR="00DF642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Софіївської ЗОШ І</w:t>
      </w:r>
      <w:r w:rsidR="00D4661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ІІІ ступенів</w:t>
      </w:r>
    </w:p>
    <w:p w:rsidR="0062261F" w:rsidRDefault="0062261F" w:rsidP="00DF642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3781" w:rsidRPr="0062261F" w:rsidRDefault="0062261F" w:rsidP="006226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61F">
        <w:rPr>
          <w:rFonts w:ascii="Times New Roman" w:hAnsi="Times New Roman" w:cs="Times New Roman"/>
          <w:b/>
          <w:sz w:val="28"/>
          <w:szCs w:val="28"/>
          <w:lang w:val="uk-UA"/>
        </w:rPr>
        <w:t>Рецензент:</w:t>
      </w:r>
      <w:r w:rsidRPr="0062261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Руда Т. В</w:t>
      </w:r>
      <w:r w:rsidRPr="0062261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Pr="006226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 </w:t>
      </w:r>
      <w:r w:rsidRPr="0062261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заступник директора з навчально-виховної роботи С</w:t>
      </w:r>
      <w:r w:rsidR="00D4661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офіївської </w:t>
      </w:r>
      <w:r w:rsidRPr="0062261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ЗОШ І</w:t>
      </w:r>
      <w:r w:rsidR="00D4661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-</w:t>
      </w:r>
      <w:r w:rsidRPr="0062261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ІІІ ступенів Первомайської районної ради Миколаївської області.</w:t>
      </w:r>
    </w:p>
    <w:p w:rsidR="007C3781" w:rsidRDefault="007C3781" w:rsidP="0062261F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Pr="000E7926" w:rsidRDefault="0062261F" w:rsidP="000E792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62261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Рекомендовано до друку методичною радою Софіївської ЗОШ І</w:t>
      </w:r>
      <w:r w:rsidR="00D46614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-</w:t>
      </w:r>
      <w:r w:rsidRPr="0062261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ІІІ ступенів</w:t>
      </w:r>
      <w:r w:rsidR="00716FC4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(протокол № 4 від 16.05</w:t>
      </w:r>
      <w:r w:rsidRPr="0062261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.2019 р.).</w:t>
      </w:r>
    </w:p>
    <w:p w:rsidR="007C3781" w:rsidRDefault="007C3781" w:rsidP="0062261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4BFC" w:rsidRDefault="00C94BFC" w:rsidP="006226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BFC" w:rsidRDefault="00C94BFC" w:rsidP="0062261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BFC" w:rsidRDefault="003E556B" w:rsidP="0062261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Методичний посібник містить </w:t>
      </w:r>
      <w:r w:rsidR="00D46614">
        <w:rPr>
          <w:rFonts w:ascii="Times New Roman" w:hAnsi="Times New Roman" w:cs="Times New Roman"/>
          <w:sz w:val="28"/>
          <w:szCs w:val="28"/>
          <w:lang w:val="uk-UA"/>
        </w:rPr>
        <w:t xml:space="preserve">спрямовані  на реалізацію наскрізних змістових ліній </w:t>
      </w:r>
      <w:r w:rsidR="00D126EB">
        <w:rPr>
          <w:rFonts w:ascii="Times New Roman" w:hAnsi="Times New Roman" w:cs="Times New Roman"/>
          <w:sz w:val="28"/>
          <w:szCs w:val="28"/>
          <w:lang w:val="uk-UA"/>
        </w:rPr>
        <w:t>дидактичні матеріали для тренувальних вправ, с</w:t>
      </w:r>
      <w:r w:rsidR="00C94BFC">
        <w:rPr>
          <w:rFonts w:ascii="Times New Roman" w:hAnsi="Times New Roman" w:cs="Times New Roman"/>
          <w:sz w:val="28"/>
          <w:szCs w:val="28"/>
          <w:lang w:val="uk-UA"/>
        </w:rPr>
        <w:t>истематизації та контролю знань</w:t>
      </w:r>
      <w:r w:rsidR="00D466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94BFC">
        <w:rPr>
          <w:rFonts w:ascii="Times New Roman" w:hAnsi="Times New Roman" w:cs="Times New Roman"/>
          <w:sz w:val="28"/>
          <w:szCs w:val="28"/>
          <w:lang w:val="uk-UA"/>
        </w:rPr>
        <w:t xml:space="preserve">  Посібник складений в</w:t>
      </w:r>
      <w:r w:rsidR="0062261F">
        <w:rPr>
          <w:rFonts w:ascii="Times New Roman" w:hAnsi="Times New Roman" w:cs="Times New Roman"/>
          <w:sz w:val="28"/>
          <w:szCs w:val="28"/>
          <w:lang w:val="uk-UA"/>
        </w:rPr>
        <w:t>ідповідно до програми з хімії (</w:t>
      </w:r>
      <w:r w:rsidR="00FD2B97">
        <w:rPr>
          <w:rFonts w:ascii="Times New Roman" w:hAnsi="Times New Roman" w:cs="Times New Roman"/>
          <w:sz w:val="28"/>
          <w:szCs w:val="28"/>
          <w:lang w:val="uk-UA"/>
        </w:rPr>
        <w:t xml:space="preserve">2017 </w:t>
      </w:r>
      <w:r w:rsidR="00C94BFC">
        <w:rPr>
          <w:rFonts w:ascii="Times New Roman" w:hAnsi="Times New Roman" w:cs="Times New Roman"/>
          <w:sz w:val="28"/>
          <w:szCs w:val="28"/>
          <w:lang w:val="uk-UA"/>
        </w:rPr>
        <w:t>р.)</w:t>
      </w:r>
      <w:r w:rsidR="00954041">
        <w:rPr>
          <w:rFonts w:ascii="Times New Roman" w:hAnsi="Times New Roman" w:cs="Times New Roman"/>
          <w:sz w:val="28"/>
          <w:szCs w:val="28"/>
          <w:lang w:val="uk-UA"/>
        </w:rPr>
        <w:t xml:space="preserve"> і може використовуватися для роботи в класі, виконання домашніх завдань, самостійної перевірки знань, підготовки до контрольної роботи.</w:t>
      </w:r>
    </w:p>
    <w:p w:rsidR="007C3781" w:rsidRPr="003E556B" w:rsidRDefault="007C3781" w:rsidP="00A710A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3781" w:rsidRDefault="007C3781" w:rsidP="00A710A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E1C41" w:rsidRDefault="008E1C4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E7926" w:rsidRDefault="000E7926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3781" w:rsidRDefault="007C3781" w:rsidP="000263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2261F" w:rsidRPr="0062261F" w:rsidRDefault="0062261F" w:rsidP="00716FC4">
      <w:pPr>
        <w:shd w:val="clear" w:color="auto" w:fill="FFFFFF"/>
        <w:tabs>
          <w:tab w:val="right" w:pos="9922"/>
        </w:tabs>
        <w:spacing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2261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2019 рік</w:t>
      </w:r>
    </w:p>
    <w:p w:rsidR="0062261F" w:rsidRPr="00500AC0" w:rsidRDefault="0062261F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16FC4" w:rsidRPr="00716FC4" w:rsidRDefault="00716FC4" w:rsidP="00500AC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  <w:r w:rsidRPr="00716F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>Зміст</w:t>
      </w:r>
    </w:p>
    <w:p w:rsidR="00716FC4" w:rsidRPr="00500AC0" w:rsidRDefault="00716FC4" w:rsidP="00500AC0">
      <w:pPr>
        <w:pStyle w:val="11"/>
        <w:spacing w:after="0"/>
        <w:rPr>
          <w:rFonts w:eastAsia="Times New Roman"/>
          <w:szCs w:val="28"/>
          <w:lang w:eastAsia="uk-UA"/>
        </w:rPr>
      </w:pPr>
      <w:r w:rsidRPr="00500AC0">
        <w:rPr>
          <w:szCs w:val="28"/>
        </w:rPr>
        <w:fldChar w:fldCharType="begin"/>
      </w:r>
      <w:r w:rsidRPr="00500AC0">
        <w:rPr>
          <w:szCs w:val="28"/>
        </w:rPr>
        <w:instrText xml:space="preserve"> TOC \o "1-3" \h \z \u </w:instrText>
      </w:r>
      <w:r w:rsidRPr="00500AC0">
        <w:rPr>
          <w:szCs w:val="28"/>
        </w:rPr>
        <w:fldChar w:fldCharType="separate"/>
      </w:r>
      <w:hyperlink w:anchor="_Toc7084260" w:history="1">
        <w:r w:rsidRPr="00500AC0">
          <w:rPr>
            <w:rStyle w:val="a9"/>
            <w:szCs w:val="28"/>
          </w:rPr>
          <w:t>Вступ</w:t>
        </w:r>
        <w:r w:rsidRPr="00500AC0">
          <w:rPr>
            <w:webHidden/>
            <w:szCs w:val="28"/>
          </w:rPr>
          <w:tab/>
        </w:r>
        <w:r w:rsidRPr="00500AC0">
          <w:rPr>
            <w:webHidden/>
            <w:szCs w:val="28"/>
          </w:rPr>
          <w:fldChar w:fldCharType="begin"/>
        </w:r>
        <w:r w:rsidRPr="00500AC0">
          <w:rPr>
            <w:webHidden/>
            <w:szCs w:val="28"/>
          </w:rPr>
          <w:instrText xml:space="preserve"> PAGEREF _Toc7084260 \h </w:instrText>
        </w:r>
        <w:r w:rsidRPr="00500AC0">
          <w:rPr>
            <w:webHidden/>
            <w:szCs w:val="28"/>
          </w:rPr>
        </w:r>
        <w:r w:rsidRPr="00500AC0">
          <w:rPr>
            <w:webHidden/>
            <w:szCs w:val="28"/>
          </w:rPr>
          <w:fldChar w:fldCharType="separate"/>
        </w:r>
        <w:r w:rsidRPr="00500AC0">
          <w:rPr>
            <w:webHidden/>
            <w:szCs w:val="28"/>
          </w:rPr>
          <w:t>3</w:t>
        </w:r>
        <w:r w:rsidRPr="00500AC0">
          <w:rPr>
            <w:webHidden/>
            <w:szCs w:val="28"/>
          </w:rPr>
          <w:fldChar w:fldCharType="end"/>
        </w:r>
      </w:hyperlink>
    </w:p>
    <w:p w:rsidR="00716FC4" w:rsidRPr="00500AC0" w:rsidRDefault="00456BDE" w:rsidP="00500AC0">
      <w:pPr>
        <w:pStyle w:val="11"/>
        <w:spacing w:after="0"/>
        <w:rPr>
          <w:szCs w:val="28"/>
        </w:rPr>
      </w:pPr>
      <w:hyperlink w:anchor="_Toc7084261" w:history="1">
        <w:r w:rsidR="00716FC4" w:rsidRPr="00500AC0">
          <w:rPr>
            <w:rStyle w:val="a9"/>
            <w:szCs w:val="28"/>
          </w:rPr>
          <w:t>Змістова лінія «Еколо</w:t>
        </w:r>
        <w:r w:rsidR="00FD2B97">
          <w:rPr>
            <w:rStyle w:val="a9"/>
            <w:szCs w:val="28"/>
          </w:rPr>
          <w:t>гічна безпека і сталий розвиток</w:t>
        </w:r>
        <w:r w:rsidR="00716FC4" w:rsidRPr="00500AC0">
          <w:rPr>
            <w:rStyle w:val="a9"/>
            <w:szCs w:val="28"/>
          </w:rPr>
          <w:t>»</w:t>
        </w:r>
        <w:r w:rsidR="00716FC4" w:rsidRPr="00500AC0">
          <w:rPr>
            <w:rStyle w:val="a9"/>
            <w:webHidden/>
            <w:szCs w:val="28"/>
          </w:rPr>
          <w:tab/>
        </w:r>
        <w:r w:rsidR="00207480">
          <w:rPr>
            <w:rStyle w:val="a9"/>
            <w:webHidden/>
            <w:szCs w:val="28"/>
          </w:rPr>
          <w:t>5</w:t>
        </w:r>
      </w:hyperlink>
    </w:p>
    <w:p w:rsidR="00500AC0" w:rsidRPr="00500AC0" w:rsidRDefault="00456BDE" w:rsidP="00500AC0">
      <w:pPr>
        <w:pStyle w:val="11"/>
        <w:spacing w:after="0"/>
        <w:rPr>
          <w:szCs w:val="28"/>
        </w:rPr>
      </w:pPr>
      <w:hyperlink w:anchor="_Toc7084264" w:history="1">
        <w:r w:rsidR="00AB7D21" w:rsidRPr="00500AC0">
          <w:rPr>
            <w:rStyle w:val="a9"/>
            <w:szCs w:val="28"/>
            <w:lang w:val="ru-RU"/>
          </w:rPr>
          <w:t>Змістова лінія «Громадянська відповідальність»</w:t>
        </w:r>
        <w:r w:rsidR="00716FC4" w:rsidRPr="00500AC0">
          <w:rPr>
            <w:rStyle w:val="a9"/>
            <w:webHidden/>
            <w:szCs w:val="28"/>
          </w:rPr>
          <w:tab/>
        </w:r>
      </w:hyperlink>
      <w:r w:rsidR="000E7926" w:rsidRPr="000E7926">
        <w:rPr>
          <w:rStyle w:val="a9"/>
          <w:color w:val="auto"/>
          <w:szCs w:val="28"/>
          <w:u w:val="none"/>
        </w:rPr>
        <w:t>..</w:t>
      </w:r>
      <w:r w:rsidR="00FD2B97" w:rsidRPr="00FD2B97">
        <w:rPr>
          <w:rStyle w:val="a9"/>
          <w:color w:val="auto"/>
          <w:szCs w:val="28"/>
          <w:u w:val="none"/>
        </w:rPr>
        <w:t>1</w:t>
      </w:r>
      <w:r w:rsidR="00207480">
        <w:rPr>
          <w:rStyle w:val="a9"/>
          <w:color w:val="auto"/>
          <w:szCs w:val="28"/>
          <w:u w:val="none"/>
        </w:rPr>
        <w:t>3</w:t>
      </w:r>
      <w:r w:rsidR="00500AC0" w:rsidRPr="00500AC0">
        <w:rPr>
          <w:color w:val="auto"/>
          <w:szCs w:val="28"/>
        </w:rPr>
        <w:t xml:space="preserve"> </w:t>
      </w:r>
    </w:p>
    <w:p w:rsidR="00500AC0" w:rsidRPr="00500AC0" w:rsidRDefault="00802941" w:rsidP="00500AC0">
      <w:pPr>
        <w:pStyle w:val="11"/>
        <w:spacing w:after="0"/>
        <w:rPr>
          <w:szCs w:val="28"/>
        </w:rPr>
      </w:pPr>
      <w:r>
        <w:rPr>
          <w:rStyle w:val="a9"/>
          <w:color w:val="000000"/>
          <w:szCs w:val="28"/>
          <w:u w:val="none"/>
        </w:rPr>
        <w:t xml:space="preserve">Змістова </w:t>
      </w:r>
      <w:r w:rsidR="00CC000B">
        <w:rPr>
          <w:rStyle w:val="a9"/>
          <w:color w:val="000000"/>
          <w:szCs w:val="28"/>
          <w:u w:val="none"/>
        </w:rPr>
        <w:t xml:space="preserve">лінія </w:t>
      </w:r>
      <w:r w:rsidR="00500AC0" w:rsidRPr="00500AC0">
        <w:rPr>
          <w:rStyle w:val="a9"/>
          <w:color w:val="000000"/>
          <w:szCs w:val="28"/>
          <w:u w:val="none"/>
        </w:rPr>
        <w:t>«Здор</w:t>
      </w:r>
      <w:r w:rsidR="00207480">
        <w:rPr>
          <w:rStyle w:val="a9"/>
          <w:color w:val="000000"/>
          <w:szCs w:val="28"/>
          <w:u w:val="none"/>
        </w:rPr>
        <w:t>ов’я і</w:t>
      </w:r>
      <w:r w:rsidR="00CC000B">
        <w:rPr>
          <w:rStyle w:val="a9"/>
          <w:color w:val="000000"/>
          <w:szCs w:val="28"/>
          <w:u w:val="none"/>
        </w:rPr>
        <w:t xml:space="preserve"> </w:t>
      </w:r>
      <w:r w:rsidR="00207480">
        <w:rPr>
          <w:rStyle w:val="a9"/>
          <w:color w:val="000000"/>
          <w:szCs w:val="28"/>
          <w:u w:val="none"/>
        </w:rPr>
        <w:t>безпека»………………………………………….</w:t>
      </w:r>
      <w:r w:rsidR="00FD2B97">
        <w:rPr>
          <w:rStyle w:val="a9"/>
          <w:color w:val="000000"/>
          <w:szCs w:val="28"/>
          <w:u w:val="none"/>
        </w:rPr>
        <w:t>1</w:t>
      </w:r>
      <w:r w:rsidR="00207480">
        <w:rPr>
          <w:rStyle w:val="a9"/>
          <w:color w:val="000000"/>
          <w:szCs w:val="28"/>
          <w:u w:val="none"/>
        </w:rPr>
        <w:t>5</w:t>
      </w:r>
    </w:p>
    <w:p w:rsidR="00716FC4" w:rsidRPr="00500AC0" w:rsidRDefault="00456BDE" w:rsidP="00500AC0">
      <w:pPr>
        <w:pStyle w:val="11"/>
        <w:spacing w:after="0"/>
        <w:rPr>
          <w:szCs w:val="28"/>
        </w:rPr>
      </w:pPr>
      <w:hyperlink w:anchor="_Toc7084264" w:history="1">
        <w:r w:rsidR="00802941">
          <w:rPr>
            <w:rStyle w:val="a9"/>
            <w:szCs w:val="28"/>
          </w:rPr>
          <w:t xml:space="preserve">Змістова </w:t>
        </w:r>
        <w:r w:rsidR="00AB7D21" w:rsidRPr="00500AC0">
          <w:rPr>
            <w:rStyle w:val="a9"/>
            <w:szCs w:val="28"/>
          </w:rPr>
          <w:t xml:space="preserve">лінія  </w:t>
        </w:r>
        <w:r w:rsidR="00500AC0" w:rsidRPr="00802941">
          <w:rPr>
            <w:rStyle w:val="a9"/>
            <w:szCs w:val="28"/>
          </w:rPr>
          <w:t>«Підприємливість та фінансова  грамотність»</w:t>
        </w:r>
        <w:r w:rsidR="00716FC4" w:rsidRPr="00500AC0">
          <w:rPr>
            <w:rStyle w:val="a9"/>
            <w:webHidden/>
            <w:szCs w:val="28"/>
          </w:rPr>
          <w:tab/>
        </w:r>
      </w:hyperlink>
      <w:r w:rsidR="00207480" w:rsidRPr="00207480">
        <w:rPr>
          <w:rStyle w:val="a9"/>
          <w:color w:val="auto"/>
          <w:szCs w:val="28"/>
          <w:u w:val="none"/>
        </w:rPr>
        <w:t>..</w:t>
      </w:r>
      <w:r w:rsidR="00207480">
        <w:rPr>
          <w:szCs w:val="28"/>
        </w:rPr>
        <w:t>22</w:t>
      </w:r>
    </w:p>
    <w:p w:rsidR="00716FC4" w:rsidRPr="00500AC0" w:rsidRDefault="00456BDE" w:rsidP="00500AC0">
      <w:pPr>
        <w:pStyle w:val="11"/>
        <w:spacing w:after="0"/>
        <w:rPr>
          <w:rFonts w:eastAsia="Times New Roman"/>
          <w:szCs w:val="28"/>
          <w:lang w:eastAsia="uk-UA"/>
        </w:rPr>
      </w:pPr>
      <w:hyperlink w:anchor="_Toc7084265" w:history="1">
        <w:r w:rsidR="00716FC4" w:rsidRPr="00500AC0">
          <w:rPr>
            <w:rStyle w:val="a9"/>
            <w:szCs w:val="28"/>
          </w:rPr>
          <w:t>Література</w:t>
        </w:r>
        <w:r w:rsidR="00716FC4" w:rsidRPr="00500AC0">
          <w:rPr>
            <w:webHidden/>
            <w:szCs w:val="28"/>
          </w:rPr>
          <w:tab/>
        </w:r>
      </w:hyperlink>
      <w:r w:rsidR="00207480">
        <w:rPr>
          <w:szCs w:val="28"/>
        </w:rPr>
        <w:t>….</w:t>
      </w:r>
      <w:r w:rsidR="00207480">
        <w:rPr>
          <w:rStyle w:val="a9"/>
          <w:color w:val="auto"/>
          <w:szCs w:val="28"/>
          <w:u w:val="none"/>
        </w:rPr>
        <w:t>30</w:t>
      </w:r>
    </w:p>
    <w:p w:rsidR="00E4333D" w:rsidRDefault="00716FC4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AC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57435" w:rsidRDefault="00857435" w:rsidP="00667C7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0B13" w:rsidRPr="00DD0B13" w:rsidRDefault="00DD0B13" w:rsidP="00215B8D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B1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621C81" w:rsidRPr="000263B1" w:rsidRDefault="00621C81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Хімія як природнича наука є частиною духовної і матеріальної культури людства, а </w:t>
      </w:r>
      <w:r w:rsidR="006528F5" w:rsidRPr="000263B1">
        <w:rPr>
          <w:rFonts w:ascii="Times New Roman" w:hAnsi="Times New Roman" w:cs="Times New Roman"/>
          <w:sz w:val="28"/>
          <w:szCs w:val="28"/>
          <w:lang w:val="uk-UA"/>
        </w:rPr>
        <w:t>хімічна освіта</w:t>
      </w:r>
      <w:r w:rsidR="00D4661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528F5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невідокремним складником загальної культури особистості, яка живе, навчається, працює, творить в умовах використання високих технологій і новітніх матеріалів, змушена протистояти екологічним ризикам, зазнає різнобічних впливів інформації. Хімічні знання, здобуті учнями в основній школі, створюють підґрунтя </w:t>
      </w:r>
      <w:r w:rsidR="00D46614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6528F5" w:rsidRPr="000263B1">
        <w:rPr>
          <w:rFonts w:ascii="Times New Roman" w:hAnsi="Times New Roman" w:cs="Times New Roman"/>
          <w:sz w:val="28"/>
          <w:szCs w:val="28"/>
          <w:lang w:val="uk-UA"/>
        </w:rPr>
        <w:t>реалістичного ставлення до навколишнього світу, в якому значне місце посідає взаємодія людини і речовини, сприяють розкриттю таємниць  живого через пізнання процесів життєдіяльності організмів на молекулярному рівні.</w:t>
      </w:r>
    </w:p>
    <w:p w:rsidR="00B26467" w:rsidRPr="000263B1" w:rsidRDefault="006528F5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Навчання хімії в основній школі </w:t>
      </w:r>
      <w:r w:rsidR="00B26467" w:rsidRPr="000263B1">
        <w:rPr>
          <w:rFonts w:ascii="Times New Roman" w:hAnsi="Times New Roman" w:cs="Times New Roman"/>
          <w:sz w:val="28"/>
          <w:szCs w:val="28"/>
          <w:lang w:val="uk-UA"/>
        </w:rPr>
        <w:t>спрямовується на досягнення мети базової загальної середньої осв</w:t>
      </w:r>
      <w:r w:rsidR="00CC000B">
        <w:rPr>
          <w:rFonts w:ascii="Times New Roman" w:hAnsi="Times New Roman" w:cs="Times New Roman"/>
          <w:sz w:val="28"/>
          <w:szCs w:val="28"/>
          <w:lang w:val="uk-UA"/>
        </w:rPr>
        <w:t xml:space="preserve">іти, яка полягає  в розвитку й </w:t>
      </w:r>
      <w:r w:rsidR="00B26467" w:rsidRPr="000263B1">
        <w:rPr>
          <w:rFonts w:ascii="Times New Roman" w:hAnsi="Times New Roman" w:cs="Times New Roman"/>
          <w:sz w:val="28"/>
          <w:szCs w:val="28"/>
          <w:lang w:val="uk-UA"/>
        </w:rPr>
        <w:t>соціалізації особистості учнів, формуванні їхньої національної самосвідомості, загальної культури, світоглядних орієнтирів, екологічного стилю поведінки, творчих здібностей, дослідницьких навичок і навичок життєзабезпечення, здатності до саморозвитку й самонавчання в умовах глобальних змін і викликів.</w:t>
      </w:r>
    </w:p>
    <w:p w:rsidR="00063CC0" w:rsidRPr="000263B1" w:rsidRDefault="00B26467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Випускник основної школи – це патріот України, який знає її історію; носій української культури, який поважає культуру інших народів; </w:t>
      </w:r>
      <w:r w:rsidR="00597FA8" w:rsidRPr="000263B1">
        <w:rPr>
          <w:rFonts w:ascii="Times New Roman" w:hAnsi="Times New Roman" w:cs="Times New Roman"/>
          <w:sz w:val="28"/>
          <w:szCs w:val="28"/>
          <w:lang w:val="uk-UA"/>
        </w:rPr>
        <w:t>вільно спілкується державно</w:t>
      </w:r>
      <w:r w:rsidR="005F2DF2">
        <w:rPr>
          <w:rFonts w:ascii="Times New Roman" w:hAnsi="Times New Roman" w:cs="Times New Roman"/>
          <w:sz w:val="28"/>
          <w:szCs w:val="28"/>
          <w:lang w:val="uk-UA"/>
        </w:rPr>
        <w:t>ю мовою, володіє також рідною (</w:t>
      </w:r>
      <w:r w:rsidR="00597FA8" w:rsidRPr="000263B1">
        <w:rPr>
          <w:rFonts w:ascii="Times New Roman" w:hAnsi="Times New Roman" w:cs="Times New Roman"/>
          <w:sz w:val="28"/>
          <w:szCs w:val="28"/>
          <w:lang w:val="uk-UA"/>
        </w:rPr>
        <w:t>в разі відмінності) й однією чи кількома іноземними мовами; має бажання й здатність до самоосвіти; виявляє активність і відповідальність, підприємливість і  іні</w:t>
      </w:r>
      <w:r w:rsidR="005F2DF2">
        <w:rPr>
          <w:rFonts w:ascii="Times New Roman" w:hAnsi="Times New Roman" w:cs="Times New Roman"/>
          <w:sz w:val="28"/>
          <w:szCs w:val="28"/>
          <w:lang w:val="uk-UA"/>
        </w:rPr>
        <w:t>ціативність у громадському та</w:t>
      </w:r>
      <w:r w:rsidR="00597FA8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особистому житті; має уявлення про св</w:t>
      </w:r>
      <w:r w:rsidR="005F2DF2">
        <w:rPr>
          <w:rFonts w:ascii="Times New Roman" w:hAnsi="Times New Roman" w:cs="Times New Roman"/>
          <w:sz w:val="28"/>
          <w:szCs w:val="28"/>
          <w:lang w:val="uk-UA"/>
        </w:rPr>
        <w:t xml:space="preserve">ітобудову, бережно ставиться до </w:t>
      </w:r>
      <w:r w:rsidR="00597FA8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довкілля, безпечно й доцільно використовує досягнення науки і техніки; дотримується здорового способу  </w:t>
      </w:r>
      <w:r w:rsidR="00063CC0" w:rsidRPr="000263B1">
        <w:rPr>
          <w:rFonts w:ascii="Times New Roman" w:hAnsi="Times New Roman" w:cs="Times New Roman"/>
          <w:sz w:val="28"/>
          <w:szCs w:val="28"/>
          <w:lang w:val="uk-UA"/>
        </w:rPr>
        <w:t>життя.</w:t>
      </w:r>
    </w:p>
    <w:p w:rsidR="00621C81" w:rsidRPr="000E7926" w:rsidRDefault="00063CC0" w:rsidP="008E1C4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Компетентнісний підхід у нав</w:t>
      </w:r>
      <w:r w:rsidR="0004569E" w:rsidRPr="000263B1">
        <w:rPr>
          <w:rFonts w:ascii="Times New Roman" w:hAnsi="Times New Roman" w:cs="Times New Roman"/>
          <w:sz w:val="28"/>
          <w:szCs w:val="28"/>
          <w:lang w:val="uk-UA"/>
        </w:rPr>
        <w:t>чанні</w:t>
      </w:r>
      <w:r w:rsidR="00CC000B">
        <w:rPr>
          <w:rFonts w:ascii="Times New Roman" w:hAnsi="Times New Roman" w:cs="Times New Roman"/>
          <w:sz w:val="28"/>
          <w:szCs w:val="28"/>
          <w:lang w:val="uk-UA"/>
        </w:rPr>
        <w:t xml:space="preserve">, на відміну від предметного, 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 </w:t>
      </w:r>
      <w:r w:rsidR="00597FA8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інтеграцію </w:t>
      </w:r>
      <w:r w:rsidR="00597FA8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ресурсів змісту курсу хімії та інших предметів на основі провідних соціально  й особистісно значущих ідей, що втілюються в сучасній освіті: уміння вчитися, екологічна грамотність й здоровий спосіб ж</w:t>
      </w:r>
      <w:r w:rsidR="00CC000B">
        <w:rPr>
          <w:rFonts w:ascii="Times New Roman" w:hAnsi="Times New Roman" w:cs="Times New Roman"/>
          <w:sz w:val="28"/>
          <w:szCs w:val="28"/>
          <w:lang w:val="uk-UA"/>
        </w:rPr>
        <w:t xml:space="preserve">иття, соціальна та громадянська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відповідальність, і</w:t>
      </w:r>
      <w:r w:rsidR="000E7926">
        <w:rPr>
          <w:rFonts w:ascii="Times New Roman" w:hAnsi="Times New Roman" w:cs="Times New Roman"/>
          <w:sz w:val="28"/>
          <w:szCs w:val="28"/>
          <w:lang w:val="uk-UA"/>
        </w:rPr>
        <w:t>ніціативність і підприємливість.</w:t>
      </w:r>
      <w:r w:rsidR="008E1C4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CC000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Для реалізації цих ідей виокремлено такі наскрізні змістові лінії: </w:t>
      </w:r>
      <w:r w:rsidR="005F2D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«Екологічна </w:t>
      </w:r>
      <w:r w:rsidR="005F2DF2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безпека і 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сталий розвиток», «Громадянська відповідальність», «Здоров'я і безпека», «Підприємливість </w:t>
      </w:r>
      <w:r w:rsidR="006E325D">
        <w:rPr>
          <w:rFonts w:ascii="Times New Roman" w:hAnsi="Times New Roman" w:cs="Times New Roman"/>
          <w:b/>
          <w:i/>
          <w:sz w:val="28"/>
          <w:szCs w:val="28"/>
          <w:lang w:val="uk-UA"/>
        </w:rPr>
        <w:t>та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фінансова грамотність». </w:t>
      </w:r>
    </w:p>
    <w:p w:rsidR="00621C81" w:rsidRDefault="00063CC0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Наскрізні змістові лінії послідовно розкриваються у процесі навчання й виховання учнів, є спільними для всіх предметів і корелюються з ключовими компетентностями. </w:t>
      </w:r>
      <w:r w:rsidRPr="000263B1">
        <w:rPr>
          <w:rFonts w:ascii="Times New Roman" w:hAnsi="Times New Roman" w:cs="Times New Roman"/>
          <w:sz w:val="28"/>
          <w:szCs w:val="28"/>
        </w:rPr>
        <w:t>Реалізація наскрізних змістових ліній не передбачає будь- якого розширення чи поглиблення навчального матеріалу, але потребує посилення уваги до певних його аспектів. Провідні ідеї, на яких ґрунтуються наскрізні змістові лінії, втілюються в навчанні хімії як у теоретичному змісті курсу, так і в експериментальні</w:t>
      </w:r>
      <w:r w:rsidR="00F20952">
        <w:rPr>
          <w:rFonts w:ascii="Times New Roman" w:hAnsi="Times New Roman" w:cs="Times New Roman"/>
          <w:sz w:val="28"/>
          <w:szCs w:val="28"/>
        </w:rPr>
        <w:t xml:space="preserve">й діяльності </w:t>
      </w:r>
      <w:r w:rsidR="00091301">
        <w:rPr>
          <w:rFonts w:ascii="Times New Roman" w:hAnsi="Times New Roman" w:cs="Times New Roman"/>
          <w:sz w:val="28"/>
          <w:szCs w:val="28"/>
          <w:lang w:val="uk-UA"/>
        </w:rPr>
        <w:t>здобувачів освіти</w:t>
      </w:r>
      <w:r w:rsidR="00F20952">
        <w:rPr>
          <w:rFonts w:ascii="Times New Roman" w:hAnsi="Times New Roman" w:cs="Times New Roman"/>
          <w:sz w:val="28"/>
          <w:szCs w:val="28"/>
        </w:rPr>
        <w:t>, під час роз</w:t>
      </w:r>
      <w:r w:rsidR="005F2DF2">
        <w:rPr>
          <w:rFonts w:ascii="Times New Roman" w:hAnsi="Times New Roman" w:cs="Times New Roman"/>
          <w:sz w:val="28"/>
          <w:szCs w:val="28"/>
        </w:rPr>
        <w:t>'</w:t>
      </w:r>
      <w:r w:rsidRPr="000263B1">
        <w:rPr>
          <w:rFonts w:ascii="Times New Roman" w:hAnsi="Times New Roman" w:cs="Times New Roman"/>
          <w:sz w:val="28"/>
          <w:szCs w:val="28"/>
        </w:rPr>
        <w:t xml:space="preserve">язування задач і завдань з реальними даними; виконання міжпредметних навчальних проектів, роботи з різними джерелами інформації; в позаурочний час вони реалізуються під час тематичних тижнів, участі в регіональних, всеукраїнських та міжнародних конкурсах (у тому числі дистанційних). </w:t>
      </w:r>
    </w:p>
    <w:p w:rsidR="00A94A71" w:rsidRDefault="00A94A71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0AC0" w:rsidRDefault="00215B8D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15B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47EB978" wp14:editId="2C9DEDD0">
            <wp:simplePos x="0" y="0"/>
            <wp:positionH relativeFrom="column">
              <wp:posOffset>1894840</wp:posOffset>
            </wp:positionH>
            <wp:positionV relativeFrom="paragraph">
              <wp:posOffset>248285</wp:posOffset>
            </wp:positionV>
            <wp:extent cx="2254250" cy="2019935"/>
            <wp:effectExtent l="0" t="0" r="0" b="0"/>
            <wp:wrapSquare wrapText="bothSides"/>
            <wp:docPr id="5" name="Рисунок 5" descr="ÐÐ°ÑÑÐ¸Ð½ÐºÐ¸ Ð¿Ð¾ Ð·Ð°Ð¿ÑÐ¾ÑÑ ÑÑÐ¼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ÑÐ¼ÑÑ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C0" w:rsidRDefault="00500AC0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2B97" w:rsidRDefault="00FD2B97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2B97" w:rsidRDefault="00FD2B97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926" w:rsidRDefault="000E7926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7435" w:rsidRDefault="00857435" w:rsidP="00667C7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7C7F" w:rsidRDefault="00667C7F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4A71" w:rsidRPr="00A94A71" w:rsidRDefault="00A94A71" w:rsidP="00500A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4A7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Змістова лінія «Еколо</w:t>
      </w:r>
      <w:r w:rsidR="00500AC0">
        <w:rPr>
          <w:rFonts w:ascii="Times New Roman" w:hAnsi="Times New Roman" w:cs="Times New Roman"/>
          <w:b/>
          <w:sz w:val="28"/>
          <w:szCs w:val="28"/>
          <w:lang w:val="uk-UA"/>
        </w:rPr>
        <w:t>гічна безпека і сталий розвиток</w:t>
      </w:r>
      <w:r w:rsidRPr="00A94A7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A710A3" w:rsidRPr="000263B1" w:rsidRDefault="00A935DE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Змістова лінія 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>«Екологічна безпека і сталий розвиток»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реалізується на зразках, що дають змогу учневі усвідомити причинно-наслідкові зв’язки у природі і її цілісність; важливість сталого (керованого) розвитку країни для майбутніх поколінь. Такі зразки надає матеріал про одержання й застосування речовин, збереження природних ресурсів – води й повітря, раціональне й ощадне використа</w:t>
      </w:r>
      <w:r w:rsidR="00DE3B64" w:rsidRPr="000263B1">
        <w:rPr>
          <w:rFonts w:ascii="Times New Roman" w:hAnsi="Times New Roman" w:cs="Times New Roman"/>
          <w:sz w:val="28"/>
          <w:szCs w:val="28"/>
          <w:lang w:val="uk-UA"/>
        </w:rPr>
        <w:t>ння природних вуглеводнів, коло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обіг хімічних елементів і речовин тощо. Результатом реалізації цієї змістової лінії є не лише обізнаність учня із екологічними проблемами, пов’язаними із дотриманням чистоти навколишнього середовища, процесами горіння і дихання, кислотними дощами, стійкими органічними забруднювачами, а й усвідомлення можливості розв’язування цих проблем засобами хімії. </w:t>
      </w:r>
      <w:r w:rsidRPr="000263B1">
        <w:rPr>
          <w:rFonts w:ascii="Times New Roman" w:hAnsi="Times New Roman" w:cs="Times New Roman"/>
          <w:sz w:val="28"/>
          <w:szCs w:val="28"/>
        </w:rPr>
        <w:t xml:space="preserve">Учень цінує природні ресурси, від яких залежить його здоров’я, добробут, сталий розвиток країни; усвідомлює необхідність збереження чистоти довкілля; бере участь у відповідних заходах; екологічно виважено поводиться у </w:t>
      </w:r>
      <w:r w:rsidR="0009130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91301">
        <w:rPr>
          <w:rFonts w:ascii="Times New Roman" w:hAnsi="Times New Roman" w:cs="Times New Roman"/>
          <w:sz w:val="28"/>
          <w:szCs w:val="28"/>
        </w:rPr>
        <w:t>авколишн</w:t>
      </w:r>
      <w:r w:rsidR="00091301">
        <w:rPr>
          <w:rFonts w:ascii="Times New Roman" w:hAnsi="Times New Roman" w:cs="Times New Roman"/>
          <w:sz w:val="28"/>
          <w:szCs w:val="28"/>
          <w:lang w:val="uk-UA"/>
        </w:rPr>
        <w:t>ьому</w:t>
      </w:r>
      <w:r w:rsidR="00091301">
        <w:rPr>
          <w:rFonts w:ascii="Times New Roman" w:hAnsi="Times New Roman" w:cs="Times New Roman"/>
          <w:sz w:val="28"/>
          <w:szCs w:val="28"/>
        </w:rPr>
        <w:t xml:space="preserve"> середовищ</w:t>
      </w:r>
      <w:r w:rsidR="0009130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263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675" w:rsidRPr="000263B1" w:rsidRDefault="00666675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Одним з ефективних методів формування екологічних знань і умінь школярів стає вирішення завдань з екологічної проблематики. Використання цих задач  в н</w:t>
      </w:r>
      <w:r w:rsidR="000E7926">
        <w:rPr>
          <w:rFonts w:ascii="Times New Roman" w:hAnsi="Times New Roman" w:cs="Times New Roman"/>
          <w:sz w:val="28"/>
          <w:szCs w:val="28"/>
          <w:lang w:val="uk-UA"/>
        </w:rPr>
        <w:t>авчальному курсі хімії дозволяє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зробити теоретичний матеріал більш аргументованим, життєвим і менш академічним. </w:t>
      </w:r>
    </w:p>
    <w:p w:rsidR="00666675" w:rsidRPr="000263B1" w:rsidRDefault="00666675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У пошуках  відповіді на питання задачі  учень безпосередньо стає причетним до проблем захисту природи, отримує реальні можливості використати набуті знання  в житті.</w:t>
      </w:r>
    </w:p>
    <w:p w:rsidR="00A710A3" w:rsidRPr="000263B1" w:rsidRDefault="00A710A3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До умов задач на екологічну тематику можуть бути включені наступні проблеми: </w:t>
      </w:r>
    </w:p>
    <w:p w:rsidR="00855AAD" w:rsidRPr="000263B1" w:rsidRDefault="00855AAD" w:rsidP="005F2DF2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подвійна роль хімії –</w:t>
      </w:r>
      <w:r w:rsidR="0009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з одного боку слугує людині і природі, з іншого – приводить до порушень біохімічних процесів при нераціональному використанні її досягнень людиною;</w:t>
      </w:r>
    </w:p>
    <w:p w:rsidR="004F4355" w:rsidRPr="004F4355" w:rsidRDefault="00855AAD" w:rsidP="008E1C41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вплив окремих хімічних елементів і їх сполук на живі організми;</w:t>
      </w:r>
    </w:p>
    <w:p w:rsidR="00855AAD" w:rsidRPr="008E1C41" w:rsidRDefault="00855AAD" w:rsidP="008E1C41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технологічна недосконалість виробництва, пов’язана з багатостадійністю хімічних процесів, накопиченням відходів, </w:t>
      </w:r>
      <w:r w:rsidR="00295F41" w:rsidRPr="008E1C41">
        <w:rPr>
          <w:rFonts w:ascii="Times New Roman" w:hAnsi="Times New Roman" w:cs="Times New Roman"/>
          <w:sz w:val="28"/>
          <w:szCs w:val="28"/>
          <w:lang w:val="uk-UA"/>
        </w:rPr>
        <w:t>появою побічних продуктів, попаданням шкідливих речовин у природне середовище;</w:t>
      </w:r>
    </w:p>
    <w:p w:rsidR="00500AC0" w:rsidRPr="00FD2B97" w:rsidRDefault="00295F41" w:rsidP="005F2DF2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фізіологічний вплив відходів хімічної промисловості на людину і тварин в межах системи «людина – виробництво </w:t>
      </w:r>
      <w:r w:rsidR="005F2DF2" w:rsidRPr="005F2D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природа».</w:t>
      </w:r>
    </w:p>
    <w:p w:rsidR="009E4DF9" w:rsidRDefault="00D46614" w:rsidP="00500AC0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295F41" w:rsidRPr="000263B1">
        <w:rPr>
          <w:rFonts w:ascii="Times New Roman" w:hAnsi="Times New Roman" w:cs="Times New Roman"/>
          <w:b/>
          <w:sz w:val="28"/>
          <w:szCs w:val="28"/>
          <w:lang w:val="uk-UA"/>
        </w:rPr>
        <w:t>адач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0C3B98" w:rsidRPr="000263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0C3B98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3B98" w:rsidRPr="000263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неорганічної </w:t>
      </w:r>
      <w:r w:rsidR="009E4DF9" w:rsidRPr="000263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хімі</w:t>
      </w:r>
      <w:r w:rsidR="000C3B98" w:rsidRPr="000263B1">
        <w:rPr>
          <w:rFonts w:ascii="Times New Roman" w:hAnsi="Times New Roman" w:cs="Times New Roman"/>
          <w:b/>
          <w:sz w:val="28"/>
          <w:szCs w:val="28"/>
          <w:lang w:val="uk-UA"/>
        </w:rPr>
        <w:t>ї:</w:t>
      </w:r>
    </w:p>
    <w:p w:rsidR="007C3781" w:rsidRDefault="007C3781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263D0">
        <w:rPr>
          <w:rFonts w:ascii="Times New Roman" w:hAnsi="Times New Roman" w:cs="Times New Roman"/>
          <w:b/>
          <w:sz w:val="28"/>
          <w:szCs w:val="28"/>
          <w:lang w:val="uk-UA"/>
        </w:rPr>
        <w:t>«Кисень»</w:t>
      </w:r>
      <w:r w:rsidR="0009130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263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7 клас</w:t>
      </w:r>
    </w:p>
    <w:p w:rsidR="00C729A3" w:rsidRDefault="000263D0" w:rsidP="005F2DF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D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атмосфері відбувається зменшення кисню внаслідок окиснення, у тому числі гниття, горіння, дихання. Як відновлюється кисень в атмосфері? Чому виникає проблема чистого повітря?</w:t>
      </w:r>
    </w:p>
    <w:p w:rsidR="00C729A3" w:rsidRDefault="00C729A3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29A3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729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«Вода»</w:t>
      </w:r>
      <w:r w:rsidR="0009130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C729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7 клас</w:t>
      </w:r>
    </w:p>
    <w:p w:rsidR="00C729A3" w:rsidRPr="00C729A3" w:rsidRDefault="00C729A3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729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Щогодини в північній півкулі випадає 2000 тонн «кислотних дощів». Назвіть речовини, які спричиняють таке явище. Укажіть їх вплив: а) на живі організми;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Pr="00C729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б) споруди з металів і бетону;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Pr="00C729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в) техніку;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C729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г) твори мистецтва з мармуру, вапняку.</w:t>
      </w:r>
    </w:p>
    <w:p w:rsidR="000263D0" w:rsidRPr="000263D0" w:rsidRDefault="000263D0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3D0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0263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«Кількість речовини»</w:t>
      </w:r>
      <w:r w:rsidR="0009130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263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8 клас</w:t>
      </w:r>
    </w:p>
    <w:p w:rsidR="000263D0" w:rsidRPr="000263B1" w:rsidRDefault="003E04AF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  <w:lang w:val="uk-UA" w:eastAsia="ru-RU"/>
        </w:rPr>
      </w:pPr>
      <w:r w:rsidRPr="00091301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3D0" w:rsidRPr="000263B1">
        <w:rPr>
          <w:rFonts w:ascii="Times New Roman" w:hAnsi="Times New Roman" w:cs="Times New Roman"/>
          <w:sz w:val="28"/>
          <w:szCs w:val="28"/>
        </w:rPr>
        <w:t>Водень є екологічно чистим паливом, яке не забруднює довкілля, бо при його спалюванні утворюється вода: 2H</w:t>
      </w:r>
      <w:r w:rsidR="000263D0" w:rsidRPr="000263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263D0" w:rsidRPr="000263B1">
        <w:rPr>
          <w:rFonts w:ascii="Times New Roman" w:hAnsi="Times New Roman" w:cs="Times New Roman"/>
          <w:sz w:val="28"/>
          <w:szCs w:val="28"/>
        </w:rPr>
        <w:t xml:space="preserve"> + O</w:t>
      </w:r>
      <w:r w:rsidR="000263D0" w:rsidRPr="000263B1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0263D0" w:rsidRPr="000263B1">
        <w:rPr>
          <w:rFonts w:ascii="Times New Roman" w:hAnsi="Times New Roman" w:cs="Times New Roman"/>
          <w:sz w:val="28"/>
          <w:szCs w:val="28"/>
        </w:rPr>
        <w:t>= 2H</w:t>
      </w:r>
      <w:r w:rsidR="000263D0" w:rsidRPr="000263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263D0" w:rsidRPr="000263B1">
        <w:rPr>
          <w:rFonts w:ascii="Times New Roman" w:hAnsi="Times New Roman" w:cs="Times New Roman"/>
          <w:sz w:val="28"/>
          <w:szCs w:val="28"/>
        </w:rPr>
        <w:t>O. Обчисліть об’єм (н.у.) кисню, який затрачається на спалювання 224 л. водню, і масу води, яка при цьому утворюється.</w:t>
      </w:r>
    </w:p>
    <w:p w:rsidR="000263D0" w:rsidRPr="000263B1" w:rsidRDefault="003E04AF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91301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263D0" w:rsidRPr="000263B1">
        <w:rPr>
          <w:rFonts w:ascii="Times New Roman" w:eastAsia="Calibri" w:hAnsi="Times New Roman" w:cs="Times New Roman"/>
          <w:sz w:val="28"/>
          <w:szCs w:val="28"/>
        </w:rPr>
        <w:t>Порівняйте кількість молекул, які входять до складу 1 г води і 1 г кисню.</w:t>
      </w:r>
    </w:p>
    <w:p w:rsidR="003E04AF" w:rsidRPr="000263B1" w:rsidRDefault="003E04AF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301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eastAsia="Calibri" w:hAnsi="Times New Roman" w:cs="Times New Roman"/>
          <w:sz w:val="28"/>
          <w:szCs w:val="28"/>
        </w:rPr>
        <w:t>Для збереження деревини від гниття використовують цинк хлорид. Обчисліть кількість речовини (моль), якщо відомо, що число молекул сполуки дорівнює 12,04•10</w:t>
      </w:r>
      <w:r w:rsidRPr="000263B1">
        <w:rPr>
          <w:rFonts w:ascii="Times New Roman" w:eastAsia="Calibri" w:hAnsi="Times New Roman" w:cs="Times New Roman"/>
          <w:sz w:val="28"/>
          <w:szCs w:val="28"/>
          <w:vertAlign w:val="superscript"/>
        </w:rPr>
        <w:t>23</w:t>
      </w:r>
      <w:r w:rsidRPr="000263B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63D0" w:rsidRDefault="003E04AF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«Основні класи неорганічних сполук»</w:t>
      </w:r>
      <w:r w:rsidR="0009130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8 клас</w:t>
      </w:r>
    </w:p>
    <w:p w:rsidR="003E04AF" w:rsidRDefault="003E04AF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941">
        <w:rPr>
          <w:rFonts w:ascii="Times New Roman" w:hAnsi="Times New Roman" w:cs="Times New Roman"/>
          <w:sz w:val="28"/>
          <w:szCs w:val="28"/>
        </w:rPr>
        <w:t>Карбон</w:t>
      </w:r>
      <w:r w:rsidR="00802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>(IV) оксид – газ, що посилює парниковий ефект. Карбон (IV) оксид виділяється в атмосферу при розкладі деяких неорганічних сполук. Обчисліть об’єм (н.у.) вуглекислого газу, який потрапить в атмосферу при прожарюванні вапняку масою 500 кг, якщо масова частка домішок у ньому становить 20%.</w:t>
      </w:r>
    </w:p>
    <w:p w:rsidR="003E04AF" w:rsidRPr="000E7926" w:rsidRDefault="003E04AF" w:rsidP="000E79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941">
        <w:rPr>
          <w:rFonts w:ascii="Times New Roman" w:hAnsi="Times New Roman" w:cs="Times New Roman"/>
          <w:sz w:val="28"/>
          <w:szCs w:val="28"/>
          <w:lang w:val="uk-UA"/>
        </w:rPr>
        <w:t xml:space="preserve">Сульфур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263B1">
        <w:rPr>
          <w:rFonts w:ascii="Times New Roman" w:hAnsi="Times New Roman" w:cs="Times New Roman"/>
          <w:sz w:val="28"/>
          <w:szCs w:val="28"/>
        </w:rPr>
        <w:t>IV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 оксид є екологічно небезпечною сполукою, оскільки</w:t>
      </w:r>
      <w:r w:rsidR="000E79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спричиняє кислотні дощі. Складіть рівняння взаємодії цієї сполуки з водою і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lastRenderedPageBreak/>
        <w:t>обчисліть масу сульфітної кислоти, що утворюється при цьому, якщо викиди сульфур (</w:t>
      </w:r>
      <w:r w:rsidRPr="000263B1">
        <w:rPr>
          <w:rFonts w:ascii="Times New Roman" w:hAnsi="Times New Roman" w:cs="Times New Roman"/>
          <w:sz w:val="28"/>
          <w:szCs w:val="28"/>
        </w:rPr>
        <w:t>IV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 оксиду становлять близько 512кг.</w:t>
      </w:r>
    </w:p>
    <w:p w:rsidR="003E04AF" w:rsidRPr="000263B1" w:rsidRDefault="003E04AF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У промисловості джерелом для добування сульфатної кислоти є мінерал пірит, формула якого </w:t>
      </w:r>
      <w:r w:rsidRPr="000263B1">
        <w:rPr>
          <w:rFonts w:ascii="Times New Roman" w:hAnsi="Times New Roman" w:cs="Times New Roman"/>
          <w:sz w:val="28"/>
          <w:szCs w:val="28"/>
        </w:rPr>
        <w:t>FeS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. При його випалюванні спостерігається велика кількість шкідливих викидів в атмосферу. Обчисліть об’єм </w:t>
      </w:r>
      <w:r w:rsidRPr="000263B1">
        <w:rPr>
          <w:rFonts w:ascii="Times New Roman" w:hAnsi="Times New Roman" w:cs="Times New Roman"/>
          <w:sz w:val="28"/>
          <w:szCs w:val="28"/>
        </w:rPr>
        <w:t>SO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, який утворюється при в</w:t>
      </w:r>
      <w:r w:rsidRPr="002A335B">
        <w:rPr>
          <w:rFonts w:ascii="Times New Roman" w:hAnsi="Times New Roman" w:cs="Times New Roman"/>
          <w:sz w:val="28"/>
          <w:szCs w:val="28"/>
          <w:lang w:val="uk-UA"/>
        </w:rPr>
        <w:t>ипалюванні 420</w:t>
      </w:r>
      <w:r w:rsidR="00D46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335B">
        <w:rPr>
          <w:rFonts w:ascii="Times New Roman" w:hAnsi="Times New Roman" w:cs="Times New Roman"/>
          <w:sz w:val="28"/>
          <w:szCs w:val="28"/>
          <w:lang w:val="uk-UA"/>
        </w:rPr>
        <w:t xml:space="preserve">кг піриту. </w:t>
      </w:r>
    </w:p>
    <w:p w:rsidR="003E04AF" w:rsidRPr="000263B1" w:rsidRDefault="003E04AF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На хімічному комбінаті з виробництва сульфатної кислоти за рік фільтрами затримано </w:t>
      </w:r>
      <w:r w:rsidRPr="000263B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DD0B1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 масою 10,18 т. Скільки тонн сульфатної кислоти можна добути, якщо втрати складають 6%?</w:t>
      </w:r>
    </w:p>
    <w:p w:rsidR="003E04AF" w:rsidRDefault="003E04AF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«Розчини»</w:t>
      </w:r>
      <w:r w:rsidR="0009130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9 клас</w:t>
      </w:r>
    </w:p>
    <w:p w:rsidR="003E04AF" w:rsidRPr="00FD2B97" w:rsidRDefault="003E04AF" w:rsidP="00FD2B9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>Для боротьби з фітофторою у сільському господарстві застосовують розчин мідного купоросу. Для цього зазвичай готують 1,5 % розчин купрум</w:t>
      </w:r>
      <w:r w:rsidR="00802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>(ІІ) сульфату для обробки грунту та рослин. Розрахуйте масу CuSO</w:t>
      </w:r>
      <w:r w:rsidRPr="000263B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0263B1">
        <w:rPr>
          <w:rFonts w:ascii="Times New Roman" w:hAnsi="Times New Roman" w:cs="Times New Roman"/>
          <w:sz w:val="28"/>
          <w:szCs w:val="28"/>
        </w:rPr>
        <w:t>•5H</w:t>
      </w:r>
      <w:r w:rsidRPr="000263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263B1">
        <w:rPr>
          <w:rFonts w:ascii="Times New Roman" w:hAnsi="Times New Roman" w:cs="Times New Roman"/>
          <w:sz w:val="28"/>
          <w:szCs w:val="28"/>
        </w:rPr>
        <w:t>O, який необхідно для виготовлення 20</w:t>
      </w:r>
      <w:r w:rsidR="006B68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>кг такого розчину.</w:t>
      </w:r>
    </w:p>
    <w:p w:rsidR="003E04AF" w:rsidRPr="000263B1" w:rsidRDefault="003E04AF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Звичайна дощова крапля масою 500 мг під час падіння з висоти 1 км поглинає речовини з 16 л повітря. У результаті 1 л дощової води містить 100 мг домішок. </w:t>
      </w:r>
      <w:r w:rsidRPr="000263B1">
        <w:rPr>
          <w:rFonts w:ascii="Times New Roman" w:eastAsia="Calibri" w:hAnsi="Times New Roman" w:cs="Times New Roman"/>
          <w:sz w:val="28"/>
          <w:szCs w:val="28"/>
        </w:rPr>
        <w:t>Розрахуйте масову частку домішок у дощовій воді.</w:t>
      </w:r>
    </w:p>
    <w:p w:rsidR="00C729A3" w:rsidRPr="000263B1" w:rsidRDefault="003E04AF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29A3" w:rsidRPr="000263B1">
        <w:rPr>
          <w:rFonts w:ascii="Times New Roman" w:hAnsi="Times New Roman" w:cs="Times New Roman"/>
          <w:sz w:val="28"/>
          <w:szCs w:val="28"/>
        </w:rPr>
        <w:t xml:space="preserve">З техніки безпеки забороняється виливати в каналізацію рідкі відходи хімічної лабораторії. Відходи, що містять хлоридну кислоту необхідно нейтралізувати лугом. Обчисліть масу NaOH необхідну для нейтралізації відходів, що містять 5 моль HCl. </w:t>
      </w:r>
    </w:p>
    <w:p w:rsidR="005A26DA" w:rsidRPr="000263B1" w:rsidRDefault="00C729A3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26DA" w:rsidRPr="000263B1">
        <w:rPr>
          <w:rFonts w:ascii="Times New Roman" w:hAnsi="Times New Roman" w:cs="Times New Roman"/>
          <w:sz w:val="28"/>
          <w:szCs w:val="28"/>
          <w:lang w:val="uk-UA"/>
        </w:rPr>
        <w:t>У питній воді були виявлені сліди речовини, яка  має токсичну дію. На основі якісного і кількісного  аналізу було встановлено, що масові частки елементів у ній становлять: С – 55 %, Н – 4,2 %, О – 14,8 %, СІ – 27 %.  Установіть молекулярну формулу речовини.</w:t>
      </w:r>
    </w:p>
    <w:p w:rsidR="00207480" w:rsidRDefault="00C729A3" w:rsidP="0020748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FB8" w:rsidRPr="002A335B">
        <w:rPr>
          <w:rFonts w:ascii="Times New Roman" w:eastAsia="Calibri" w:hAnsi="Times New Roman" w:cs="Times New Roman"/>
          <w:sz w:val="28"/>
          <w:szCs w:val="28"/>
          <w:lang w:val="uk-UA"/>
        </w:rPr>
        <w:t>Визначте молекулярну формулу речовини, що входить до складу скелета найпростіших морських тварин аконтарій, якщо масові частки елементів у ній складають: Стронцію – 47,83%, Сульфуру – 17,39%, Оксигену – 34,78%.</w:t>
      </w:r>
    </w:p>
    <w:p w:rsidR="00E54FB8" w:rsidRPr="000E7926" w:rsidRDefault="00E54FB8" w:rsidP="0020748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07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Щорічно у води</w:t>
      </w:r>
      <w:r w:rsidR="002074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Світового океа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 лише перева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 річками над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ходить 6,5 млн.</w:t>
      </w:r>
      <w:r w:rsidR="002074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фосфору. Обчис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літь масу ортофосфатної кислоти, яку можна було б отримати із цієї маси фосфору, якщо вихід кисло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становить</w:t>
      </w:r>
      <w:r w:rsidR="00E433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90 %.</w:t>
      </w:r>
    </w:p>
    <w:p w:rsidR="006F30EE" w:rsidRPr="005A26DA" w:rsidRDefault="006F30EE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FB8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54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Неметали</w:t>
      </w:r>
      <w:r w:rsidRPr="00E54FB8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6B68D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54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11 клас</w:t>
      </w:r>
    </w:p>
    <w:p w:rsidR="006F30EE" w:rsidRPr="00E54FB8" w:rsidRDefault="006F30EE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E04AF">
        <w:rPr>
          <w:rFonts w:ascii="Times New Roman" w:eastAsia="Calibri" w:hAnsi="Times New Roman" w:cs="Times New Roman"/>
          <w:sz w:val="28"/>
          <w:szCs w:val="28"/>
          <w:lang w:val="uk-UA"/>
        </w:rPr>
        <w:t>Повітря в лісі багате на кисень і фітонциди. Гектар лісу за рік очищує 18 млн. м</w:t>
      </w:r>
      <w:r w:rsidRPr="003E04AF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 w:rsidRPr="003E04A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повітря, а за годину поглинає стіл</w:t>
      </w:r>
      <w:r w:rsidRPr="006F30EE">
        <w:rPr>
          <w:rFonts w:ascii="Times New Roman" w:eastAsia="Calibri" w:hAnsi="Times New Roman" w:cs="Times New Roman"/>
          <w:sz w:val="28"/>
          <w:szCs w:val="28"/>
          <w:lang w:val="uk-UA"/>
        </w:rPr>
        <w:t>ьки вуглекислого газу, скільки видихає 200 осіб. Фітонциди берези і тополі вбивають бактерії через 20 хв., сосни і дуба – через 15 хв. Як люди використовують ці властивості? Обчисліть об’єм повітря, що залишилося неочищеним (за рік), якщо внаслідок вирубки було знищено 50 гектарів лісу.</w:t>
      </w:r>
    </w:p>
    <w:p w:rsidR="006F30EE" w:rsidRDefault="006F30EE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Кожної хвилини в атмосферу виділяється близько 12000 т вуг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лекислого газу. Яку масу вапня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з масовою часткою домішок 20 % потрібно прожарити, щоб одержати вуглекислий газ такої ж маси? До чого призводить збіль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шення вуглекислого газу в атмо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сфері? Які причини виникнення парникового ефекту? Чому вугле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кислого газу більше взимку, а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 улітку?</w:t>
      </w:r>
    </w:p>
    <w:p w:rsidR="006F30EE" w:rsidRPr="000263B1" w:rsidRDefault="006F30EE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 час екологічного суботника учні класу посадили 60 дерев. Обчисліть, який об'єм кисню виділять ці дерева в майбутньо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за вегетаційний період, якщо одне дерево за цей період вбирає 42 кг карбон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(IV) оксиду (н. у.)?</w:t>
      </w:r>
    </w:p>
    <w:p w:rsidR="006F30EE" w:rsidRPr="000263B1" w:rsidRDefault="006F30EE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Один гектар соснового лісу 20-річного віку в процесі фото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>синтезу за один рік виділяє 7200 кг кисню, що вистачає для дихання 200 людей. Яка маса кисню на рік потрібна для дихання учнів вашо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 xml:space="preserve">го класу, школи?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Скільки гектарів </w:t>
      </w:r>
      <w:r w:rsidRP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соснового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лісу може виділити потрібну масу кисню?</w:t>
      </w:r>
    </w:p>
    <w:p w:rsidR="005A26DA" w:rsidRPr="000263B1" w:rsidRDefault="005A26DA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новорічні </w:t>
      </w:r>
      <w:r w:rsidRP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свята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були вирубані ялинки на площі 3 га. Яку масу кисню могли б виділити ці дерева протягом року, якщо в середньо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відомо, що один гектар хвой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лісу виділяє за рік 7200 кг кисню. Який об'єм вуглекислого газу (н. у.) могли б поглинати ці ялинки?</w:t>
      </w:r>
    </w:p>
    <w:p w:rsidR="00120600" w:rsidRDefault="00120600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«Оксиди неметалічних елементів, їх уміст у природі»</w:t>
      </w:r>
      <w:r w:rsidR="006B68D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11 клас</w:t>
      </w:r>
    </w:p>
    <w:p w:rsidR="00120600" w:rsidRDefault="00120600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Існують проекти установок, які до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зволяють уловлювати сульфур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(IV) оксид з отриманням сульфатної кислоти. Обчисліть масу 96%-ї кислоти, яку можна було б отри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мати додатково, якщо відомо, що в середньому щороку від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стаціонарних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джерел забруднен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 в Україні </w:t>
      </w:r>
      <w:r w:rsidR="0099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атмосферне повітря потрапляє</w:t>
      </w:r>
      <w:r w:rsidR="009953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1037 тис. т сульфур діоксиду, якби вдалося вловити весь оксид. Яка</w:t>
      </w:r>
      <w:r w:rsidR="00D466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фізіологічна дія його на організм людини?</w:t>
      </w:r>
    </w:p>
    <w:p w:rsidR="00120600" w:rsidRDefault="00120600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Основними викидами в ат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мосферне повітря в Україні від стаціонарних джерел забр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уднення є сполуки Сульфуру, зо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крема сульфур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 оксид, суль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фатна кислота, сірководень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сірковуглець, яких у середньо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му щороку потрапляє в атмо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>сферу 1037 тис. т. Обчисліть масу сульфур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 оксиду, який потрап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ляє щорічно в атмосферу, якщо м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асова частка викидів його стано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вить 99,23 %. Укажіть негативний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вплив сульфур діоксиду на навко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лишнє середовище.</w:t>
      </w:r>
    </w:p>
    <w:p w:rsidR="006F30EE" w:rsidRDefault="00120600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F30EE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Внаслідок господарської діяльності людини щорічно утворюється близько 60 млн.т оксидів нітрогену. Основним джерелом оксидів у розвинутих краї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нах є енергетика та транспорт (</w:t>
      </w:r>
      <w:r w:rsidR="006F30EE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90 % викидів). На хімічну промисловість припадає менше ніж 5 % загального обсягу  викидів. Які способи зв’язування оксидів нітрогену ви можете запропонувати?</w:t>
      </w:r>
    </w:p>
    <w:p w:rsidR="005A26DA" w:rsidRDefault="005A26DA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Щорічно в атмосферне повітря в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Україні викидається в серед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ньому 341 тис. т сполук Нітрогену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(оксиди Нітрогену, нітратна кис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ло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та, амоніак), з них 97,3% припадає на оксиди Нітрогену. Обчисліть масу оксидів, які потрапля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ють у навколишнє середовище. Напишіть формули оксидів, які найчас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тіше забруднюють атмосферу. Запропонуйте спосіб бо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ротьби з «лисячими хвостами».</w:t>
      </w:r>
    </w:p>
    <w:p w:rsidR="005A26DA" w:rsidRDefault="005A26DA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Під час роботи двигунів надзвуко</w:t>
      </w:r>
      <w:r w:rsidR="006B68D1">
        <w:rPr>
          <w:rFonts w:ascii="Times New Roman" w:hAnsi="Times New Roman" w:cs="Times New Roman"/>
          <w:sz w:val="28"/>
          <w:szCs w:val="28"/>
          <w:lang w:val="uk-UA"/>
        </w:rPr>
        <w:t>вих літаків утворюються оксиди н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ітрогену, що руйнують озоновий шар. Озон окиснює нітроген</w:t>
      </w:r>
      <w:r w:rsidR="00802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263B1">
        <w:rPr>
          <w:rFonts w:ascii="Times New Roman" w:hAnsi="Times New Roman" w:cs="Times New Roman"/>
          <w:sz w:val="28"/>
          <w:szCs w:val="28"/>
        </w:rPr>
        <w:t>I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 оксид до нітроген</w:t>
      </w:r>
      <w:r w:rsidR="00802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263B1">
        <w:rPr>
          <w:rFonts w:ascii="Times New Roman" w:hAnsi="Times New Roman" w:cs="Times New Roman"/>
          <w:sz w:val="28"/>
          <w:szCs w:val="28"/>
        </w:rPr>
        <w:t>IV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 оксиду. А нітроген</w:t>
      </w:r>
      <w:r w:rsidR="00802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263B1">
        <w:rPr>
          <w:rFonts w:ascii="Times New Roman" w:hAnsi="Times New Roman" w:cs="Times New Roman"/>
          <w:sz w:val="28"/>
          <w:szCs w:val="28"/>
        </w:rPr>
        <w:t>IV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 оксид реагує з атомами</w:t>
      </w:r>
      <w:r w:rsidR="006B68D1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ксигену, перешкоджаючи його взаємодії з молекулярним киснем для регенерації озону. Складіть рівняння згаданих вище реакцій.</w:t>
      </w:r>
    </w:p>
    <w:p w:rsidR="00120600" w:rsidRDefault="00120600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«Кислоти» 11 клас</w:t>
      </w:r>
    </w:p>
    <w:p w:rsidR="00E54FB8" w:rsidRDefault="00120600" w:rsidP="00500AC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Бурий газ 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є шкідливим відходом хімічного виробництва, який викидається в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атмосферу за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водами, що виробляють нітратну кислоту. Обчисліть, яку масу нітратної кислоти можна бул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 б отримати додатково, якщо щороку в Україні викидається в се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редньому 300 тис. т нітроген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</w:t>
      </w:r>
      <w:r w:rsidR="00E54FB8" w:rsidRPr="00120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 оксиду, якби вдалося</w:t>
      </w:r>
      <w:r w:rsidR="008C4FDF" w:rsidRPr="008C4F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C4FDF" w:rsidRPr="002074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вловити 95 % цього оксиду. У чому виявляється його фізіологічна дія на організм</w:t>
      </w:r>
      <w:r w:rsidR="008C4F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07480" w:rsidRPr="002074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людини</w:t>
      </w:r>
      <w:r w:rsidR="00E54FB8" w:rsidRPr="00DD0B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120600" w:rsidRPr="000263B1" w:rsidRDefault="00120600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029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Сульфур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 діоксид є екологічно небезпечною сполукою, оскільки спричиняє кислотні дощі. Складіть рівняння взаємодії цієї сполуки з водою і обчисліть масу сульфітної кислоти, що утворюється при цьому, якщо сумарні викиди сульфур (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 оксиду у світі становлять близько 150 млн. т/рік.</w:t>
      </w:r>
    </w:p>
    <w:p w:rsidR="0086285E" w:rsidRDefault="006B60DD" w:rsidP="00FD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5F2DF2">
        <w:rPr>
          <w:rFonts w:ascii="Times New Roman" w:hAnsi="Times New Roman" w:cs="Times New Roman"/>
          <w:b/>
          <w:sz w:val="28"/>
          <w:szCs w:val="28"/>
          <w:lang w:val="uk-UA"/>
        </w:rPr>
        <w:t>адач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5F2D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органічної хімії</w:t>
      </w:r>
    </w:p>
    <w:p w:rsidR="005A26DA" w:rsidRPr="000263B1" w:rsidRDefault="00C913E8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«Природні джерела вуглеводнів»</w:t>
      </w:r>
      <w:r w:rsidR="006B68D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9 клас</w:t>
      </w:r>
    </w:p>
    <w:p w:rsidR="000A50B6" w:rsidRPr="000263B1" w:rsidRDefault="00EA6B02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="0086285E"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86285E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A50B6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Теплова електростанція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</w:t>
      </w:r>
      <w:r w:rsidR="000A50B6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лює за добу 1000 т вугілля. Склад вугілля — 84 % Карбону, </w:t>
      </w:r>
      <w:r w:rsidR="006B6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A50B6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3,75 % 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Сульфуру, 5 % води і 2,5 % него</w:t>
      </w:r>
      <w:r w:rsidR="000A50B6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рючих домішок. Яка площа лісу може відновити втрати кисню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який використано для спалюван</w:t>
      </w:r>
      <w:r w:rsidR="000A50B6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 вугілля, якщо 1 га соснового лісу за добу виділяє 20 кг кисню?</w:t>
      </w:r>
    </w:p>
    <w:p w:rsidR="00272F89" w:rsidRPr="000263B1" w:rsidRDefault="00EA6B0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="0086285E"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86285E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72F89" w:rsidRPr="000263B1">
        <w:rPr>
          <w:rFonts w:ascii="Times New Roman" w:hAnsi="Times New Roman" w:cs="Times New Roman"/>
          <w:sz w:val="28"/>
          <w:szCs w:val="28"/>
        </w:rPr>
        <w:t>Що</w:t>
      </w:r>
      <w:r w:rsidR="00802941">
        <w:rPr>
          <w:rFonts w:ascii="Times New Roman" w:hAnsi="Times New Roman" w:cs="Times New Roman"/>
          <w:sz w:val="28"/>
          <w:szCs w:val="28"/>
        </w:rPr>
        <w:t>року в світі добувають 3,2•</w:t>
      </w:r>
      <w:r w:rsidR="00272F89" w:rsidRPr="000263B1">
        <w:rPr>
          <w:rFonts w:ascii="Times New Roman" w:hAnsi="Times New Roman" w:cs="Times New Roman"/>
          <w:sz w:val="28"/>
          <w:szCs w:val="28"/>
        </w:rPr>
        <w:t>10</w:t>
      </w:r>
      <w:r w:rsidR="00272F89" w:rsidRPr="000263B1">
        <w:rPr>
          <w:rFonts w:ascii="Times New Roman" w:hAnsi="Times New Roman" w:cs="Times New Roman"/>
          <w:sz w:val="28"/>
          <w:szCs w:val="28"/>
          <w:vertAlign w:val="superscript"/>
        </w:rPr>
        <w:t>23</w:t>
      </w:r>
      <w:r w:rsidR="00272F89" w:rsidRPr="000263B1">
        <w:rPr>
          <w:rFonts w:ascii="Times New Roman" w:hAnsi="Times New Roman" w:cs="Times New Roman"/>
          <w:sz w:val="28"/>
          <w:szCs w:val="28"/>
        </w:rPr>
        <w:t>л нафти, а загальний об’єм нафти, що потрапляє в Світовий океан з різних причин становить 5 млн м</w:t>
      </w:r>
      <w:r w:rsidR="00272F89" w:rsidRPr="000263B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72F89" w:rsidRPr="000263B1">
        <w:rPr>
          <w:rFonts w:ascii="Times New Roman" w:hAnsi="Times New Roman" w:cs="Times New Roman"/>
          <w:sz w:val="28"/>
          <w:szCs w:val="28"/>
        </w:rPr>
        <w:t>. Який відсоток добутої нафти витрачається на забруднення акваторії землі?</w:t>
      </w:r>
    </w:p>
    <w:p w:rsidR="00272F89" w:rsidRDefault="00EA6B02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272F89"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272F89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Внаслідок спалювання горючих копалин в атмосферу потрапляє значна кількість вуглекислого газу. Це має негативні екологічні наслідки, зокрема, парниковий ефект.  Обчисліть, який об’єм СО</w:t>
      </w:r>
      <w:r w:rsidR="00272F89" w:rsidRPr="000263B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 xml:space="preserve">2  </w:t>
      </w:r>
      <w:r w:rsidR="00272F89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потрапить в атмосферу при спалюванні  100 м</w:t>
      </w:r>
      <w:r w:rsidR="00272F89" w:rsidRPr="000263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3</w:t>
      </w:r>
      <w:r w:rsidR="006B60D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 xml:space="preserve"> </w:t>
      </w:r>
      <w:r w:rsidR="00272F89"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природного газу, якщо його склад такий: метан – 97,7 %, етан – 0, 2%,  сірководень – 2 %.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Під час очищення стічних вод, які містять органічні речовини, методом бродіння виділяється газ із густиною за киснем 0,5. </w:t>
      </w:r>
      <w:r w:rsidRPr="000263B1">
        <w:rPr>
          <w:rFonts w:ascii="Times New Roman" w:hAnsi="Times New Roman" w:cs="Times New Roman"/>
          <w:sz w:val="28"/>
          <w:szCs w:val="28"/>
        </w:rPr>
        <w:t>Його використовують на водоочисних станціях як паливо. Що це за газ?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На початку 90-х років у Франції (м. Ам’єн) запущено першу в Європі установку біологічного розкладу твердих побутових відходів з утворенням біогазу. Із 1 т відходів одержують до 100 м3 біогазу. Обчисліть об’єм кисню, необхідний для спалювання цього газу, якщо вміст метану в ньому становить 70%.</w:t>
      </w:r>
    </w:p>
    <w:p w:rsidR="00E4333D" w:rsidRPr="00FD2B97" w:rsidRDefault="00AB0C72" w:rsidP="00FD2B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B97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Побутове сміття виділяє газ, макрокомпонентами якого є метан (40 - 70%) і карбон</w:t>
      </w:r>
      <w:r w:rsidR="00802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 xml:space="preserve">(IV)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оксид  (30</w:t>
      </w:r>
      <w:r w:rsidR="006B60D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60%). Яка кількість теплоти виділиться в разі спалювання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lastRenderedPageBreak/>
        <w:t>2 т сміття, що містить 70% метану, якщо під час згоряння 1 моль метану виділяється 880 кДж теплоти? Поясніть,</w:t>
      </w:r>
      <w:r w:rsidR="006B60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чи можна будувати електростанції на звалищах побутових відходів?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DF2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Одним з основних забруднювачів повітря є двигун внутрішнього згоряння, особливо автомобільний. У великих містах до 60% забрудн</w:t>
      </w:r>
      <w:r w:rsidR="006B68D1">
        <w:rPr>
          <w:rFonts w:ascii="Times New Roman" w:hAnsi="Times New Roman" w:cs="Times New Roman"/>
          <w:sz w:val="28"/>
          <w:szCs w:val="28"/>
          <w:lang w:val="uk-UA"/>
        </w:rPr>
        <w:t>ень атмосфери, таких, як оксиди карбону й н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ітрогену, тверді частинки (сажа), неповніс</w:t>
      </w:r>
      <w:r w:rsidR="006B68D1">
        <w:rPr>
          <w:rFonts w:ascii="Times New Roman" w:hAnsi="Times New Roman" w:cs="Times New Roman"/>
          <w:sz w:val="28"/>
          <w:szCs w:val="28"/>
          <w:lang w:val="uk-UA"/>
        </w:rPr>
        <w:t>тю згорілі вуглеводні, сполуки п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люмбуму тощо, дають автомобілі. Найбільша кількість забруднень виникає внаслідок неповного згоряння автомобільного палива у погано відрегульованому двигуні чи карбюраторі. Під час </w:t>
      </w:r>
      <w:r w:rsidR="009F78EE">
        <w:rPr>
          <w:rFonts w:ascii="Times New Roman" w:hAnsi="Times New Roman" w:cs="Times New Roman"/>
          <w:sz w:val="28"/>
          <w:szCs w:val="28"/>
          <w:lang w:val="uk-UA"/>
        </w:rPr>
        <w:t>тако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го згоряння пального утворюється чадний газ або навіть сажа. Підрахуйте кількість забруднювачів, які утворюються під час згоряння 448 л ацетилену в трьох випадках: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а) при повному згорянні:  2С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+ 5О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= 4СО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+ 2Н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О;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б) при неповному згорянні першого типу: 2С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+ 3О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= 4СО + 2Н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О;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в) при неповному згорянні другого типу: 2С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+ О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= 4С + 2Н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О.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B97">
        <w:rPr>
          <w:rFonts w:ascii="Times New Roman" w:hAnsi="Times New Roman" w:cs="Times New Roman"/>
          <w:sz w:val="28"/>
          <w:szCs w:val="28"/>
          <w:lang w:val="uk-UA"/>
        </w:rPr>
        <w:t>8.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60DD">
        <w:rPr>
          <w:rFonts w:ascii="Times New Roman" w:hAnsi="Times New Roman" w:cs="Times New Roman"/>
          <w:sz w:val="28"/>
          <w:szCs w:val="28"/>
          <w:lang w:val="uk-UA"/>
        </w:rPr>
        <w:t>Із 1 м</w:t>
      </w:r>
      <w:r w:rsidRPr="000263B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B60DD">
        <w:rPr>
          <w:rFonts w:ascii="Times New Roman" w:hAnsi="Times New Roman" w:cs="Times New Roman"/>
          <w:sz w:val="28"/>
          <w:szCs w:val="28"/>
          <w:lang w:val="uk-UA"/>
        </w:rPr>
        <w:t xml:space="preserve"> відходів лісопереробки можна добути до 770 м</w:t>
      </w:r>
      <w:r w:rsidRPr="000263B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B60DD">
        <w:rPr>
          <w:rFonts w:ascii="Times New Roman" w:hAnsi="Times New Roman" w:cs="Times New Roman"/>
          <w:sz w:val="28"/>
          <w:szCs w:val="28"/>
          <w:lang w:val="uk-UA"/>
        </w:rPr>
        <w:t xml:space="preserve"> горючого газу, 60 л метанолу, 12 кг білкових дріжджів. </w:t>
      </w:r>
      <w:r w:rsidRPr="000263B1">
        <w:rPr>
          <w:rFonts w:ascii="Times New Roman" w:hAnsi="Times New Roman" w:cs="Times New Roman"/>
          <w:sz w:val="28"/>
          <w:szCs w:val="28"/>
        </w:rPr>
        <w:t>Кора – джерело дубильних речовин для текстильної та шкіряної промисловості. Активоване вугілля – важливий продукт для медицини й хімічної промисловості. Це далеко не повний перелік того, що можна добути за умови раціональної лісопереробки.</w:t>
      </w:r>
    </w:p>
    <w:p w:rsidR="00AB0C72" w:rsidRPr="000263B1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63B1">
        <w:rPr>
          <w:rFonts w:ascii="Times New Roman" w:hAnsi="Times New Roman" w:cs="Times New Roman"/>
          <w:sz w:val="28"/>
          <w:szCs w:val="28"/>
        </w:rPr>
        <w:t xml:space="preserve"> Складіть рівняння таких перетворень:</w:t>
      </w:r>
    </w:p>
    <w:p w:rsidR="00AB0C72" w:rsidRPr="000263B1" w:rsidRDefault="00AB0C72" w:rsidP="000E79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0263B1">
        <w:rPr>
          <w:rFonts w:ascii="Times New Roman" w:hAnsi="Times New Roman" w:cs="Times New Roman"/>
          <w:sz w:val="28"/>
          <w:szCs w:val="28"/>
        </w:rPr>
        <w:t xml:space="preserve">елюлоза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→ г</w:t>
      </w:r>
      <w:r w:rsidRPr="000263B1">
        <w:rPr>
          <w:rFonts w:ascii="Times New Roman" w:hAnsi="Times New Roman" w:cs="Times New Roman"/>
          <w:sz w:val="28"/>
          <w:szCs w:val="28"/>
        </w:rPr>
        <w:t xml:space="preserve">люкоза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→ е</w:t>
      </w:r>
      <w:r w:rsidRPr="000263B1">
        <w:rPr>
          <w:rFonts w:ascii="Times New Roman" w:hAnsi="Times New Roman" w:cs="Times New Roman"/>
          <w:sz w:val="28"/>
          <w:szCs w:val="28"/>
        </w:rPr>
        <w:t>тиловий спирт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→ е</w:t>
      </w:r>
      <w:r w:rsidRPr="000263B1">
        <w:rPr>
          <w:rFonts w:ascii="Times New Roman" w:hAnsi="Times New Roman" w:cs="Times New Roman"/>
          <w:sz w:val="28"/>
          <w:szCs w:val="28"/>
        </w:rPr>
        <w:t xml:space="preserve">тилен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→ п</w:t>
      </w:r>
      <w:r w:rsidRPr="000263B1">
        <w:rPr>
          <w:rFonts w:ascii="Times New Roman" w:hAnsi="Times New Roman" w:cs="Times New Roman"/>
          <w:sz w:val="28"/>
          <w:szCs w:val="28"/>
        </w:rPr>
        <w:t>оліетилен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B0C72" w:rsidRPr="000263B1" w:rsidRDefault="00AB0C72" w:rsidP="000E792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целюлоза → глюкоза → етиловий спирт → оцтовий альдегід → оцтова кислота</w:t>
      </w:r>
    </w:p>
    <w:p w:rsidR="00C913E8" w:rsidRPr="00C913E8" w:rsidRDefault="00C913E8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C913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Тема</w:t>
      </w:r>
      <w:r w:rsidR="008029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:</w:t>
      </w:r>
      <w:r w:rsidRPr="00C913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«Вуглеводні. Глюкоза»</w:t>
      </w:r>
      <w:r w:rsidR="009F78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10 клас</w:t>
      </w:r>
    </w:p>
    <w:p w:rsidR="0086285E" w:rsidRDefault="0086285E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Стаціонарними джерелами за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бруднення щороку в серед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ньому викидається 1230 тис. т карбон</w:t>
      </w:r>
      <w:r w:rsidR="000E7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(IV) оксиду. Скільки де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 за вегетаційний період мо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жуть поглинути цю масу кар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бон діоксиду, якщо одне дерево за вегетаційний період вбирає близько 42 кг вуглекислого газу? Скільки глюкози й кисню при цьому буде синтезовано?</w:t>
      </w:r>
    </w:p>
    <w:p w:rsidR="00C913E8" w:rsidRPr="00C913E8" w:rsidRDefault="00C913E8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C913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Тема</w:t>
      </w:r>
      <w:r w:rsidR="008029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:</w:t>
      </w:r>
      <w:r w:rsidRPr="00C913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«Вуглеводні. Сахароза»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10 клас</w:t>
      </w:r>
    </w:p>
    <w:p w:rsidR="00C913E8" w:rsidRDefault="00C913E8" w:rsidP="000E7926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процесі фотосинтезу за один світловий день рослина цукрового буряка вбирає 44 г вуглекислого газу. Обчисліть, скільки сахарози може утво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ритися в коренеплоді, якщо на формування плода йде 75 % усієї синтезованої глюкози.</w:t>
      </w:r>
    </w:p>
    <w:p w:rsidR="00AB0C72" w:rsidRPr="00AB0C72" w:rsidRDefault="00AB0C72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AB0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Тема</w:t>
      </w:r>
      <w:r w:rsidR="008029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:</w:t>
      </w:r>
      <w:r w:rsidRPr="00AB0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«Вуглеводні. Целюлоза»</w:t>
      </w:r>
      <w:r w:rsidR="009F78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10 клас</w:t>
      </w:r>
    </w:p>
    <w:p w:rsidR="00AB0C72" w:rsidRPr="000263B1" w:rsidRDefault="00AB0C72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Раціональне лісокористування передбачає повну переробку деревини. Яку масу триацетатцелюлози можна добути з дере</w:t>
      </w:r>
      <w:r w:rsidR="009F78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вних відходів масою 3,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24 т, якщо масова частка целюлози в деревині – 50%, а масова частка вихо</w:t>
      </w:r>
      <w:r w:rsidR="006B6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естеру становить 75 % від теоретично можливого?</w:t>
      </w:r>
    </w:p>
    <w:p w:rsidR="00C913E8" w:rsidRPr="00AB0C72" w:rsidRDefault="00AB0C72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AB0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Тема</w:t>
      </w:r>
      <w:r w:rsidR="008029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:</w:t>
      </w:r>
      <w:r w:rsidRPr="00AB0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«Фенол»</w:t>
      </w:r>
      <w:r w:rsidR="009F78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 w:rsidRPr="00AB0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10 клас</w:t>
      </w:r>
    </w:p>
    <w:p w:rsidR="0086285E" w:rsidRPr="000263B1" w:rsidRDefault="0086285E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Сполука класу фенолів разом з відходами хімічних виробництв потрапляє у стічні води, забруднюючи їх. Виведіть молекулярну формулу цієї сполуки, якщо відомо, що відносна густина її пари за киснем дорівнює 3,375. Масова частка Карб</w:t>
      </w:r>
      <w:r w:rsidRPr="000263B1">
        <w:rPr>
          <w:rFonts w:ascii="Times New Roman" w:hAnsi="Times New Roman" w:cs="Times New Roman"/>
          <w:sz w:val="28"/>
          <w:szCs w:val="28"/>
        </w:rPr>
        <w:t xml:space="preserve">ону становить 77,78%,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 xml:space="preserve">Гідрогену – 7,41%. </w:t>
      </w:r>
    </w:p>
    <w:p w:rsidR="00AB0C72" w:rsidRDefault="00AB0C72" w:rsidP="00500AC0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«Спирти»</w:t>
      </w:r>
      <w:r w:rsidR="009F78E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 клас</w:t>
      </w:r>
    </w:p>
    <w:p w:rsidR="00272F89" w:rsidRPr="000263B1" w:rsidRDefault="00272F89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Етанол та метанол використовують як добавки до пального. Запишіть рівняння горіння цих спиртів і поясніть, чому цей вид пального вважається екологічно чистим?</w:t>
      </w:r>
    </w:p>
    <w:p w:rsidR="00447667" w:rsidRPr="00AB0C72" w:rsidRDefault="00AB0C72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B0C72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8029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AB0C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«Вищі карбонові кислоти»</w:t>
      </w:r>
      <w:r w:rsidR="009F78E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B0C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9 клас</w:t>
      </w:r>
    </w:p>
    <w:p w:rsidR="00EA6B02" w:rsidRDefault="00EA6B0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</w:rPr>
        <w:t>Синтетичні мийні засоби разом з побутовими стоками потрапляють у водойми спричиняючи забруднення. До складу пральних порошків входять солі алкілсульфокислот, поліборати, аміноспирти тощо. А от мила – це солі вищих жирних кислот. При нейтралізації суміші пальмітинової і стеоринової кислот масою 108 г одержали суміш солей натрію масою 116,8 г. Знайдіть масову частку стеаринової кислоти в суміші.</w:t>
      </w:r>
    </w:p>
    <w:p w:rsidR="00FD2B97" w:rsidRDefault="00FD2B97" w:rsidP="00FD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2B97" w:rsidRDefault="00215B8D" w:rsidP="00215B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15B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1905</wp:posOffset>
            </wp:positionV>
            <wp:extent cx="2360295" cy="1492250"/>
            <wp:effectExtent l="171450" t="171450" r="363855" b="336550"/>
            <wp:wrapSquare wrapText="bothSides"/>
            <wp:docPr id="6" name="Рисунок 6" descr="ÐÐ°ÑÑÐ¸Ð½ÐºÐ¸ Ð¿Ð¾ Ð·Ð°Ð¿ÑÐ¾ÑÑ ÑÑÐ¼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ÑÐ¼ÑÑ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B8D" w:rsidRDefault="00215B8D" w:rsidP="00FD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5B8D" w:rsidRDefault="00215B8D" w:rsidP="00FD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5B8D" w:rsidRDefault="00215B8D" w:rsidP="00FD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5B8D" w:rsidRDefault="00215B8D" w:rsidP="00FD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4A71" w:rsidRPr="00A94A71" w:rsidRDefault="00A94A71" w:rsidP="00FD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4A7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Змістова лінія «Громадянська відповідальність»</w:t>
      </w:r>
    </w:p>
    <w:p w:rsidR="00284178" w:rsidRPr="008E1C41" w:rsidRDefault="00284178" w:rsidP="008E1C4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Становленню учнів як свідомих громадян, патріотів України, членів соціуму, місцевої громади, шкільного колективу має сприяти реалізація змістової лінії 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>«Громадянська відповідальність».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хімії учні ознайомлюються зі здобутками вітчизняних учених та їхньою громадянською позицією, оцінюють розвиток вітчизняного виробництва на основі досягнень хімічної науки, навчаються працювати в команді, відповідально ставитись до завдань, визначених колективом, та ретельно виконувати свою частину роботи. </w:t>
      </w:r>
      <w:r w:rsidRPr="000263B1">
        <w:rPr>
          <w:rFonts w:ascii="Times New Roman" w:hAnsi="Times New Roman" w:cs="Times New Roman"/>
          <w:sz w:val="28"/>
          <w:szCs w:val="28"/>
        </w:rPr>
        <w:t xml:space="preserve">У позаурочний час дбають про чистоту навколишнього середовища свого регіону, беруть посильну участь у реалізації соціально значущих навчальних проектів. Результатами, що засвідчують продуктивність реалізації цієї лінії, є усвідомлення учнями відповідальності за результати навчання, які можуть у майбутньому вплинути на розвиток країни; сумлінне виконання завдань у команді; раціональне використання речовин; участь у захисті довкілля і збереженні його для себе та майбутніх поколінь. </w:t>
      </w:r>
    </w:p>
    <w:p w:rsidR="00CF1D6E" w:rsidRPr="000263B1" w:rsidRDefault="00CF1D6E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Реалізацію змістової лінії 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>«Громадянська відповідальність»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проводити у формі  ділових ігор, дискусій, міні</w:t>
      </w:r>
      <w:r w:rsidR="006B60D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проектів, створенні ігрових ситуацій, листівок, організації флешмобів.</w:t>
      </w:r>
    </w:p>
    <w:p w:rsidR="00CF1D6E" w:rsidRPr="000263B1" w:rsidRDefault="00622722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Приклади таких завдань:</w:t>
      </w:r>
    </w:p>
    <w:p w:rsidR="00E76B45" w:rsidRPr="000263B1" w:rsidRDefault="00E76B45" w:rsidP="004F4355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ab/>
      </w:r>
      <w:r w:rsidRPr="000263B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1</w:t>
      </w:r>
      <w:r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.</w:t>
      </w:r>
      <w:r w:rsidR="00C704B9"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С</w:t>
      </w:r>
      <w:r w:rsidR="00C704B9"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творення  рекламних листівок, зашифрованого  повідомлення</w:t>
      </w:r>
      <w:r w:rsidR="00F304C9"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(криптограми), </w:t>
      </w:r>
      <w:r w:rsidR="00C704B9"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організація флешмобу</w:t>
      </w:r>
      <w:r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 на тему «</w:t>
      </w:r>
      <w:r w:rsidRPr="000263B1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>Що потрібно зробити, щоб повітря стало чистішим?</w:t>
      </w:r>
      <w:r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»</w:t>
      </w:r>
    </w:p>
    <w:p w:rsidR="00E76B45" w:rsidRPr="000263B1" w:rsidRDefault="00E76B45" w:rsidP="004F4355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b/>
          <w:bCs/>
          <w:iCs/>
          <w:sz w:val="28"/>
          <w:szCs w:val="28"/>
          <w:lang w:val="uk-UA" w:eastAsia="ru-RU"/>
        </w:rPr>
        <w:tab/>
      </w:r>
      <w:r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2.</w:t>
      </w:r>
      <w:r w:rsidRPr="004F4355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 </w:t>
      </w:r>
      <w:r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Н</w:t>
      </w:r>
      <w:r w:rsidR="00C704B9"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аписання </w:t>
      </w:r>
      <w:r w:rsidRPr="004F435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міні-проектів</w:t>
      </w:r>
      <w:r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 з дослідженнями на тему</w:t>
      </w:r>
      <w:r w:rsidR="008E1C4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«</w:t>
      </w:r>
      <w:r w:rsidRPr="000263B1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>Як захистити себе в</w:t>
      </w:r>
      <w:r w:rsidR="008E1C41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>ід шкідливих забруднень повітря?</w:t>
      </w:r>
      <w:r w:rsidRPr="000263B1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>»</w:t>
      </w:r>
      <w:r w:rsidR="00F304C9" w:rsidRPr="000263B1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>:</w:t>
      </w:r>
      <w:r w:rsidRPr="000263B1">
        <w:rPr>
          <w:rFonts w:ascii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 </w:t>
      </w:r>
    </w:p>
    <w:p w:rsidR="00E76B45" w:rsidRPr="000263B1" w:rsidRDefault="00E76B45" w:rsidP="008E1C41">
      <w:pPr>
        <w:pStyle w:val="a3"/>
        <w:numPr>
          <w:ilvl w:val="0"/>
          <w:numId w:val="23"/>
        </w:numPr>
        <w:spacing w:line="360" w:lineRule="auto"/>
        <w:ind w:hanging="720"/>
        <w:jc w:val="both"/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Виявлення  пилу в повітрі. Встановлення джерел його забруднення.</w:t>
      </w:r>
    </w:p>
    <w:p w:rsidR="00E76B45" w:rsidRPr="000263B1" w:rsidRDefault="00E76B45" w:rsidP="008E1C41">
      <w:pPr>
        <w:pStyle w:val="a3"/>
        <w:numPr>
          <w:ilvl w:val="0"/>
          <w:numId w:val="23"/>
        </w:numPr>
        <w:spacing w:line="360" w:lineRule="auto"/>
        <w:ind w:hanging="720"/>
        <w:jc w:val="both"/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Поглинання вуглекислого газу і виділення кисню рослинами при фотосинтезі</w:t>
      </w:r>
      <w:r w:rsidR="00F304C9"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.</w:t>
      </w:r>
    </w:p>
    <w:p w:rsidR="008E1C41" w:rsidRDefault="00E76B45" w:rsidP="008E1C41">
      <w:pPr>
        <w:pStyle w:val="a3"/>
        <w:numPr>
          <w:ilvl w:val="0"/>
          <w:numId w:val="23"/>
        </w:numPr>
        <w:spacing w:line="360" w:lineRule="auto"/>
        <w:ind w:hanging="720"/>
        <w:jc w:val="both"/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Вивчення впливу автомобільного транспорту на навколишнє середовище</w:t>
      </w:r>
      <w:r w:rsidR="00F304C9" w:rsidRPr="000263B1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.</w:t>
      </w:r>
    </w:p>
    <w:p w:rsidR="003057DD" w:rsidRPr="006B60DD" w:rsidRDefault="00E76B45" w:rsidP="00945D11">
      <w:pPr>
        <w:pStyle w:val="a3"/>
        <w:numPr>
          <w:ilvl w:val="0"/>
          <w:numId w:val="23"/>
        </w:numPr>
        <w:spacing w:line="360" w:lineRule="auto"/>
        <w:ind w:hanging="720"/>
        <w:jc w:val="both"/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</w:pPr>
      <w:r w:rsidRPr="006B60DD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lastRenderedPageBreak/>
        <w:t>Біоіндикація: рослини – детектори забруднення довкілля (ліхеноіндикація)</w:t>
      </w:r>
      <w:r w:rsidR="00F304C9" w:rsidRPr="006B60DD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.</w:t>
      </w:r>
      <w:r w:rsidR="003101A3" w:rsidRPr="006B60DD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 Продуктом творчих проектів</w:t>
      </w:r>
      <w:r w:rsidR="00207480" w:rsidRPr="006B60DD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 можуть бути інфографіки, створення </w:t>
      </w:r>
      <w:r w:rsidRPr="006B60DD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інтерактивних плакатів чи буклетів «Наше майбутнє!»</w:t>
      </w:r>
      <w:r w:rsidR="006B60DD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.</w:t>
      </w:r>
    </w:p>
    <w:p w:rsidR="00CF1D6E" w:rsidRPr="006B60DD" w:rsidRDefault="00C22E00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4F435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3</w:t>
      </w:r>
      <w:r w:rsidR="00C704B9" w:rsidRPr="004F435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 w:rsidR="00C704B9" w:rsidRPr="004F4355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C704B9" w:rsidRPr="004F4355">
        <w:rPr>
          <w:rFonts w:ascii="Times New Roman" w:eastAsia="Calibri" w:hAnsi="Times New Roman" w:cs="Times New Roman"/>
          <w:b/>
          <w:i/>
          <w:sz w:val="28"/>
          <w:szCs w:val="28"/>
        </w:rPr>
        <w:t>Гра</w:t>
      </w:r>
      <w:r w:rsidR="00C704B9" w:rsidRPr="00A94A7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CF1D6E" w:rsidRPr="000263B1">
        <w:rPr>
          <w:rFonts w:ascii="Times New Roman" w:eastAsia="Calibri" w:hAnsi="Times New Roman" w:cs="Times New Roman"/>
          <w:i/>
          <w:sz w:val="28"/>
          <w:szCs w:val="28"/>
        </w:rPr>
        <w:t xml:space="preserve"> «Екологічна експертиза» (навчання аналізу текстів)</w:t>
      </w:r>
      <w:r w:rsidR="006B60D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CF1D6E" w:rsidRPr="000263B1" w:rsidRDefault="00CF1D6E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3B1">
        <w:rPr>
          <w:rFonts w:ascii="Times New Roman" w:eastAsia="Calibri" w:hAnsi="Times New Roman" w:cs="Times New Roman"/>
          <w:sz w:val="28"/>
          <w:szCs w:val="28"/>
        </w:rPr>
        <w:t>У класі формують пари. Кожна пара одержує однаковий за змістом текст про екологічний стан конкретної місцевості й аналізує його тільки в рамках зазначеного для неї напрямку: 1-ша пара – грунт; 2-га пара – повітря й стан атмосфери; 3-тя пара – вода; 4-та пара – стан флори; 5-та пара – стан фауни. Потім кожна група зачитує частину тексту, яка відбиває конкретний напрямок.</w:t>
      </w:r>
    </w:p>
    <w:p w:rsidR="00CF1D6E" w:rsidRPr="00E4333D" w:rsidRDefault="00CF1D6E" w:rsidP="004F4355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63B1">
        <w:rPr>
          <w:rFonts w:ascii="Times New Roman" w:eastAsia="Calibri" w:hAnsi="Times New Roman" w:cs="Times New Roman"/>
          <w:sz w:val="28"/>
          <w:szCs w:val="28"/>
          <w:u w:val="single"/>
        </w:rPr>
        <w:t>Завдання:</w:t>
      </w:r>
      <w:r w:rsidRPr="000263B1">
        <w:rPr>
          <w:rFonts w:ascii="Times New Roman" w:eastAsia="Calibri" w:hAnsi="Times New Roman" w:cs="Times New Roman"/>
          <w:sz w:val="28"/>
          <w:szCs w:val="28"/>
        </w:rPr>
        <w:t xml:space="preserve"> учасники гри мають визначити характер підприємства, розташованого в певній місцевості, технологічну схему виробництва, потоки шкідливих викидів і представити проект екологічно безпечного виробництва.</w:t>
      </w:r>
    </w:p>
    <w:p w:rsidR="00CF1D6E" w:rsidRPr="006B60DD" w:rsidRDefault="00C22E00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4F435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4</w:t>
      </w:r>
      <w:r w:rsidR="00C704B9" w:rsidRPr="004F435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 w:rsidR="00C704B9" w:rsidRPr="004F4355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C704B9" w:rsidRPr="004F4355">
        <w:rPr>
          <w:rFonts w:ascii="Times New Roman" w:eastAsia="Calibri" w:hAnsi="Times New Roman" w:cs="Times New Roman"/>
          <w:b/>
          <w:i/>
          <w:sz w:val="28"/>
          <w:szCs w:val="28"/>
        </w:rPr>
        <w:t>Гра</w:t>
      </w:r>
      <w:r w:rsidR="00C704B9" w:rsidRPr="004F43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F1D6E" w:rsidRPr="000263B1">
        <w:rPr>
          <w:rFonts w:ascii="Times New Roman" w:eastAsia="Calibri" w:hAnsi="Times New Roman" w:cs="Times New Roman"/>
          <w:i/>
          <w:sz w:val="28"/>
          <w:szCs w:val="28"/>
        </w:rPr>
        <w:t>«Знайди помилку»</w:t>
      </w:r>
      <w:r w:rsidR="006B60D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CF1D6E" w:rsidRPr="000263B1" w:rsidRDefault="00CF1D6E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3B1">
        <w:rPr>
          <w:rFonts w:ascii="Times New Roman" w:eastAsia="Calibri" w:hAnsi="Times New Roman" w:cs="Times New Roman"/>
          <w:sz w:val="28"/>
          <w:szCs w:val="28"/>
        </w:rPr>
        <w:t>Команди (по чотири</w:t>
      </w:r>
      <w:r w:rsidR="006B60DD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0263B1">
        <w:rPr>
          <w:rFonts w:ascii="Times New Roman" w:eastAsia="Calibri" w:hAnsi="Times New Roman" w:cs="Times New Roman"/>
          <w:sz w:val="28"/>
          <w:szCs w:val="28"/>
        </w:rPr>
        <w:t>п’ять учнів) одержують схему виробництва. У схемі є помилки (технологічні, хімічні, порушення техніки безпеки), через які завдано збиток навколишньому природному середовищу або здоров’ю людини. За відведений час команди мають знайти ці помилки, указати шляхи їх усунення й способи ліквідації наслідків забруднення із числа тих, які наведено в завданні. Виграє команда, яка швидше за всіх упоралась із завданням.</w:t>
      </w:r>
    </w:p>
    <w:p w:rsidR="00CF1D6E" w:rsidRPr="006B60DD" w:rsidRDefault="00C22E00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4F435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5</w:t>
      </w:r>
      <w:r w:rsidR="00C704B9" w:rsidRPr="004F435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. </w:t>
      </w:r>
      <w:r w:rsidR="00CF1D6E" w:rsidRPr="004F4355">
        <w:rPr>
          <w:rFonts w:ascii="Times New Roman" w:eastAsia="Calibri" w:hAnsi="Times New Roman" w:cs="Times New Roman"/>
          <w:b/>
          <w:i/>
          <w:sz w:val="28"/>
          <w:szCs w:val="28"/>
        </w:rPr>
        <w:t>Гра</w:t>
      </w:r>
      <w:r w:rsidR="00CF1D6E" w:rsidRPr="004F43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1D6E" w:rsidRPr="000263B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F1D6E" w:rsidRPr="000263B1">
        <w:rPr>
          <w:rFonts w:ascii="Times New Roman" w:eastAsia="Calibri" w:hAnsi="Times New Roman" w:cs="Times New Roman"/>
          <w:i/>
          <w:sz w:val="28"/>
          <w:szCs w:val="28"/>
        </w:rPr>
        <w:t>«Туристична стежка»</w:t>
      </w:r>
      <w:r w:rsidR="006B60D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CF1D6E" w:rsidRPr="000263B1" w:rsidRDefault="00CF1D6E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3B1">
        <w:rPr>
          <w:rFonts w:ascii="Times New Roman" w:eastAsia="Calibri" w:hAnsi="Times New Roman" w:cs="Times New Roman"/>
          <w:sz w:val="28"/>
          <w:szCs w:val="28"/>
        </w:rPr>
        <w:t>У грі використовують карту реальної або вигаданої місцевості (група учнів готує карту заздалегідь). Учитель формує дві групи – провідників (співробітників туристичного бюро) і екологів. Завдання першої групи – прокласти такий маршрут, який дозволив би ознайомити екскурсантів з усіма пам’ятками. Друга група складає правила поведінки туристів на маршруті, позначає місця заборони для відвідування, зони тиші й рекреаційні ділянки.</w:t>
      </w:r>
    </w:p>
    <w:p w:rsidR="00CF1D6E" w:rsidRPr="000263B1" w:rsidRDefault="00CF1D6E" w:rsidP="00500AC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3B1">
        <w:rPr>
          <w:rFonts w:ascii="Times New Roman" w:eastAsia="Calibri" w:hAnsi="Times New Roman" w:cs="Times New Roman"/>
          <w:sz w:val="28"/>
          <w:szCs w:val="28"/>
        </w:rPr>
        <w:t>Групи провідників і екологів погоджують свої вимоги під час обговорення, оформляють необхідний «документ» і передають у туристичне бюро.</w:t>
      </w:r>
    </w:p>
    <w:p w:rsidR="00207480" w:rsidRPr="00207480" w:rsidRDefault="00C22E00" w:rsidP="00207480">
      <w:pPr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b/>
          <w:iCs/>
          <w:sz w:val="28"/>
          <w:szCs w:val="28"/>
          <w:lang w:val="uk-UA" w:eastAsia="ru-RU"/>
        </w:rPr>
        <w:t>6</w:t>
      </w:r>
      <w:r w:rsidR="00C704B9" w:rsidRPr="004F4355">
        <w:rPr>
          <w:rFonts w:ascii="Times New Roman" w:hAnsi="Times New Roman" w:cs="Times New Roman"/>
          <w:b/>
          <w:i/>
          <w:iCs/>
          <w:sz w:val="28"/>
          <w:szCs w:val="28"/>
          <w:lang w:val="uk-UA" w:eastAsia="ru-RU"/>
        </w:rPr>
        <w:t>. Створення колажу</w:t>
      </w:r>
      <w:r w:rsidR="00C704B9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CF1D6E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F304C9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на </w:t>
      </w:r>
      <w:r w:rsidR="00C704B9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тему </w:t>
      </w:r>
      <w:r w:rsidR="00C704B9" w:rsidRPr="00622722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«Повітря»</w:t>
      </w:r>
      <w:r w:rsidR="00C704B9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. </w:t>
      </w:r>
      <w:r w:rsidR="005B2FD5">
        <w:rPr>
          <w:rFonts w:ascii="Times New Roman" w:hAnsi="Times New Roman" w:cs="Times New Roman"/>
          <w:iCs/>
          <w:sz w:val="28"/>
          <w:szCs w:val="28"/>
          <w:lang w:val="uk-UA" w:eastAsia="ru-RU"/>
        </w:rPr>
        <w:t>Потрібно</w:t>
      </w:r>
      <w:r w:rsidR="00C704B9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 описати  значення повітря, його </w:t>
      </w:r>
      <w:r w:rsidR="00CF1D6E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>склад, прислів’я чи приказки про роль, забруднення. Також можна</w:t>
      </w:r>
      <w:r w:rsidR="00622722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CF1D6E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lastRenderedPageBreak/>
        <w:t>запропонувати намалювати асоціативний образ повітря, наприклад:</w:t>
      </w:r>
      <w:r w:rsidR="00622722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D371D3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зобразити </w:t>
      </w:r>
      <w:r w:rsidR="00CF1D6E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повітря, якби воно було живою істотою. На уроці провести аналіз та обговорення. </w:t>
      </w:r>
    </w:p>
    <w:p w:rsidR="00A94A71" w:rsidRPr="000263B1" w:rsidRDefault="00A94A71" w:rsidP="00FD2B97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A94A71">
        <w:rPr>
          <w:rFonts w:ascii="Times New Roman" w:hAnsi="Times New Roman" w:cs="Times New Roman"/>
          <w:b/>
          <w:sz w:val="28"/>
          <w:szCs w:val="28"/>
          <w:lang w:val="uk-UA"/>
        </w:rPr>
        <w:t>Змістова лінія</w:t>
      </w:r>
      <w:r w:rsidRPr="000263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b/>
          <w:sz w:val="28"/>
          <w:szCs w:val="28"/>
          <w:lang w:val="uk-UA"/>
        </w:rPr>
        <w:t>«Здоров'я і безпека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D371D3" w:rsidRPr="000263B1" w:rsidRDefault="00D371D3" w:rsidP="00500AC0">
      <w:pPr>
        <w:tabs>
          <w:tab w:val="left" w:pos="142"/>
        </w:tabs>
        <w:spacing w:line="360" w:lineRule="auto"/>
        <w:ind w:left="142" w:right="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Змістова лінія</w:t>
      </w:r>
      <w:r w:rsidRPr="000263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b/>
          <w:sz w:val="28"/>
          <w:szCs w:val="28"/>
          <w:lang w:val="uk-UA"/>
        </w:rPr>
        <w:t>«Здоров'я і безпека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Pr="000263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торкається всіх без винятку тем програми з хімії, оскільки використання здобутків хімії упродовж усього життя людини тісно пов’язано зі здоров’ям і життєзабезпеченням. Послідовний розвиток цієї змістової лінії у змісті курсу дає учням змогу усвідомити, з одного боку, значення хімії для охорони здоров’я, а з іншого – можливу шкоду продуктів сучасної хімічної технології у разі неналежного використання їх. </w:t>
      </w:r>
    </w:p>
    <w:p w:rsidR="00D371D3" w:rsidRPr="000263B1" w:rsidRDefault="00D371D3" w:rsidP="008E1C41">
      <w:pPr>
        <w:tabs>
          <w:tab w:val="left" w:pos="142"/>
        </w:tabs>
        <w:spacing w:line="360" w:lineRule="auto"/>
        <w:ind w:left="142" w:right="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У результаті реалізації цієї зміс</w:t>
      </w:r>
      <w:r w:rsidR="008E1C41">
        <w:rPr>
          <w:rFonts w:ascii="Times New Roman" w:hAnsi="Times New Roman" w:cs="Times New Roman"/>
          <w:sz w:val="28"/>
          <w:szCs w:val="28"/>
          <w:lang w:val="uk-UA"/>
        </w:rPr>
        <w:t xml:space="preserve">тової лінії учень беззастережно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дотримується правил безпечного поводження з речовинами і матеріалами в лабораторії, побуті й довкіллі; обізнаний із заходами безпеки під час реакції горіння, маркованням небезпечних речовин; усвідомлює залежність здоров’я від чистоти води, повітря, складу харчових продуктів, згубну дію алкоголю на організм людини; дотримується здорового способу життя.</w:t>
      </w:r>
    </w:p>
    <w:p w:rsidR="005B2FD5" w:rsidRPr="005B2FD5" w:rsidRDefault="00D371D3" w:rsidP="005B2FD5">
      <w:pPr>
        <w:tabs>
          <w:tab w:val="left" w:pos="142"/>
        </w:tabs>
        <w:spacing w:line="360" w:lineRule="auto"/>
        <w:ind w:left="142" w:right="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змістової лінії </w:t>
      </w:r>
      <w:r w:rsidRPr="000263B1">
        <w:rPr>
          <w:rFonts w:ascii="Times New Roman" w:hAnsi="Times New Roman" w:cs="Times New Roman"/>
          <w:b/>
          <w:sz w:val="28"/>
          <w:szCs w:val="28"/>
          <w:lang w:val="uk-UA"/>
        </w:rPr>
        <w:t>«Здоров’я і безпека»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хімії </w:t>
      </w:r>
      <w:r w:rsidR="005B2FD5">
        <w:rPr>
          <w:rFonts w:ascii="Times New Roman" w:hAnsi="Times New Roman" w:cs="Times New Roman"/>
          <w:sz w:val="28"/>
          <w:szCs w:val="28"/>
          <w:lang w:val="uk-UA"/>
        </w:rPr>
        <w:t xml:space="preserve">може відбуватися </w:t>
      </w:r>
      <w:r w:rsidR="005B2FD5" w:rsidRPr="005B2FD5">
        <w:rPr>
          <w:rFonts w:ascii="Times New Roman" w:hAnsi="Times New Roman" w:cs="Times New Roman"/>
          <w:sz w:val="28"/>
          <w:szCs w:val="28"/>
          <w:lang w:val="uk-UA"/>
        </w:rPr>
        <w:t>на будь</w:t>
      </w:r>
      <w:r w:rsidR="006B60D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B2FD5" w:rsidRPr="005B2FD5">
        <w:rPr>
          <w:rFonts w:ascii="Times New Roman" w:hAnsi="Times New Roman" w:cs="Times New Roman"/>
          <w:sz w:val="28"/>
          <w:szCs w:val="28"/>
          <w:lang w:val="uk-UA"/>
        </w:rPr>
        <w:t>якому етапі у формі інструктажу, ділової гри, розв’язання задач, анкетування, складання пам’яток.</w:t>
      </w:r>
    </w:p>
    <w:p w:rsidR="00D371D3" w:rsidRPr="005B2FD5" w:rsidRDefault="005B2FD5" w:rsidP="005B2FD5">
      <w:pPr>
        <w:tabs>
          <w:tab w:val="left" w:pos="142"/>
        </w:tabs>
        <w:spacing w:line="36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2FD5">
        <w:rPr>
          <w:rFonts w:ascii="Times New Roman" w:hAnsi="Times New Roman" w:cs="Times New Roman"/>
          <w:b/>
          <w:sz w:val="28"/>
          <w:szCs w:val="28"/>
          <w:lang w:val="uk-UA"/>
        </w:rPr>
        <w:t>Приклади таких завдань:</w:t>
      </w:r>
    </w:p>
    <w:p w:rsidR="008C3061" w:rsidRPr="000263B1" w:rsidRDefault="008C3061" w:rsidP="004F4355">
      <w:pPr>
        <w:pStyle w:val="a5"/>
        <w:numPr>
          <w:ilvl w:val="0"/>
          <w:numId w:val="28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При виконанні лабораторних та практичних робіт обов’язковим </w:t>
      </w:r>
      <w:r w:rsidR="006B60D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є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повторення </w:t>
      </w:r>
      <w:r w:rsidRPr="004F435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правил техніки безпеки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 під час роботи.</w:t>
      </w:r>
    </w:p>
    <w:p w:rsidR="004E27F7" w:rsidRPr="0033266C" w:rsidRDefault="0033266C" w:rsidP="0033266C">
      <w:pPr>
        <w:pStyle w:val="a5"/>
        <w:numPr>
          <w:ilvl w:val="0"/>
          <w:numId w:val="28"/>
        </w:numPr>
        <w:tabs>
          <w:tab w:val="left" w:pos="0"/>
        </w:tabs>
        <w:spacing w:line="360" w:lineRule="auto"/>
        <w:ind w:left="567" w:hanging="567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326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Приклади </w:t>
      </w:r>
      <w:r w:rsidR="004E27F7" w:rsidRPr="0033266C">
        <w:rPr>
          <w:rFonts w:ascii="Times New Roman" w:hAnsi="Times New Roman" w:cs="Times New Roman"/>
          <w:b/>
          <w:i/>
          <w:sz w:val="28"/>
          <w:szCs w:val="28"/>
          <w:lang w:val="uk-UA"/>
        </w:rPr>
        <w:t>задач.</w:t>
      </w:r>
    </w:p>
    <w:p w:rsidR="009938FF" w:rsidRDefault="009938FF" w:rsidP="00500AC0">
      <w:pPr>
        <w:tabs>
          <w:tab w:val="left" w:pos="142"/>
        </w:tabs>
        <w:spacing w:line="360" w:lineRule="auto"/>
        <w:ind w:left="360" w:right="142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38FF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62272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93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«Кислоти»</w:t>
      </w:r>
      <w:r w:rsidR="0033266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93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 клас</w:t>
      </w:r>
    </w:p>
    <w:p w:rsidR="00666675" w:rsidRDefault="009938FF" w:rsidP="008E1C41">
      <w:pPr>
        <w:tabs>
          <w:tab w:val="left" w:pos="142"/>
        </w:tabs>
        <w:spacing w:line="360" w:lineRule="auto"/>
        <w:ind w:left="142" w:right="142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6675" w:rsidRPr="009938FF">
        <w:rPr>
          <w:rFonts w:ascii="Times New Roman" w:hAnsi="Times New Roman" w:cs="Times New Roman"/>
          <w:sz w:val="28"/>
          <w:szCs w:val="28"/>
          <w:lang w:val="uk-UA"/>
        </w:rPr>
        <w:t>Санітарний лікар у зразку води масою 0,5 кг визначив нітрати, масова частка яких становила 0,02 %.  Чи можна вживати цю воду, якщо гранично допустима концентрація нітратів у воді становить 45,0 мг/л?</w:t>
      </w:r>
    </w:p>
    <w:p w:rsidR="00614E22" w:rsidRDefault="00614E2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Промисловими підприємствами в атмосферу викидається нітроген</w:t>
      </w:r>
      <w:r w:rsidR="006227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(І</w:t>
      </w:r>
      <w:r w:rsidRPr="000263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) оксид. Це безколірний отруйний газ, котрий не має запаху та подразнююче діє на організм. Небезпека дії </w:t>
      </w:r>
      <w:r w:rsidRPr="000263B1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підвищується в містах, де він взаємодіє з вуглеводнями вихлопних газів і утворює фотохімічний туман – смог. Ознакою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lastRenderedPageBreak/>
        <w:t>отруєння нітроген</w:t>
      </w:r>
      <w:r w:rsidR="006227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(І</w:t>
      </w:r>
      <w:r w:rsidRPr="000263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 оксидом є легкий кашель. Контактуючи з вологою поверхнею слизових оболонок цей оксид утворює нітратну і нітритну кислоти (</w:t>
      </w:r>
      <w:r w:rsidRPr="000263B1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0263B1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), котрі спричиняють набряк легень. Обчисліть густину нітроген</w:t>
      </w:r>
      <w:r w:rsidR="006227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(І</w:t>
      </w:r>
      <w:r w:rsidRPr="000263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) оксиду. Важчий чи ле</w:t>
      </w:r>
      <w:r w:rsidR="006B60D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ший він за повітря?</w:t>
      </w:r>
    </w:p>
    <w:p w:rsidR="00614E22" w:rsidRPr="000263B1" w:rsidRDefault="00A94A7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E22" w:rsidRPr="000263B1">
        <w:rPr>
          <w:rFonts w:ascii="Times New Roman" w:hAnsi="Times New Roman" w:cs="Times New Roman"/>
          <w:sz w:val="28"/>
          <w:szCs w:val="28"/>
          <w:lang w:val="uk-UA"/>
        </w:rPr>
        <w:t>Добова потреба організму в кухонній солі коливається в межах 5-10 г залежно від віку й ваги людини. Обчисліть кількість речовини кухонної солі за мінімальної та максимальної норми споживання.</w:t>
      </w:r>
    </w:p>
    <w:p w:rsidR="00614E22" w:rsidRPr="000263B1" w:rsidRDefault="00A94A7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14E22" w:rsidRPr="008E1C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14E22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У разі сильних отруєнь білим фосфором потерпілим призначають уживання дуже розведеного  розчину </w:t>
      </w:r>
      <w:r w:rsidR="00614E22" w:rsidRPr="000263B1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="00614E22" w:rsidRPr="000263B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14E22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. Процеси, що відбуваються в організмі хворого, зводяться до окисно-відновної реакції фосфору з  катіонами </w:t>
      </w:r>
      <w:r w:rsidR="00614E22" w:rsidRPr="000263B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614E22" w:rsidRPr="000263B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 w:rsidR="00614E22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із виділенням металічної міді й утворенням відносно нешкідливих кількостей ортофосфатної та сульфатної кислот. Які кількість і масу </w:t>
      </w:r>
      <w:r w:rsidR="00614E22" w:rsidRPr="000263B1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="00614E22" w:rsidRPr="000263B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="00614E22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повинен одержати потерпілий для повного окиснення 0,1 мг фосфору, якщо вважати вихід цього процесу 100 %?</w:t>
      </w:r>
    </w:p>
    <w:p w:rsidR="009938FF" w:rsidRDefault="00622722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 «Спирти»</w:t>
      </w:r>
      <w:r w:rsidR="0033266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9</w:t>
      </w:r>
      <w:r w:rsidR="009938FF" w:rsidRPr="00993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</w:t>
      </w:r>
    </w:p>
    <w:p w:rsidR="00666675" w:rsidRPr="000263B1" w:rsidRDefault="00666675" w:rsidP="00500A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Чутливість людини до токсичної дії алкоголю залежить від віку. Для дітей смертельною є доза близько 3 г алкоголю на 1 к</w:t>
      </w:r>
      <w:r w:rsidR="004F4355">
        <w:rPr>
          <w:rFonts w:ascii="Times New Roman" w:hAnsi="Times New Roman" w:cs="Times New Roman"/>
          <w:sz w:val="28"/>
          <w:szCs w:val="28"/>
          <w:lang w:val="uk-UA"/>
        </w:rPr>
        <w:t>г маси тіла, для підлітків – 4-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5 г/кг. На думку вчених, людині, яка вживає понад 180 г алкоголю на добу, загрожує цироз печінки. У печінці етиловий спирт під впливом ферментів піддається перетворенню. Одним із </w:t>
      </w:r>
      <w:r w:rsidR="004F4355">
        <w:rPr>
          <w:rFonts w:ascii="Times New Roman" w:hAnsi="Times New Roman" w:cs="Times New Roman"/>
          <w:sz w:val="28"/>
          <w:szCs w:val="28"/>
          <w:lang w:val="uk-UA"/>
        </w:rPr>
        <w:t>проміжних продуктів є етаналь (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оцтовий альдегід).</w:t>
      </w:r>
    </w:p>
    <w:p w:rsidR="009953C2" w:rsidRPr="008E1C41" w:rsidRDefault="00666675" w:rsidP="008E1C4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Складіть рівняння окиснення етанолу до етаналю й обчисліть масу альдегіду, якщо окислилося 180 г спирту.</w:t>
      </w:r>
    </w:p>
    <w:p w:rsidR="009938FF" w:rsidRPr="000263B1" w:rsidRDefault="009938FF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Тема</w:t>
      </w:r>
      <w:r w:rsidR="0062272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«Вуглеводні»</w:t>
      </w:r>
      <w:r w:rsidR="0033266C">
        <w:rPr>
          <w:rFonts w:ascii="Times New Roman" w:hAnsi="Times New Roman" w:cs="Times New Roman"/>
          <w:b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10 клас</w:t>
      </w:r>
    </w:p>
    <w:p w:rsidR="009938FF" w:rsidRPr="00FD2B97" w:rsidRDefault="009953C2" w:rsidP="00FD2B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>У минулому були випадки отруєння людей у вугільних шахтах чадним газом. Оскільки карбон (П) оксид не має запаху, то небезпека підступала непомітно. Шахтарі, спускаючись в шахти, брали з собою як своєрідний індикатор канарку в клітці: канарки непритомніють від присутності в повітрі слідів газу. Обчислите, який об'єм (за н. у.) займуть 0,5 міль СО; 56 г СО.</w:t>
      </w:r>
    </w:p>
    <w:p w:rsidR="00A82505" w:rsidRPr="005E648F" w:rsidRDefault="009953C2" w:rsidP="00FD2B9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2</w:t>
      </w:r>
      <w:r w:rsidR="00666675" w:rsidRPr="008E1C4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666675" w:rsidRPr="000263B1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66675" w:rsidRPr="000263B1">
        <w:rPr>
          <w:rFonts w:ascii="Times New Roman" w:hAnsi="Times New Roman" w:cs="Times New Roman"/>
          <w:sz w:val="28"/>
          <w:szCs w:val="28"/>
          <w:lang w:val="uk-UA"/>
        </w:rPr>
        <w:t>За даними ООН, близько 10 млн. людей у світі недоїдають, а понад 200 млн. харчуються неповноцінно. Білкова їжа вважається повноцінною, якщо вона містить незамінні амінокислоти, що не синтезуються в організмі. До цих амінокислот належать лейцин, фенілаланін, треонін та інші. Складіть можливі схеми утворення трипептидів з цих амінокислот.</w:t>
      </w:r>
    </w:p>
    <w:p w:rsidR="004E27F7" w:rsidRDefault="009953C2" w:rsidP="00500AC0">
      <w:pPr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  <w:r w:rsidRPr="008E1C41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3</w:t>
      </w:r>
      <w:r w:rsidR="004E27F7" w:rsidRPr="008E1C41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.</w:t>
      </w:r>
      <w:r w:rsidR="004E27F7" w:rsidRPr="000263B1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</w:t>
      </w:r>
      <w:r w:rsidR="004E27F7" w:rsidRPr="000263B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В кишечнику людини жири під дією ферментів ліпаз розщеплюються на гліцерин та жирні кислоти з подальшим всмоктуванням в лімфу. Розрахувати масу жирних кислот, що потраплять в лімфу внаслідок гідролізу 2 моль трипальмітату</w:t>
      </w:r>
      <w:r w:rsidR="00860807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.</w:t>
      </w:r>
    </w:p>
    <w:p w:rsidR="009953C2" w:rsidRDefault="009953C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>При печії і болях в шлунку використовують засіб «Маалокс»,  в 100 мл суспензії якого знаходиться 3,49 г гідроксиду алюмінію і 3,99 г гідроксиду магнію. Скільки молів гідроксидів потрапляє в організм людини при прийомі 1 столової ложки (15 мл) препарату?</w:t>
      </w:r>
    </w:p>
    <w:p w:rsidR="009953C2" w:rsidRDefault="009953C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>Гемоглобін виконує роль транспортного засобу при перенесенні кисню до клітин організму. Скільки атомів заліза міститься в гемоглобіні крові середньої людини, якщо маса цих атомів дорівнює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8608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E27F7" w:rsidRPr="00FD2B97" w:rsidRDefault="009953C2" w:rsidP="00FD2B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>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 xml:space="preserve">Спиртове бродіння викликають дріжджі, які містяться в бактеріальних заквасках для виготовлення кефіру. В результаті їх життєдіяльності молочний цукор перетворюється на етиловий спирт та вуглекислий </w:t>
      </w:r>
      <w:r w:rsidR="0033266C">
        <w:rPr>
          <w:rFonts w:ascii="Times New Roman" w:hAnsi="Times New Roman" w:cs="Times New Roman"/>
          <w:sz w:val="28"/>
          <w:szCs w:val="28"/>
          <w:lang w:val="uk-UA"/>
        </w:rPr>
        <w:t>газ. Спирт і вуглекислий газ на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>дають молочнокислим продуктам (кумис, кефір та ін.) освіжаючого смаку та деякої гостроти.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>Визначити, скільки необхідно молочного цукру, щоб в мо</w:t>
      </w:r>
      <w:r>
        <w:rPr>
          <w:rFonts w:ascii="Times New Roman" w:hAnsi="Times New Roman" w:cs="Times New Roman"/>
          <w:sz w:val="28"/>
          <w:szCs w:val="28"/>
          <w:lang w:val="uk-UA"/>
        </w:rPr>
        <w:t>лочному продукті утворилось 50</w:t>
      </w:r>
      <w:r w:rsidR="008608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>г етилового спирту.</w:t>
      </w:r>
    </w:p>
    <w:p w:rsidR="004E27F7" w:rsidRPr="004F4355" w:rsidRDefault="0033266C" w:rsidP="004F4355">
      <w:pPr>
        <w:pStyle w:val="a5"/>
        <w:numPr>
          <w:ilvl w:val="0"/>
          <w:numId w:val="3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В</w:t>
      </w:r>
      <w:r w:rsidR="004E27F7" w:rsidRPr="004F435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прав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а</w:t>
      </w:r>
      <w:r w:rsidR="004E27F7" w:rsidRPr="004F435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 xml:space="preserve"> «</w:t>
      </w:r>
      <w:r w:rsidR="004E27F7" w:rsidRPr="004F435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Безпечна альтернатива</w:t>
      </w:r>
      <w:r w:rsidR="004E27F7" w:rsidRPr="004F435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»</w:t>
      </w:r>
    </w:p>
    <w:p w:rsidR="004E27F7" w:rsidRPr="000263B1" w:rsidRDefault="004E27F7" w:rsidP="00622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Завдання:</w:t>
      </w: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оберіть до кожної з речовин безпечний для здоров’я та довкілля аналог: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Спред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Кока-кола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Цукор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СМЗ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Дезодорант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«Фаст-фуд»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Бальзам для волосся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Капронова тканина</w:t>
      </w:r>
    </w:p>
    <w:p w:rsidR="004E27F7" w:rsidRPr="000263B1" w:rsidRDefault="004E27F7" w:rsidP="00500AC0">
      <w:pPr>
        <w:numPr>
          <w:ilvl w:val="0"/>
          <w:numId w:val="14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Освіжувач повітря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Олія, вершкове масло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Натуральний сік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мило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Сода, оцет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Відвари трав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Домашні страви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Жовток, рослинні олії</w:t>
      </w:r>
    </w:p>
    <w:p w:rsidR="004E27F7" w:rsidRPr="000263B1" w:rsidRDefault="004E27F7" w:rsidP="00500AC0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Льон, бавовна</w:t>
      </w:r>
    </w:p>
    <w:p w:rsidR="008C3061" w:rsidRPr="00FD2B97" w:rsidRDefault="004E27F7" w:rsidP="00FD2B97">
      <w:pPr>
        <w:numPr>
          <w:ilvl w:val="0"/>
          <w:numId w:val="15"/>
        </w:num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Ефірні олії</w:t>
      </w:r>
    </w:p>
    <w:p w:rsidR="004E27F7" w:rsidRPr="008C4FDF" w:rsidRDefault="0033266C" w:rsidP="004F4355">
      <w:pPr>
        <w:pStyle w:val="a3"/>
        <w:numPr>
          <w:ilvl w:val="0"/>
          <w:numId w:val="26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Загад</w:t>
      </w:r>
      <w:r w:rsidR="008C4FDF">
        <w:rPr>
          <w:rFonts w:ascii="Times New Roman" w:hAnsi="Times New Roman" w:cs="Times New Roman"/>
          <w:b/>
          <w:i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и</w:t>
      </w:r>
    </w:p>
    <w:p w:rsidR="004E27F7" w:rsidRPr="000263B1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263B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Медична загадка</w:t>
      </w:r>
    </w:p>
    <w:p w:rsidR="004E27F7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>Відомо, що гемоглобін крові містить хімічний елемент Ферум. Тому при низькому вмісті гемоглобіну (анемії) призначають препарати, що містять цей елемент. Здогадайтесь, як в давнину лікували хворих на анемію, використовуючи певний фрукт і деякий предмет.</w:t>
      </w:r>
      <w:r w:rsidR="00C2675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Опишіть хімізм цього процесу.</w:t>
      </w:r>
    </w:p>
    <w:p w:rsidR="004E27F7" w:rsidRPr="000263B1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263B1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u w:val="single"/>
        </w:rPr>
        <w:t>Літературні загадки</w:t>
      </w:r>
    </w:p>
    <w:p w:rsidR="004E27F7" w:rsidRPr="000263B1" w:rsidRDefault="008C306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 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>Послухайте уривок з роману Луї Буссенара  «Викрадачі діамантів»</w:t>
      </w:r>
    </w:p>
    <w:p w:rsidR="004E27F7" w:rsidRPr="000263B1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>«Намагаючись знайти вихід з вугільної шахти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 полонений завзято бив киркою по вугіллю, присвічуючи собі свічкою. Раптом кирка провалилася в пустоту, яка приховувалася за тонким вугільним пластом.</w:t>
      </w:r>
    </w:p>
    <w:p w:rsidR="004E27F7" w:rsidRPr="000263B1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Почулося сильне шипіння, немов би звідкись виривалося повітря чи газ.  Джеймсу здалося, що кіптяве жовте полум’я його свічки  зненацька спалахнуло і забарвилося у дивний блакитний колір. Раптом сліпуча блискавка розірвала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темряву, Джеймса оточило полум’я, він почув страшний вибух і відчув, що його з неймовірною силою підкинуло в повітря…»</w:t>
      </w:r>
    </w:p>
    <w:p w:rsidR="004E27F7" w:rsidRPr="000263B1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>Поясніть, що відбулося. Про яку речовину йшлося? Яка її небезпека? Коли може відбутися аналогічне явище в нашому житті?</w:t>
      </w:r>
    </w:p>
    <w:p w:rsidR="004E27F7" w:rsidRPr="000263B1" w:rsidRDefault="008C306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>У США був організований конкурс на найкоротше оповідання. Першу премію було при</w:t>
      </w:r>
      <w:r w:rsidR="00622722">
        <w:rPr>
          <w:rFonts w:ascii="Times New Roman" w:hAnsi="Times New Roman" w:cs="Times New Roman"/>
          <w:sz w:val="28"/>
          <w:szCs w:val="28"/>
          <w:lang w:eastAsia="ru-RU"/>
        </w:rPr>
        <w:t xml:space="preserve">суджено авторові такого твору: </w:t>
      </w:r>
      <w:r w:rsidR="00622722"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Джек запалив сірник і хотів поглянути – скільки бензину залишилося </w:t>
      </w:r>
      <w:r w:rsidR="00622722">
        <w:rPr>
          <w:rFonts w:ascii="Times New Roman" w:hAnsi="Times New Roman" w:cs="Times New Roman"/>
          <w:sz w:val="28"/>
          <w:szCs w:val="28"/>
          <w:lang w:eastAsia="ru-RU"/>
        </w:rPr>
        <w:t>в баці...Небіжчику було 22 роки</w:t>
      </w:r>
      <w:r w:rsidR="00622722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E27F7" w:rsidRPr="000263B1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>Що трапилося з Джеком?</w:t>
      </w:r>
    </w:p>
    <w:p w:rsidR="004E27F7" w:rsidRPr="000263B1" w:rsidRDefault="008C306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в) 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>У Московському Кремлі з першої половини XVI століття до 30-х років XVIII століття функціонував водопровід з свинцевими резервуарами та трубами. У цей же період лікарі фіксували високий рівень смертності серед дітей та спадкові порушення серед членів царської сім’ї. Поясніть причини цих явищ.</w:t>
      </w:r>
    </w:p>
    <w:p w:rsidR="004E27F7" w:rsidRPr="000263B1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263B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Екологічна загадка</w:t>
      </w:r>
    </w:p>
    <w:p w:rsidR="008C3061" w:rsidRPr="004F4355" w:rsidRDefault="004E27F7" w:rsidP="00500AC0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>Американський еколог писав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 «Заміна мила миючими засобами не зробила нас більш … ніж ми були, але зовнішнє середовище стало більш</w:t>
      </w:r>
      <w:r w:rsidR="004F4355">
        <w:rPr>
          <w:rFonts w:ascii="Times New Roman" w:hAnsi="Times New Roman" w:cs="Times New Roman"/>
          <w:sz w:val="28"/>
          <w:szCs w:val="28"/>
          <w:lang w:eastAsia="ru-RU"/>
        </w:rPr>
        <w:t xml:space="preserve"> …». Які б слова ви вставили?</w:t>
      </w:r>
    </w:p>
    <w:p w:rsidR="0033266C" w:rsidRPr="0033266C" w:rsidRDefault="0033266C" w:rsidP="0033266C">
      <w:pPr>
        <w:pStyle w:val="a5"/>
        <w:numPr>
          <w:ilvl w:val="0"/>
          <w:numId w:val="41"/>
        </w:numPr>
        <w:spacing w:after="200" w:line="276" w:lineRule="auto"/>
        <w:ind w:left="128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266C">
        <w:rPr>
          <w:rFonts w:ascii="Times New Roman" w:hAnsi="Times New Roman" w:cs="Times New Roman"/>
          <w:b/>
          <w:i/>
          <w:sz w:val="28"/>
          <w:szCs w:val="28"/>
        </w:rPr>
        <w:t>Складання та розв’язування задач із відповідним змістом:</w:t>
      </w:r>
    </w:p>
    <w:p w:rsidR="004E27F7" w:rsidRPr="000263B1" w:rsidRDefault="0033266C" w:rsidP="0033266C">
      <w:pPr>
        <w:pStyle w:val="a5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>У бурякові вміс</w:t>
      </w:r>
      <w:r w:rsidR="00860807">
        <w:rPr>
          <w:rFonts w:ascii="Times New Roman" w:hAnsi="Times New Roman" w:cs="Times New Roman"/>
          <w:sz w:val="28"/>
          <w:szCs w:val="28"/>
          <w:lang w:eastAsia="ru-RU"/>
        </w:rPr>
        <w:t>т нітратів становить 1100 мг/кг.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Я</w:t>
      </w:r>
      <w:r w:rsidR="004E27F7" w:rsidRPr="000263B1">
        <w:rPr>
          <w:rFonts w:ascii="Times New Roman" w:hAnsi="Times New Roman" w:cs="Times New Roman"/>
          <w:sz w:val="28"/>
          <w:szCs w:val="28"/>
          <w:lang w:eastAsia="ru-RU"/>
        </w:rPr>
        <w:t>ку масу його можна вам вживати з безпекою для здоров’я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?</w:t>
      </w:r>
    </w:p>
    <w:p w:rsidR="004E27F7" w:rsidRPr="00C26758" w:rsidRDefault="004E27F7" w:rsidP="00622722">
      <w:pPr>
        <w:pStyle w:val="a5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>Врахуйте, що допустима доза нітратів для людини становить 5 мг на 1 кг маси тіла.</w:t>
      </w:r>
    </w:p>
    <w:p w:rsidR="004E27F7" w:rsidRPr="00810BC3" w:rsidRDefault="004E27F7" w:rsidP="00622722">
      <w:pPr>
        <w:pStyle w:val="a5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0BC3">
        <w:rPr>
          <w:rFonts w:ascii="Times New Roman" w:hAnsi="Times New Roman" w:cs="Times New Roman"/>
          <w:sz w:val="28"/>
          <w:szCs w:val="28"/>
          <w:lang w:eastAsia="ru-RU"/>
        </w:rPr>
        <w:t>Ваш товариш з’їв 0,5 кг кавуна, йому стало погано. Після аналізу кавуна з’ясували, що вміст нітратів у ньому становить  0,1% від маси. Чи  не  через  кавун захворів товариш?</w:t>
      </w:r>
    </w:p>
    <w:p w:rsidR="00F304C9" w:rsidRPr="0033266C" w:rsidRDefault="004E27F7" w:rsidP="00622722">
      <w:pPr>
        <w:pStyle w:val="a5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eastAsia="ru-RU"/>
        </w:rPr>
        <w:t>При хлоруванні води відбувається реакція:</w:t>
      </w:r>
      <w:r w:rsidR="00F304C9"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Cl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 + H</w:t>
      </w:r>
      <w:r w:rsidRPr="000263B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O = HCl + HCl</w:t>
      </w:r>
      <w:r w:rsidR="00F304C9"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Обчисліть, чи можна пити воду, якщо для хлорування  1 м</w:t>
      </w:r>
      <w:r w:rsidRPr="000263B1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 води </w:t>
      </w:r>
      <w:r w:rsidR="0062272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використали 2,24 л хлору. Врахуйте, що вихід продуктів реакції 75%, а ГДК хлороводню у воді 32 мг/л.</w:t>
      </w:r>
    </w:p>
    <w:p w:rsidR="0033266C" w:rsidRPr="0033266C" w:rsidRDefault="0033266C" w:rsidP="0033266C">
      <w:pPr>
        <w:pStyle w:val="a5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3266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Підбір крилатих висловів, фразеологізмів, віршів, цитат про здоров’я.</w:t>
      </w:r>
    </w:p>
    <w:p w:rsidR="00F304C9" w:rsidRPr="00FD2B97" w:rsidRDefault="0033266C" w:rsidP="0033266C">
      <w:pPr>
        <w:pStyle w:val="a5"/>
        <w:numPr>
          <w:ilvl w:val="0"/>
          <w:numId w:val="26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3266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707D3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З</w:t>
      </w:r>
      <w:r w:rsidR="004155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адач</w:t>
      </w:r>
      <w:r w:rsidR="00707D3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і</w:t>
      </w:r>
      <w:r w:rsidR="004155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– малюнк</w:t>
      </w:r>
      <w:r w:rsidR="00707D3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и</w:t>
      </w:r>
      <w:r w:rsidR="004E27F7" w:rsidRPr="000263B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(використовуються при проведенні інструктажів з БЖД перед виконанням лабораторних та практичних робіт)</w:t>
      </w:r>
    </w:p>
    <w:p w:rsidR="00CB4E57" w:rsidRPr="004F4355" w:rsidRDefault="00707D36" w:rsidP="00707D36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>А</w:t>
      </w:r>
      <w:r w:rsidR="0041557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а</w:t>
      </w:r>
      <w:r w:rsidR="004155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нкет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ування</w:t>
      </w:r>
      <w:r w:rsidR="00CB4E57" w:rsidRPr="004F435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«Хімія і моє здоров’я»</w:t>
      </w:r>
    </w:p>
    <w:p w:rsidR="00CB4E57" w:rsidRPr="000263B1" w:rsidRDefault="004F4355" w:rsidP="004F4355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1.</w:t>
      </w:r>
      <w:r w:rsidR="00CB4E57"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Який вплив на здоров’я людини мають хімічні </w:t>
      </w:r>
      <w:r w:rsidR="00860807">
        <w:rPr>
          <w:rFonts w:ascii="Times New Roman" w:hAnsi="Times New Roman" w:cs="Times New Roman"/>
          <w:sz w:val="28"/>
          <w:szCs w:val="28"/>
          <w:lang w:eastAsia="ru-RU"/>
        </w:rPr>
        <w:t>речовини?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З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дебільшого негативний</w:t>
      </w:r>
      <w:r w:rsidR="00F304C9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лише позитивний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860807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можуть бути корисними і шкідливими, залеж</w:t>
      </w:r>
      <w:r w:rsidR="00C22E00" w:rsidRPr="000263B1">
        <w:rPr>
          <w:rFonts w:ascii="Times New Roman" w:hAnsi="Times New Roman" w:cs="Times New Roman"/>
          <w:sz w:val="28"/>
          <w:szCs w:val="28"/>
          <w:lang w:eastAsia="ru-RU"/>
        </w:rPr>
        <w:t>но від способів їх використання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CB4E57" w:rsidRPr="002A335B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2. </w:t>
      </w:r>
      <w:r w:rsidRPr="002A335B">
        <w:rPr>
          <w:rFonts w:ascii="Times New Roman" w:hAnsi="Times New Roman" w:cs="Times New Roman"/>
          <w:sz w:val="28"/>
          <w:szCs w:val="28"/>
          <w:lang w:val="uk-UA" w:eastAsia="ru-RU"/>
        </w:rPr>
        <w:t>Виберіть з переліку небезпечні для людини хімічні сполуки: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гліцерин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пестициди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мило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етиловий спирт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чадний газ.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Чи можна за допомогою хімічних знань  зменшити негативний вплив на організм людини, зміцнити здоров’я?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Т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tabs>
          <w:tab w:val="left" w:pos="34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ні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  <w:r w:rsidR="00810B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можливо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CB4E57" w:rsidRPr="00860807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4.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Де ви  отримуєте більшу частину знань про здоровий спосіб життя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?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Н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а уроках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на факультативах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під час спілкування з друзями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в Інтернеті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від батьків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5.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При яких екстрених випадках вам допоможуть отримані знання?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О</w:t>
      </w: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>труєння чадним газом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>б) утоплення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>в) гасіння пожежі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>г) опік кислотою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>д) харчове отруєння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>е) ураження струмом.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6.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Чи ділитеся ви отриманою інформацією з іншими, коли виникає необхідність (молодшими, друзями)?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7.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Чи ставали вам особисто в пригоді хімічні знання, коли йшла мова про здоров’я? Якщо так, то які?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8.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Сформулюйте правила, як зробити хімічні речовини не загрозою для здоров’я людини, а її друзями.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9.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Яким чином можна з користю для здоров’я застосовувати: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активоване вугілля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пероксид водню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розчин спирту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розчин йоду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соду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0263B1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оцтову кислоту</w:t>
      </w:r>
      <w:r w:rsidR="00C22E00" w:rsidRPr="000263B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CB4E57" w:rsidRPr="00860807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є)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>нашатирний спирт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?</w:t>
      </w:r>
    </w:p>
    <w:p w:rsidR="00CB4E57" w:rsidRDefault="00CB4E57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10. </w:t>
      </w:r>
      <w:r w:rsidR="00860807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 чому, на вашу думку,  полягає взаємозв’язок</w:t>
      </w:r>
      <w:r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eastAsia="ru-RU"/>
        </w:rPr>
        <w:t xml:space="preserve"> хімічних знань із здоров’ям?</w:t>
      </w:r>
      <w:r w:rsidR="00A80FE2" w:rsidRPr="000263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D2B97" w:rsidRDefault="00FD2B97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FD2B97" w:rsidRDefault="00FD2B97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FD2B97" w:rsidRDefault="00FD2B97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FD2B97" w:rsidRDefault="00FD2B97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FD2B97" w:rsidRDefault="00FD2B97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667C7F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667C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A594025" wp14:editId="4CFED0AA">
            <wp:simplePos x="0" y="0"/>
            <wp:positionH relativeFrom="column">
              <wp:posOffset>1734185</wp:posOffset>
            </wp:positionH>
            <wp:positionV relativeFrom="paragraph">
              <wp:posOffset>97155</wp:posOffset>
            </wp:positionV>
            <wp:extent cx="2573020" cy="1775460"/>
            <wp:effectExtent l="190500" t="190500" r="170180" b="167640"/>
            <wp:wrapSquare wrapText="bothSides"/>
            <wp:docPr id="8" name="Рисунок 8" descr="ÐÐ°ÑÑÐ¸Ð½ÐºÐ¸ Ð¿Ð¾ Ð·Ð°Ð¿ÑÐ¾ÑÑ ÑÑÐ¼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ÑÐ¼ÑÑ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A94A71" w:rsidRPr="00A94A71" w:rsidRDefault="00A94A71" w:rsidP="00FD2B9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A94A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Змістова лінія</w:t>
      </w:r>
      <w:r w:rsidRPr="00A94A7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94A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«Підприємливість </w:t>
      </w:r>
      <w:r w:rsidR="006E325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та</w:t>
      </w:r>
      <w:r w:rsidRPr="00A94A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фінансова грамотність»</w:t>
      </w:r>
    </w:p>
    <w:p w:rsidR="00CB4E57" w:rsidRPr="000263B1" w:rsidRDefault="00CB4E57" w:rsidP="00500AC0">
      <w:pPr>
        <w:tabs>
          <w:tab w:val="left" w:pos="142"/>
        </w:tabs>
        <w:spacing w:line="360" w:lineRule="auto"/>
        <w:ind w:left="142" w:right="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eastAsia="Times New Roman" w:hAnsi="Times New Roman" w:cs="Times New Roman"/>
          <w:sz w:val="28"/>
          <w:szCs w:val="28"/>
          <w:lang w:val="uk-UA"/>
        </w:rPr>
        <w:t>Змістова лінія</w:t>
      </w:r>
      <w:r w:rsidRPr="000263B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«</w:t>
      </w:r>
      <w:r w:rsidRPr="000263B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Підприємливість </w:t>
      </w:r>
      <w:r w:rsidR="006E325D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та</w:t>
      </w:r>
      <w:r w:rsidRPr="000263B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фінансова грамотність» </w:t>
      </w:r>
      <w:r w:rsidRPr="000263B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націлює учнів на мобілізацію знань, практичного досвіду і ціннісних установок у ситуаціях вибору і прийняття рішень. У навчанні хімії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такі ситуації створюються під час планування самоосвітньої навчальної діяльності, групової навчальної, експериментальної роботи, виконання навчальних проектів і презентування їх, розв’язування розрахункових і контекстних задач, вироблення власної моделі поведінки у довкіллі. </w:t>
      </w:r>
    </w:p>
    <w:p w:rsidR="00646084" w:rsidRPr="000263B1" w:rsidRDefault="00646084" w:rsidP="00500AC0">
      <w:pPr>
        <w:tabs>
          <w:tab w:val="left" w:pos="142"/>
        </w:tabs>
        <w:spacing w:line="360" w:lineRule="auto"/>
        <w:ind w:left="142" w:right="142" w:firstLine="567"/>
        <w:jc w:val="both"/>
        <w:rPr>
          <w:rFonts w:ascii="Times New Roman" w:hAnsi="Times New Roman" w:cs="Times New Roman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Підприємливість і фінансова грамотність – усвідомлення учнем необхідності розвитку безвідходних виробництв, ініціативи і підприємливості, інженерного вирішення проблеми, яка може заподіяти не шкоду, а дати прибуток. </w:t>
      </w:r>
      <w:r w:rsidRPr="000263B1">
        <w:rPr>
          <w:rFonts w:ascii="Times New Roman" w:hAnsi="Times New Roman" w:cs="Times New Roman"/>
          <w:sz w:val="28"/>
          <w:szCs w:val="28"/>
        </w:rPr>
        <w:t>Учень переносить це ставлення на різні види своєї навчальної діяльності, поводження у довкіллі, свідомо обирає профіль навчання, виходячи з власних можливостей. Ця змістова лінія націлює на мобілізацію знань, досвіду для прийняття оптимального рішення. Такі ситуації створюються у будь-якій проектній діяльності учня, розв’язування розрахункових задач, а особливо при виробленні власної поведінки у довкіллі</w:t>
      </w:r>
      <w:r w:rsidRPr="000263B1">
        <w:rPr>
          <w:rFonts w:ascii="Times New Roman" w:hAnsi="Times New Roman" w:cs="Times New Roman"/>
        </w:rPr>
        <w:t>.</w:t>
      </w:r>
    </w:p>
    <w:p w:rsidR="002A335B" w:rsidRPr="004F4355" w:rsidRDefault="00622722" w:rsidP="00500AC0">
      <w:pPr>
        <w:tabs>
          <w:tab w:val="left" w:pos="142"/>
        </w:tabs>
        <w:spacing w:line="360" w:lineRule="auto"/>
        <w:ind w:left="142" w:right="142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Приклади задач:</w:t>
      </w:r>
    </w:p>
    <w:p w:rsidR="00A94A71" w:rsidRPr="00A94A71" w:rsidRDefault="00A94A71" w:rsidP="00500AC0">
      <w:pPr>
        <w:tabs>
          <w:tab w:val="left" w:pos="142"/>
        </w:tabs>
        <w:spacing w:line="360" w:lineRule="auto"/>
        <w:ind w:right="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A94A71">
        <w:rPr>
          <w:rFonts w:ascii="Times New Roman" w:hAnsi="Times New Roman" w:cs="Times New Roman"/>
          <w:b/>
          <w:iCs/>
          <w:sz w:val="28"/>
          <w:szCs w:val="28"/>
          <w:lang w:val="uk-UA" w:eastAsia="ru-RU"/>
        </w:rPr>
        <w:t>Тема</w:t>
      </w:r>
      <w:r w:rsidR="00622722">
        <w:rPr>
          <w:rFonts w:ascii="Times New Roman" w:hAnsi="Times New Roman" w:cs="Times New Roman"/>
          <w:b/>
          <w:iCs/>
          <w:sz w:val="28"/>
          <w:szCs w:val="28"/>
          <w:lang w:val="uk-UA" w:eastAsia="ru-RU"/>
        </w:rPr>
        <w:t>:</w:t>
      </w:r>
      <w:r w:rsidRPr="00A94A71">
        <w:rPr>
          <w:rFonts w:ascii="Times New Roman" w:hAnsi="Times New Roman" w:cs="Times New Roman"/>
          <w:b/>
          <w:iCs/>
          <w:sz w:val="28"/>
          <w:szCs w:val="28"/>
          <w:lang w:val="uk-UA" w:eastAsia="ru-RU"/>
        </w:rPr>
        <w:t xml:space="preserve"> «Застосування вуглеводнів»</w:t>
      </w:r>
      <w:r w:rsidR="00707D36">
        <w:rPr>
          <w:rFonts w:ascii="Times New Roman" w:hAnsi="Times New Roman" w:cs="Times New Roman"/>
          <w:b/>
          <w:iCs/>
          <w:sz w:val="28"/>
          <w:szCs w:val="28"/>
          <w:lang w:val="uk-UA" w:eastAsia="ru-RU"/>
        </w:rPr>
        <w:t>.</w:t>
      </w:r>
      <w:r w:rsidRPr="00A94A71">
        <w:rPr>
          <w:rFonts w:ascii="Times New Roman" w:hAnsi="Times New Roman" w:cs="Times New Roman"/>
          <w:b/>
          <w:iCs/>
          <w:sz w:val="28"/>
          <w:szCs w:val="28"/>
          <w:lang w:val="uk-UA" w:eastAsia="ru-RU"/>
        </w:rPr>
        <w:t xml:space="preserve"> 9 клас</w:t>
      </w:r>
    </w:p>
    <w:p w:rsidR="00A94A71" w:rsidRPr="000263B1" w:rsidRDefault="00A94A71" w:rsidP="00500AC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 час добування корисних ко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палин відкритим способом (кар'є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рами) втрати становлять 10 %, а підземним, шахтним — 35 %. Об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числіть масу втрат під час добуван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 2300 кг вапняку різними спосо</w:t>
      </w:r>
      <w:r w:rsidRPr="0002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бами. Яким способом вигідніше добувати вапняк? Чому?</w:t>
      </w:r>
    </w:p>
    <w:p w:rsidR="00614E22" w:rsidRPr="00614E22" w:rsidRDefault="00614E22" w:rsidP="00707D36">
      <w:pPr>
        <w:tabs>
          <w:tab w:val="left" w:pos="142"/>
        </w:tabs>
        <w:spacing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4E22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62272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14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F4355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A94A71">
        <w:rPr>
          <w:rFonts w:ascii="Times New Roman" w:hAnsi="Times New Roman" w:cs="Times New Roman"/>
          <w:b/>
          <w:sz w:val="28"/>
          <w:szCs w:val="28"/>
          <w:lang w:val="uk-UA"/>
        </w:rPr>
        <w:t>Жири»</w:t>
      </w:r>
      <w:r w:rsidR="00707D3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 клас</w:t>
      </w:r>
    </w:p>
    <w:p w:rsidR="00840E4F" w:rsidRDefault="00840E4F" w:rsidP="00707D36">
      <w:pPr>
        <w:tabs>
          <w:tab w:val="left" w:pos="0"/>
        </w:tabs>
        <w:spacing w:line="360" w:lineRule="auto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>1. На складі продірявилася стеля, і вночі у залишену відкритою бочку з олією набралася дощова вода. Що треба зробити, щоб відновити олію і не сплачувати збитків?</w:t>
      </w:r>
    </w:p>
    <w:p w:rsidR="009953C2" w:rsidRPr="00FD2B97" w:rsidRDefault="009953C2" w:rsidP="00FD2B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 xml:space="preserve">Для тривалого збереження морозива та інших молочних продуктів використовують холодильні установки. В якості холодоагента </w:t>
      </w:r>
      <w:r w:rsidR="00707D36">
        <w:rPr>
          <w:rFonts w:ascii="Times New Roman" w:hAnsi="Times New Roman" w:cs="Times New Roman"/>
          <w:sz w:val="28"/>
          <w:szCs w:val="28"/>
          <w:lang w:val="uk-UA"/>
        </w:rPr>
        <w:t>у холодильниках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195F">
        <w:rPr>
          <w:rFonts w:ascii="Times New Roman" w:hAnsi="Times New Roman" w:cs="Times New Roman"/>
          <w:sz w:val="28"/>
          <w:szCs w:val="28"/>
          <w:lang w:val="uk-UA"/>
        </w:rPr>
        <w:lastRenderedPageBreak/>
        <w:t>часто використовують фреон (дифтордихлорметан) – газоподібну речовину,  що легко переходить в рідину. Знайдіть його відносну густину за повітрям і вуглекислим газом.</w:t>
      </w:r>
    </w:p>
    <w:p w:rsidR="00840E4F" w:rsidRPr="000263B1" w:rsidRDefault="00840E4F" w:rsidP="00500AC0">
      <w:pPr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4F4355">
        <w:rPr>
          <w:rFonts w:ascii="Times New Roman" w:hAnsi="Times New Roman" w:cs="Times New Roman"/>
          <w:b/>
          <w:i/>
          <w:iCs/>
          <w:sz w:val="28"/>
          <w:szCs w:val="28"/>
          <w:lang w:val="uk-UA" w:eastAsia="ru-RU"/>
        </w:rPr>
        <w:t>Ділова гра:</w:t>
      </w:r>
      <w:r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(робота в командах: директор, наукові співробітники, економісти</w:t>
      </w:r>
      <w:r w:rsidR="00622722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, екологи, технологи)  на тему: </w:t>
      </w:r>
      <w:r w:rsidRPr="000263B1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«Очищення газових відходів на підприємствах – це найважливіший шлях захисту біосфери. Як би ви вчинили, будучи директором заводу та маючи достатню суму грошей. Запропонуйте способи очищення повітря».</w:t>
      </w:r>
      <w:r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</w:p>
    <w:p w:rsidR="00646084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 w:eastAsia="ru-RU"/>
        </w:rPr>
        <w:t>Мета:</w:t>
      </w:r>
      <w:r w:rsidR="00840E4F" w:rsidRPr="000263B1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розробити технічі рішення щодо зменшення пилоутворення та забруднення повітря. Учні повинні представити проект екологічно-безпечного підприємства.</w:t>
      </w:r>
      <w:r w:rsidR="00646084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9425A" w:rsidRPr="004F4355" w:rsidRDefault="00F9425A" w:rsidP="00500AC0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i/>
          <w:color w:val="222222"/>
          <w:sz w:val="28"/>
          <w:szCs w:val="28"/>
          <w:lang w:val="uk-UA"/>
        </w:rPr>
      </w:pPr>
      <w:r w:rsidRPr="004F4355">
        <w:rPr>
          <w:b/>
          <w:i/>
          <w:color w:val="222222"/>
          <w:sz w:val="28"/>
          <w:szCs w:val="28"/>
          <w:lang w:val="uk-UA"/>
        </w:rPr>
        <w:t>Творча еколого-хімічна лабораторія  «Правильний вибір»</w:t>
      </w:r>
    </w:p>
    <w:p w:rsidR="00F9425A" w:rsidRPr="002A762D" w:rsidRDefault="00F9425A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6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Завдання:</w:t>
      </w:r>
      <w:r w:rsidRPr="002A762D">
        <w:rPr>
          <w:rFonts w:ascii="Times New Roman" w:hAnsi="Times New Roman" w:cs="Times New Roman"/>
          <w:sz w:val="28"/>
          <w:szCs w:val="28"/>
          <w:lang w:val="uk-UA"/>
        </w:rPr>
        <w:t xml:space="preserve"> розглянути маркування харчових продуктів, які вживає ваша сім’я. Зверніть увагу на термін придатності, дату виготовлення, кінцеву дату споживання, умови зберігання, маркування, їх порівняння </w:t>
      </w:r>
      <w:r w:rsidR="0086080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A762D">
        <w:rPr>
          <w:rFonts w:ascii="Times New Roman" w:hAnsi="Times New Roman" w:cs="Times New Roman"/>
          <w:sz w:val="28"/>
          <w:szCs w:val="28"/>
          <w:lang w:val="uk-UA"/>
        </w:rPr>
        <w:t>формування уявлень щодо заощаджень, отримання прибутків,рециклінг)</w:t>
      </w:r>
    </w:p>
    <w:p w:rsidR="00622722" w:rsidRDefault="00622722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Гра </w:t>
      </w:r>
      <w:r w:rsidR="008E1C41" w:rsidRPr="004F4355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F9425A" w:rsidRPr="004F4355">
        <w:rPr>
          <w:rFonts w:ascii="Times New Roman" w:hAnsi="Times New Roman" w:cs="Times New Roman"/>
          <w:b/>
          <w:i/>
          <w:sz w:val="28"/>
          <w:szCs w:val="28"/>
          <w:lang w:val="uk-UA"/>
        </w:rPr>
        <w:t>Ринок»</w:t>
      </w:r>
    </w:p>
    <w:p w:rsidR="00707D36" w:rsidRDefault="00F9425A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722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2A762D">
        <w:rPr>
          <w:rFonts w:ascii="Times New Roman" w:hAnsi="Times New Roman" w:cs="Times New Roman"/>
          <w:sz w:val="28"/>
          <w:szCs w:val="28"/>
          <w:lang w:val="uk-UA"/>
        </w:rPr>
        <w:t xml:space="preserve">іти здобувають вміння розрізняти продукцію, розуміти наслідки її застосування. Клас ділиться на покупців, продавців та експертів. Обговорюють і аналізують зібрану інформацію.  Результати:  </w:t>
      </w:r>
      <w:r w:rsidRPr="002A762D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2A762D">
        <w:rPr>
          <w:rFonts w:ascii="Times New Roman" w:hAnsi="Times New Roman" w:cs="Times New Roman"/>
          <w:sz w:val="28"/>
          <w:szCs w:val="28"/>
          <w:lang w:val="uk-UA"/>
        </w:rPr>
        <w:t xml:space="preserve">- менеджери повинні створити чи розробити упаковку для товару, рекламний дизайн етикеток, нанести знаки і символи маркування. </w:t>
      </w:r>
    </w:p>
    <w:p w:rsidR="002A762D" w:rsidRDefault="00707D36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6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F9425A" w:rsidRPr="002A762D">
        <w:rPr>
          <w:rFonts w:ascii="Times New Roman" w:hAnsi="Times New Roman" w:cs="Times New Roman"/>
          <w:sz w:val="28"/>
          <w:szCs w:val="28"/>
          <w:lang w:val="uk-UA"/>
        </w:rPr>
        <w:t>бчислити кошторис витрат та визначити показник собівартості цієї продукції.</w:t>
      </w:r>
    </w:p>
    <w:p w:rsidR="00EA284F" w:rsidRPr="004F4355" w:rsidRDefault="00EA284F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 w:eastAsia="ru-RU"/>
        </w:rPr>
      </w:pPr>
      <w:r w:rsidRPr="004F4355">
        <w:rPr>
          <w:rFonts w:ascii="Times New Roman" w:hAnsi="Times New Roman" w:cs="Times New Roman"/>
          <w:b/>
          <w:i/>
          <w:iCs/>
          <w:sz w:val="28"/>
          <w:szCs w:val="28"/>
          <w:lang w:val="uk-UA" w:eastAsia="ru-RU"/>
        </w:rPr>
        <w:t>Практичний кейс «Отримання Кисню»</w:t>
      </w:r>
    </w:p>
    <w:p w:rsidR="00EA284F" w:rsidRPr="00EA284F" w:rsidRDefault="003101A3" w:rsidP="00500AC0">
      <w:pPr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707D3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AAD975" wp14:editId="76651C84">
            <wp:simplePos x="0" y="0"/>
            <wp:positionH relativeFrom="column">
              <wp:posOffset>87630</wp:posOffset>
            </wp:positionH>
            <wp:positionV relativeFrom="paragraph">
              <wp:posOffset>810895</wp:posOffset>
            </wp:positionV>
            <wp:extent cx="1126490" cy="1318260"/>
            <wp:effectExtent l="0" t="0" r="0" b="0"/>
            <wp:wrapSquare wrapText="bothSides"/>
            <wp:docPr id="2" name="Рисунок 9" descr="Картинки по запросу кейс мет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Картинки по запросу кейс мет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3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</w:t>
      </w:r>
      <w:r w:rsidR="00EA284F" w:rsidRPr="00EA28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бговорення учнями конкретних ситуацій, побудованих, як правило, на реальних подіях, що вимагає від них проведення аналізу і прийняття рішень  (знаходження розв'язку)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3101A3" w:rsidRDefault="00EA284F" w:rsidP="00500AC0">
      <w:pPr>
        <w:tabs>
          <w:tab w:val="num" w:pos="720"/>
        </w:tabs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4F4355">
        <w:rPr>
          <w:rFonts w:ascii="Times New Roman" w:hAnsi="Times New Roman" w:cs="Times New Roman"/>
          <w:iCs/>
          <w:sz w:val="28"/>
          <w:szCs w:val="28"/>
          <w:u w:val="single"/>
          <w:lang w:val="uk-UA" w:eastAsia="ru-RU"/>
        </w:rPr>
        <w:t>Завдання:</w:t>
      </w:r>
      <w:r w:rsidRPr="00EA284F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сконструювати прилад для отримання  кисню. Обрати метод отримання. </w:t>
      </w:r>
    </w:p>
    <w:p w:rsidR="003101A3" w:rsidRDefault="00EA284F" w:rsidP="003101A3">
      <w:pPr>
        <w:pStyle w:val="a5"/>
        <w:numPr>
          <w:ilvl w:val="0"/>
          <w:numId w:val="39"/>
        </w:numPr>
        <w:tabs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lastRenderedPageBreak/>
        <w:t>Які проблеми існують при таких виробництвах?</w:t>
      </w:r>
    </w:p>
    <w:p w:rsidR="003101A3" w:rsidRDefault="00EA284F" w:rsidP="003101A3">
      <w:pPr>
        <w:pStyle w:val="a5"/>
        <w:numPr>
          <w:ilvl w:val="0"/>
          <w:numId w:val="39"/>
        </w:numPr>
        <w:tabs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Змоделюйте структурну схему природного хімічного </w:t>
      </w:r>
      <w:r w:rsidR="004F4355"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>реактора,</w:t>
      </w:r>
      <w:r w:rsid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4F4355"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вкажіть їх значення, </w:t>
      </w:r>
      <w:r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>наприклад «Хімія</w:t>
      </w:r>
      <w:r w:rsid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зеленого листка» чи «Клітина </w:t>
      </w:r>
      <w:r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>біохімічний мікрореактор»</w:t>
      </w:r>
      <w:r w:rsidR="003101A3"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>.</w:t>
      </w:r>
    </w:p>
    <w:p w:rsidR="003101A3" w:rsidRDefault="008E1C41" w:rsidP="003101A3">
      <w:pPr>
        <w:pStyle w:val="a5"/>
        <w:numPr>
          <w:ilvl w:val="0"/>
          <w:numId w:val="39"/>
        </w:numPr>
        <w:tabs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>Проаналізуйте (</w:t>
      </w:r>
      <w:r w:rsidR="00EA284F"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за допомогою стратегії </w:t>
      </w:r>
      <w:r w:rsidR="00EA284F" w:rsidRPr="003101A3">
        <w:rPr>
          <w:rFonts w:ascii="Times New Roman" w:hAnsi="Times New Roman" w:cs="Times New Roman"/>
          <w:bCs/>
          <w:iCs/>
          <w:sz w:val="28"/>
          <w:szCs w:val="28"/>
          <w:lang w:val="en-US"/>
        </w:rPr>
        <w:t>Ideal</w:t>
      </w:r>
      <w:r w:rsidR="00EA284F" w:rsidRPr="003101A3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  <w:r w:rsid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EA284F"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і виясніть спосіб, що найбільше підходить, враховуючи екологічну безпеку виробництва. </w:t>
      </w:r>
    </w:p>
    <w:p w:rsidR="00EA284F" w:rsidRPr="003101A3" w:rsidRDefault="00EA284F" w:rsidP="003101A3">
      <w:pPr>
        <w:pStyle w:val="a5"/>
        <w:numPr>
          <w:ilvl w:val="0"/>
          <w:numId w:val="39"/>
        </w:numPr>
        <w:tabs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3101A3">
        <w:rPr>
          <w:rFonts w:ascii="Times New Roman" w:hAnsi="Times New Roman" w:cs="Times New Roman"/>
          <w:iCs/>
          <w:sz w:val="28"/>
          <w:szCs w:val="28"/>
          <w:lang w:val="uk-UA" w:eastAsia="ru-RU"/>
        </w:rPr>
        <w:t>Розробіть бізнес-план.</w:t>
      </w:r>
    </w:p>
    <w:p w:rsidR="00EA284F" w:rsidRPr="00EA284F" w:rsidRDefault="00EA284F" w:rsidP="00500AC0">
      <w:pPr>
        <w:spacing w:line="36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EA284F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t xml:space="preserve">Стратегія </w:t>
      </w:r>
      <w:r w:rsidRPr="00EA284F">
        <w:rPr>
          <w:rFonts w:ascii="Times New Roman" w:hAnsi="Times New Roman" w:cs="Times New Roman"/>
          <w:bCs/>
          <w:iCs/>
          <w:sz w:val="28"/>
          <w:szCs w:val="28"/>
          <w:u w:val="single"/>
          <w:lang w:val="en-US"/>
        </w:rPr>
        <w:t>Ideal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 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   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Pr="00EA284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3101A3" w:rsidRPr="003101A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– </w:t>
      </w:r>
      <w:r w:rsidRPr="00EA284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EA28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виділіть проблему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, 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– </w:t>
      </w:r>
      <w:r w:rsidRPr="00EA28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опишіть її ( виясніть суть),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–</w:t>
      </w:r>
      <w:r w:rsidRPr="00EA28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визначте варіанти підходів до вирішення проблеми,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A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="003101A3" w:rsidRPr="003101A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– </w:t>
      </w:r>
      <w:r w:rsidRPr="00EA284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Pr="00EA28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дійте ( вирішуйте), </w:t>
      </w:r>
      <w:r w:rsidRPr="00EA284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r w:rsidRPr="00EA28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3101A3" w:rsidRPr="003101A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– </w:t>
      </w:r>
      <w:r w:rsidRPr="00EA28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 зробіть висновок </w:t>
      </w:r>
    </w:p>
    <w:tbl>
      <w:tblPr>
        <w:tblW w:w="9934" w:type="dxa"/>
        <w:tblInd w:w="-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0"/>
        <w:gridCol w:w="4744"/>
      </w:tblGrid>
      <w:tr w:rsidR="00EA284F" w:rsidRPr="00EA284F" w:rsidTr="003101A3">
        <w:trPr>
          <w:trHeight w:val="724"/>
        </w:trPr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EA284F" w:rsidRPr="00EA284F" w:rsidRDefault="00EA284F" w:rsidP="00500AC0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A284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1. Яку головну проблему потрібно вирішити?</w:t>
            </w:r>
            <w:r w:rsidRPr="00EA284F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EA284F" w:rsidRPr="00EA284F" w:rsidRDefault="00EA284F" w:rsidP="00500AC0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A284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2. Яку важливу інформацію ми маємо?</w:t>
            </w:r>
            <w:r w:rsidRPr="00EA284F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A284F" w:rsidRPr="00EA284F" w:rsidTr="003101A3">
        <w:trPr>
          <w:trHeight w:val="735"/>
        </w:trPr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EA284F" w:rsidRPr="00EA284F" w:rsidRDefault="00EA284F" w:rsidP="00500AC0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A284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 xml:space="preserve">3. Що ще ми знаємо, що допоможе вирішити задачу? </w:t>
            </w:r>
          </w:p>
        </w:tc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EA284F" w:rsidRPr="00EA284F" w:rsidRDefault="00EA284F" w:rsidP="00500AC0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A284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4. Які три найважливіші способи вирішення проблеми?</w:t>
            </w:r>
            <w:r w:rsidRPr="00EA284F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A284F" w:rsidRPr="00EA284F" w:rsidTr="003101A3">
        <w:trPr>
          <w:trHeight w:val="585"/>
        </w:trPr>
        <w:tc>
          <w:tcPr>
            <w:tcW w:w="9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EA284F" w:rsidRPr="00EA284F" w:rsidRDefault="00EA284F" w:rsidP="00500AC0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A284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 xml:space="preserve">5. Який з варіантів найкращий і чому? </w:t>
            </w:r>
          </w:p>
        </w:tc>
      </w:tr>
    </w:tbl>
    <w:p w:rsidR="00A80FE2" w:rsidRDefault="00A80FE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Для р</w:t>
      </w:r>
      <w:r w:rsidR="00860807">
        <w:rPr>
          <w:rFonts w:ascii="Times New Roman" w:hAnsi="Times New Roman" w:cs="Times New Roman"/>
          <w:sz w:val="28"/>
          <w:szCs w:val="28"/>
          <w:lang w:val="uk-UA"/>
        </w:rPr>
        <w:t>еалізації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змістової лінії 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«Підприємливість </w:t>
      </w:r>
      <w:r w:rsidR="006E325D">
        <w:rPr>
          <w:rFonts w:ascii="Times New Roman" w:hAnsi="Times New Roman" w:cs="Times New Roman"/>
          <w:b/>
          <w:i/>
          <w:sz w:val="28"/>
          <w:szCs w:val="28"/>
          <w:lang w:val="uk-UA"/>
        </w:rPr>
        <w:t>та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фінансова  </w:t>
      </w:r>
      <w:r w:rsidR="00E72E4D"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грамот</w:t>
      </w:r>
      <w:r w:rsidRPr="000263B1">
        <w:rPr>
          <w:rFonts w:ascii="Times New Roman" w:hAnsi="Times New Roman" w:cs="Times New Roman"/>
          <w:b/>
          <w:i/>
          <w:sz w:val="28"/>
          <w:szCs w:val="28"/>
          <w:lang w:val="uk-UA"/>
        </w:rPr>
        <w:t>ність»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залучати приклади із історії хімії, що засвідчують можливості  розв’язування  практичних  проблем  ученими, відомими передусім як дослідники фундаментальних теоретичних питань. </w:t>
      </w:r>
      <w:r w:rsidRPr="000263B1">
        <w:rPr>
          <w:rFonts w:ascii="Times New Roman" w:hAnsi="Times New Roman" w:cs="Times New Roman"/>
          <w:sz w:val="28"/>
          <w:szCs w:val="28"/>
        </w:rPr>
        <w:t xml:space="preserve">Приклади поєднання науки й підприємництва можна знайти у змісті навчального матеріалу багатьох тем програми й використовувати їх на різних етапах уроків. </w:t>
      </w:r>
      <w:bookmarkStart w:id="0" w:name="_GoBack"/>
      <w:bookmarkEnd w:id="0"/>
    </w:p>
    <w:p w:rsidR="003A2534" w:rsidRPr="003A2534" w:rsidRDefault="003A2534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3101A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«Вуглеводні» 10 клас</w:t>
      </w:r>
    </w:p>
    <w:p w:rsidR="002A762D" w:rsidRDefault="00A80FE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355">
        <w:rPr>
          <w:rFonts w:ascii="Times New Roman" w:hAnsi="Times New Roman" w:cs="Times New Roman"/>
          <w:sz w:val="28"/>
          <w:szCs w:val="28"/>
          <w:u w:val="single"/>
        </w:rPr>
        <w:t>Приклад.</w:t>
      </w:r>
      <w:r w:rsidRPr="000263B1">
        <w:rPr>
          <w:rFonts w:ascii="Times New Roman" w:hAnsi="Times New Roman" w:cs="Times New Roman"/>
          <w:sz w:val="28"/>
          <w:szCs w:val="28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 xml:space="preserve">Про Миколу Андрійовича Бунге ми згадуємо під час вивчення сахарози. З цією темою пов’язуємо його діяльність як видатного технолога, який опікувався вдосконаленням процесу виробництва цукру. Скупі біографічні дані, наведені в підручнику, не розкривають багатогранну діяльність ученого, тісно пов’язану з Україною, з Києвом.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М. А. Бунге – один із ініціаторів створення Київського політехнічного інституту. Поєднував наукову й викладацьку роботу в Київському університеті з громадською діяльністю, що потребувала застосування знань з хімії і технології.  Як член міської ради опікувався водопостачанням киян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lastRenderedPageBreak/>
        <w:t>та якістю питної води, облаштуванням газо- й електроосвітлення, міської санітарної станції. Учений розумів значення технічної освіти в умовах розвитку промислового виробництва, організував технічні класи, школу десятників і курси кочегарів у с. Сміла (нині – місто Черкаської області), де розвивалося виробництво цукру;  у Києві – школу дорожньої та будівельної справи й ремісниче училище.  Діяльність М. А. Бунге є прикладом поєднання наукових і технічних знань, підприємницької ініціативи, громадянської відповідальності. Підприємлив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>ість пов’язана з наявністю цін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нісних установок. На що має спрямовуватись підприємливіст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>ь окрім задоволення власних по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треб і цілей? 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 xml:space="preserve">Якщо не бути суспільно корисним, то хоча б не завдавати шкоди суспільству й довкіллю. </w:t>
      </w:r>
    </w:p>
    <w:p w:rsidR="00E72E4D" w:rsidRPr="000263B1" w:rsidRDefault="002A762D" w:rsidP="008E1C4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1A3">
        <w:rPr>
          <w:rFonts w:ascii="Times New Roman" w:hAnsi="Times New Roman" w:cs="Times New Roman"/>
          <w:sz w:val="28"/>
          <w:szCs w:val="28"/>
          <w:u w:val="single"/>
          <w:lang w:val="uk-UA"/>
        </w:rPr>
        <w:t>Приклад.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Альфред Нобель, як зазначено у Вікіпедії, – шведський хімік, винахідник, підприємець і благодійник.  Головний його винахід і джерело</w:t>
      </w:r>
      <w:r w:rsidR="002017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0FE2" w:rsidRPr="000263B1">
        <w:rPr>
          <w:rFonts w:ascii="Times New Roman" w:hAnsi="Times New Roman" w:cs="Times New Roman"/>
          <w:sz w:val="28"/>
          <w:szCs w:val="28"/>
          <w:lang w:val="uk-UA"/>
        </w:rPr>
        <w:t>багатства – вибуховий засіб динаміт, що передусім призначався для гірничодобувної промисловості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>, будівництва, прокладання шля</w:t>
      </w:r>
      <w:r w:rsidR="00A80FE2" w:rsidRPr="000263B1">
        <w:rPr>
          <w:rFonts w:ascii="Times New Roman" w:hAnsi="Times New Roman" w:cs="Times New Roman"/>
          <w:sz w:val="28"/>
          <w:szCs w:val="28"/>
          <w:lang w:val="uk-UA"/>
        </w:rPr>
        <w:t>хів тощо. Усві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>домивши руйнівну силу свого ви</w:t>
      </w:r>
      <w:r w:rsidR="00A80FE2" w:rsidRPr="000263B1">
        <w:rPr>
          <w:rFonts w:ascii="Times New Roman" w:hAnsi="Times New Roman" w:cs="Times New Roman"/>
          <w:sz w:val="28"/>
          <w:szCs w:val="28"/>
          <w:lang w:val="uk-UA"/>
        </w:rPr>
        <w:t>находу і його смертельну небезпеку та щоб не залишитися в пам’яті нащадків «мільйонером на крові», А. Нобель заповідав використати його капітал на зас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>нування премій за видатні досяг</w:t>
      </w:r>
      <w:r w:rsidR="00A80FE2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нення в галузях медицини та фізіології, фізики, хімії, літератури й сприяння миру між народами і державами. </w:t>
      </w:r>
    </w:p>
    <w:p w:rsidR="00E72E4D" w:rsidRDefault="00A80FE2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Підприємливість виявляється у проблемних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ситуаціях, коли треба зробити вибір і прийняти рішення, мобілізуючи для цього теоретичні знання й практичний досвід. </w:t>
      </w:r>
      <w:r w:rsidR="00E72E4D" w:rsidRPr="000263B1">
        <w:rPr>
          <w:rFonts w:ascii="Times New Roman" w:hAnsi="Times New Roman" w:cs="Times New Roman"/>
          <w:sz w:val="28"/>
          <w:szCs w:val="28"/>
        </w:rPr>
        <w:t>Якщо наявність знань можна</w:t>
      </w:r>
      <w:r w:rsidR="00136BCD">
        <w:rPr>
          <w:rFonts w:ascii="Times New Roman" w:hAnsi="Times New Roman" w:cs="Times New Roman"/>
          <w:sz w:val="28"/>
          <w:szCs w:val="28"/>
        </w:rPr>
        <w:t xml:space="preserve"> виявити за допомогою репродук</w:t>
      </w:r>
      <w:r w:rsidR="00E72E4D" w:rsidRPr="000263B1">
        <w:rPr>
          <w:rFonts w:ascii="Times New Roman" w:hAnsi="Times New Roman" w:cs="Times New Roman"/>
          <w:sz w:val="28"/>
          <w:szCs w:val="28"/>
        </w:rPr>
        <w:t>тивних запитань, тобто незалежно від контексту, в якому ці знання застосовуються, то компетентності виявляються лише в певних ситуаціях. У процесі навчання такі ситуації</w:t>
      </w:r>
      <w:r w:rsidR="00E72E4D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E4D" w:rsidRPr="000263B1">
        <w:rPr>
          <w:rFonts w:ascii="Times New Roman" w:hAnsi="Times New Roman" w:cs="Times New Roman"/>
          <w:sz w:val="28"/>
          <w:szCs w:val="28"/>
        </w:rPr>
        <w:t xml:space="preserve">треба спеціально створювати – ідеться про ситуативні (контекстні) завдання. </w:t>
      </w:r>
    </w:p>
    <w:p w:rsidR="003A2534" w:rsidRPr="003A2534" w:rsidRDefault="003A2534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3101A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«Жири»</w:t>
      </w:r>
      <w:r w:rsidR="00136BC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 клас</w:t>
      </w:r>
    </w:p>
    <w:p w:rsidR="00E72E4D" w:rsidRPr="000263B1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355">
        <w:rPr>
          <w:rFonts w:ascii="Times New Roman" w:hAnsi="Times New Roman" w:cs="Times New Roman"/>
          <w:sz w:val="28"/>
          <w:szCs w:val="28"/>
          <w:u w:val="single"/>
        </w:rPr>
        <w:t>Приклад.</w:t>
      </w:r>
      <w:r w:rsidRPr="000263B1">
        <w:rPr>
          <w:rFonts w:ascii="Times New Roman" w:hAnsi="Times New Roman" w:cs="Times New Roman"/>
          <w:sz w:val="28"/>
          <w:szCs w:val="28"/>
        </w:rPr>
        <w:t xml:space="preserve"> На вітрині магазину відомої кондитерської фірми виставлено цукерки (молочний ірис), на обгортці яких зображено корову, а під зображенням </w:t>
      </w:r>
      <w:r w:rsidRPr="000263B1">
        <w:rPr>
          <w:rFonts w:ascii="Times New Roman" w:hAnsi="Times New Roman" w:cs="Times New Roman"/>
          <w:sz w:val="28"/>
          <w:szCs w:val="28"/>
        </w:rPr>
        <w:lastRenderedPageBreak/>
        <w:t>дрібним шрифтом написано: «Не містить тваринних жирів». Чи варто купувати ці цукерки? Адже виробник сам собі суперечить: з одного боку, якщо це молочний ірис, то неодмінно має містити тваринний жир; з іншого – якщо ірис не містить тваринного жиру, очевидно, його виготовили не з молока. У будь-якому разі</w:t>
      </w:r>
      <w:r w:rsidR="008E1C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 xml:space="preserve">покупця намагаються ошукати. Вибір кмітливої людини: не витрачати гроші на купівлю смаколиків сумнівної якості. </w:t>
      </w:r>
    </w:p>
    <w:p w:rsidR="00E72E4D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Особливо слід підкреслити, що усвідомлення необхідності хімічної освіти також належить до ознак підприємливості. </w:t>
      </w:r>
      <w:r w:rsidR="003101A3">
        <w:rPr>
          <w:rFonts w:ascii="Times New Roman" w:hAnsi="Times New Roman" w:cs="Times New Roman"/>
          <w:sz w:val="28"/>
          <w:szCs w:val="28"/>
        </w:rPr>
        <w:t>Учень потрапляє в ситу</w:t>
      </w:r>
      <w:r w:rsidRPr="000263B1">
        <w:rPr>
          <w:rFonts w:ascii="Times New Roman" w:hAnsi="Times New Roman" w:cs="Times New Roman"/>
          <w:sz w:val="28"/>
          <w:szCs w:val="28"/>
        </w:rPr>
        <w:t xml:space="preserve">ацію важливого </w:t>
      </w:r>
      <w:r w:rsidR="00136BCD">
        <w:rPr>
          <w:rFonts w:ascii="Times New Roman" w:hAnsi="Times New Roman" w:cs="Times New Roman"/>
          <w:sz w:val="28"/>
          <w:szCs w:val="28"/>
        </w:rPr>
        <w:t xml:space="preserve">вибору і прийняття рішення вже </w:t>
      </w:r>
      <w:r w:rsidR="00136BC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263B1">
        <w:rPr>
          <w:rFonts w:ascii="Times New Roman" w:hAnsi="Times New Roman" w:cs="Times New Roman"/>
          <w:sz w:val="28"/>
          <w:szCs w:val="28"/>
        </w:rPr>
        <w:t xml:space="preserve"> 9 класі, обираючи профіль навчання у старшій школі. Вибір на користь поглибленого навчання хімії роблять окрім усяких інших причин ще й тому, що це перспективно. А переконати в цьому може вчитель, розкриваючи роль хімії у сучасному суспільстві. </w:t>
      </w:r>
    </w:p>
    <w:p w:rsidR="002A762D" w:rsidRDefault="003A2534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3101A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«Синтетичні органічні сполуки»</w:t>
      </w:r>
      <w:r w:rsidR="00136BC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9 клас</w:t>
      </w:r>
    </w:p>
    <w:p w:rsidR="00E72E4D" w:rsidRPr="002A762D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4355">
        <w:rPr>
          <w:rFonts w:ascii="Times New Roman" w:hAnsi="Times New Roman" w:cs="Times New Roman"/>
          <w:sz w:val="28"/>
          <w:szCs w:val="28"/>
          <w:u w:val="single"/>
        </w:rPr>
        <w:t>Приклад.</w:t>
      </w:r>
      <w:r w:rsidRPr="000263B1">
        <w:rPr>
          <w:rFonts w:ascii="Times New Roman" w:hAnsi="Times New Roman" w:cs="Times New Roman"/>
          <w:sz w:val="28"/>
          <w:szCs w:val="28"/>
        </w:rPr>
        <w:t xml:space="preserve"> У всьому світі зростає попит </w:t>
      </w:r>
      <w:r w:rsidR="00136BCD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C26758" w:rsidRPr="000263B1">
        <w:rPr>
          <w:rFonts w:ascii="Times New Roman" w:hAnsi="Times New Roman" w:cs="Times New Roman"/>
          <w:sz w:val="28"/>
          <w:szCs w:val="28"/>
        </w:rPr>
        <w:t xml:space="preserve">продукти синтетичної хімії </w:t>
      </w:r>
      <w:r w:rsidR="002A762D" w:rsidRPr="000263B1">
        <w:rPr>
          <w:rFonts w:ascii="Times New Roman" w:hAnsi="Times New Roman" w:cs="Times New Roman"/>
          <w:sz w:val="28"/>
          <w:szCs w:val="28"/>
        </w:rPr>
        <w:t>для медицини, електроніки, сільського господарства, легкої</w:t>
      </w:r>
      <w:r w:rsidR="002A762D" w:rsidRPr="002A762D">
        <w:rPr>
          <w:rFonts w:ascii="Times New Roman" w:hAnsi="Times New Roman" w:cs="Times New Roman"/>
          <w:sz w:val="28"/>
          <w:szCs w:val="28"/>
        </w:rPr>
        <w:t xml:space="preserve"> </w:t>
      </w:r>
      <w:r w:rsidR="002A762D" w:rsidRPr="000263B1">
        <w:rPr>
          <w:rFonts w:ascii="Times New Roman" w:hAnsi="Times New Roman" w:cs="Times New Roman"/>
          <w:sz w:val="28"/>
          <w:szCs w:val="28"/>
        </w:rPr>
        <w:t>промисловості, будівництва. Шлях цих продуктів</w:t>
      </w:r>
      <w:r w:rsidR="002A762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>до споживача починається з хімічної лабораторії, де спершу проводиться синтез речовини у пробірці, доступний лише обраним, які володіють необхідними знаннями й уміннями. За кожним новітнім матеріалом чи лікарським засобом стоїть хімік-синтетик. «Хімік воістину творить нові світи, які не існували, поки не вийшли, оформившись, із його рук, подібно до того, як матеріал, щойно вийшовши з рук майстра, набуває сили й виразності витвору мистецтва» (Ж. М. Лен, лауреат Нобелівської премії).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3B1">
        <w:rPr>
          <w:rFonts w:ascii="Times New Roman" w:hAnsi="Times New Roman" w:cs="Times New Roman"/>
          <w:sz w:val="28"/>
          <w:szCs w:val="28"/>
        </w:rPr>
        <w:t xml:space="preserve"> Обговорюючи з учнями це висловлювання вченого, можна розкрити творчу сутність праці хіміка, значення досягнень хімії у різних галузях, у повсякденному житті людини. </w:t>
      </w:r>
    </w:p>
    <w:p w:rsidR="00E72E4D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Серед ресурсів реалізації змістової лінії – зустрічі з успішними людьми – підприємцями, фермерами, винахідниками, інженерами, науковцями, спортсменами, акторами, які можуть бути й поміж батьків учнів. </w:t>
      </w:r>
      <w:r w:rsidRPr="000263B1">
        <w:rPr>
          <w:rFonts w:ascii="Times New Roman" w:hAnsi="Times New Roman" w:cs="Times New Roman"/>
          <w:sz w:val="28"/>
          <w:szCs w:val="28"/>
        </w:rPr>
        <w:t xml:space="preserve">Під час таких зустрічей важливо показати учням не лише результат, а шлях до успіху, що виявляється, як правило, дуже повчальним. </w:t>
      </w:r>
    </w:p>
    <w:p w:rsidR="003A2534" w:rsidRPr="003A2534" w:rsidRDefault="003A2534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3101A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«Вуглеводні»</w:t>
      </w:r>
      <w:r w:rsidR="00136BC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9 клас</w:t>
      </w:r>
    </w:p>
    <w:p w:rsidR="00B71129" w:rsidRPr="000263B1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325D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Приклад.</w:t>
      </w:r>
      <w:r w:rsidRPr="006E325D">
        <w:rPr>
          <w:rFonts w:ascii="Times New Roman" w:hAnsi="Times New Roman" w:cs="Times New Roman"/>
          <w:sz w:val="28"/>
          <w:szCs w:val="28"/>
          <w:lang w:val="uk-UA"/>
        </w:rPr>
        <w:t xml:space="preserve"> У сільській місцевості поширюється використання біогазу для побутових потреб, про це часто повідомляють засоби масової інформації. У біогазових установках газ утворюється в результаті ферментації відходів органічного походження: гною, силосу, жому, соломи, очерету, сироватки, побічних продуктів виробництва м’яса тощо під дією спеціальних бактерій. Добутий газ є сумішшю метану (дві третини об’єму), карбон</w:t>
      </w:r>
      <w:r w:rsidR="003101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325D">
        <w:rPr>
          <w:rFonts w:ascii="Times New Roman" w:hAnsi="Times New Roman" w:cs="Times New Roman"/>
          <w:sz w:val="28"/>
          <w:szCs w:val="28"/>
          <w:lang w:val="uk-UA"/>
        </w:rPr>
        <w:t>(І</w:t>
      </w:r>
      <w:r w:rsidRPr="000263B1">
        <w:rPr>
          <w:rFonts w:ascii="Times New Roman" w:hAnsi="Times New Roman" w:cs="Times New Roman"/>
          <w:sz w:val="28"/>
          <w:szCs w:val="28"/>
        </w:rPr>
        <w:t>V</w:t>
      </w:r>
      <w:r w:rsidRPr="006E325D">
        <w:rPr>
          <w:rFonts w:ascii="Times New Roman" w:hAnsi="Times New Roman" w:cs="Times New Roman"/>
          <w:sz w:val="28"/>
          <w:szCs w:val="28"/>
          <w:lang w:val="uk-UA"/>
        </w:rPr>
        <w:t xml:space="preserve">) оксиду, амоніаку, сірководню й домішок інших газів. </w:t>
      </w:r>
      <w:r w:rsidRPr="000263B1">
        <w:rPr>
          <w:rFonts w:ascii="Times New Roman" w:hAnsi="Times New Roman" w:cs="Times New Roman"/>
          <w:sz w:val="28"/>
          <w:szCs w:val="28"/>
        </w:rPr>
        <w:t xml:space="preserve">Залишок ферментації є цінним органічним добривом. Біогаз можна не лише спалювати для побутових потреб, а й використовувати для вироблення електроенергії. </w:t>
      </w:r>
    </w:p>
    <w:p w:rsidR="00B71129" w:rsidRPr="000263B1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>Підприємливі люди, зваживши витрати на блакитне паливо, використовують, а часто й самотужки ко</w:t>
      </w:r>
      <w:r w:rsidR="003101A3">
        <w:rPr>
          <w:rFonts w:ascii="Times New Roman" w:hAnsi="Times New Roman" w:cs="Times New Roman"/>
          <w:sz w:val="28"/>
          <w:szCs w:val="28"/>
          <w:lang w:val="uk-UA"/>
        </w:rPr>
        <w:t>нструюють і виготовляють облад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нання для перетворення побутових відходів на метан, тим самим розв’язуючи кілька проблем: здешевлення газу, зв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>ільнення території від від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ходів, збереження довкілля. Отже, обговорення інформації пр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>о використання біогазу в домаш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ньому господарстві обов’язково торкатиметься і підприємливості, і фінансової грамотності, й екологічної безпеки. </w:t>
      </w:r>
      <w:r w:rsidRPr="000263B1">
        <w:rPr>
          <w:rFonts w:ascii="Times New Roman" w:hAnsi="Times New Roman" w:cs="Times New Roman"/>
          <w:sz w:val="28"/>
          <w:szCs w:val="28"/>
        </w:rPr>
        <w:t>Про успішних, підприємливих людей не обов’язково п</w:t>
      </w:r>
      <w:r w:rsidR="00B71129" w:rsidRPr="000263B1">
        <w:rPr>
          <w:rFonts w:ascii="Times New Roman" w:hAnsi="Times New Roman" w:cs="Times New Roman"/>
          <w:sz w:val="28"/>
          <w:szCs w:val="28"/>
        </w:rPr>
        <w:t>овинен розповідати вчитель, по</w:t>
      </w:r>
      <w:r w:rsidRPr="000263B1">
        <w:rPr>
          <w:rFonts w:ascii="Times New Roman" w:hAnsi="Times New Roman" w:cs="Times New Roman"/>
          <w:sz w:val="28"/>
          <w:szCs w:val="28"/>
        </w:rPr>
        <w:t>відомлення можуть підготувати самі учні. Якщо учням відомі та</w:t>
      </w:r>
      <w:r w:rsidR="00B71129" w:rsidRPr="000263B1">
        <w:rPr>
          <w:rFonts w:ascii="Times New Roman" w:hAnsi="Times New Roman" w:cs="Times New Roman"/>
          <w:sz w:val="28"/>
          <w:szCs w:val="28"/>
        </w:rPr>
        <w:t>кі приклади, вони можуть розпо</w:t>
      </w:r>
      <w:r w:rsidRPr="000263B1">
        <w:rPr>
          <w:rFonts w:ascii="Times New Roman" w:hAnsi="Times New Roman" w:cs="Times New Roman"/>
          <w:sz w:val="28"/>
          <w:szCs w:val="28"/>
        </w:rPr>
        <w:t xml:space="preserve">вісти про них або організувати зустріч із таким підприємливим господарем. </w:t>
      </w:r>
    </w:p>
    <w:p w:rsidR="00B71129" w:rsidRPr="000263B1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</w:rPr>
        <w:t>Навчальний матеріал про природні джерела вуглеводнів ва</w:t>
      </w:r>
      <w:r w:rsidR="00B71129" w:rsidRPr="000263B1">
        <w:rPr>
          <w:rFonts w:ascii="Times New Roman" w:hAnsi="Times New Roman" w:cs="Times New Roman"/>
          <w:sz w:val="28"/>
          <w:szCs w:val="28"/>
        </w:rPr>
        <w:t>рто використати не лише для об</w:t>
      </w:r>
      <w:r w:rsidRPr="000263B1">
        <w:rPr>
          <w:rFonts w:ascii="Times New Roman" w:hAnsi="Times New Roman" w:cs="Times New Roman"/>
          <w:sz w:val="28"/>
          <w:szCs w:val="28"/>
        </w:rPr>
        <w:t>говорення виробництва біогазу, а й широкого кола проблем заощадження енергоресурсів. За даними, наведеними в довіднику, учні можуть обчислити й по</w:t>
      </w:r>
      <w:r w:rsidR="00B71129" w:rsidRPr="000263B1">
        <w:rPr>
          <w:rFonts w:ascii="Times New Roman" w:hAnsi="Times New Roman" w:cs="Times New Roman"/>
          <w:sz w:val="28"/>
          <w:szCs w:val="28"/>
        </w:rPr>
        <w:t>рівняти калорійність різних ви</w:t>
      </w:r>
      <w:r w:rsidRPr="000263B1">
        <w:rPr>
          <w:rFonts w:ascii="Times New Roman" w:hAnsi="Times New Roman" w:cs="Times New Roman"/>
          <w:sz w:val="28"/>
          <w:szCs w:val="28"/>
        </w:rPr>
        <w:t>дів палива, їхню вартість і зробити висновок про доцільність використання в побуті. Можна обгов</w:t>
      </w:r>
      <w:r w:rsidR="00B71129" w:rsidRPr="000263B1">
        <w:rPr>
          <w:rFonts w:ascii="Times New Roman" w:hAnsi="Times New Roman" w:cs="Times New Roman"/>
          <w:sz w:val="28"/>
          <w:szCs w:val="28"/>
        </w:rPr>
        <w:t>орити з учнями питання: чи зва</w:t>
      </w:r>
      <w:r w:rsidRPr="000263B1">
        <w:rPr>
          <w:rFonts w:ascii="Times New Roman" w:hAnsi="Times New Roman" w:cs="Times New Roman"/>
          <w:sz w:val="28"/>
          <w:szCs w:val="28"/>
        </w:rPr>
        <w:t>жатиме підприємлива людина на вплив різних видів палива на довкілля, тобто чи дбатиме вона не лише про с</w:t>
      </w:r>
      <w:r w:rsidR="00B71129" w:rsidRPr="000263B1">
        <w:rPr>
          <w:rFonts w:ascii="Times New Roman" w:hAnsi="Times New Roman" w:cs="Times New Roman"/>
          <w:sz w:val="28"/>
          <w:szCs w:val="28"/>
        </w:rPr>
        <w:t>ьогоденні потреби, а й про май</w:t>
      </w:r>
      <w:r w:rsidRPr="000263B1">
        <w:rPr>
          <w:rFonts w:ascii="Times New Roman" w:hAnsi="Times New Roman" w:cs="Times New Roman"/>
          <w:sz w:val="28"/>
          <w:szCs w:val="28"/>
        </w:rPr>
        <w:t xml:space="preserve">бутнє своїх нащадків. </w:t>
      </w:r>
    </w:p>
    <w:p w:rsidR="00B71129" w:rsidRPr="000263B1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</w:rPr>
        <w:t>Є і більш «заземлені» пита</w:t>
      </w:r>
      <w:r w:rsidR="00136BCD">
        <w:rPr>
          <w:rFonts w:ascii="Times New Roman" w:hAnsi="Times New Roman" w:cs="Times New Roman"/>
          <w:sz w:val="28"/>
          <w:szCs w:val="28"/>
        </w:rPr>
        <w:t xml:space="preserve">ння. Наприклад, що вигідніше: </w:t>
      </w:r>
      <w:r w:rsidR="00136BCD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Pr="000263B1">
        <w:rPr>
          <w:rFonts w:ascii="Times New Roman" w:hAnsi="Times New Roman" w:cs="Times New Roman"/>
          <w:sz w:val="28"/>
          <w:szCs w:val="28"/>
        </w:rPr>
        <w:t>тр</w:t>
      </w:r>
      <w:r w:rsidR="00B71129" w:rsidRPr="000263B1">
        <w:rPr>
          <w:rFonts w:ascii="Times New Roman" w:hAnsi="Times New Roman" w:cs="Times New Roman"/>
          <w:sz w:val="28"/>
          <w:szCs w:val="28"/>
        </w:rPr>
        <w:t>ачати додаткову кількість енер</w:t>
      </w:r>
      <w:r w:rsidRPr="000263B1">
        <w:rPr>
          <w:rFonts w:ascii="Times New Roman" w:hAnsi="Times New Roman" w:cs="Times New Roman"/>
          <w:sz w:val="28"/>
          <w:szCs w:val="28"/>
        </w:rPr>
        <w:t>гії, щоб закип’ятити воду в чайнику, внутрішня поверхня яког</w:t>
      </w:r>
      <w:r w:rsidR="00B71129" w:rsidRPr="000263B1">
        <w:rPr>
          <w:rFonts w:ascii="Times New Roman" w:hAnsi="Times New Roman" w:cs="Times New Roman"/>
          <w:sz w:val="28"/>
          <w:szCs w:val="28"/>
        </w:rPr>
        <w:t>о вкрита накипом, чи спершу ви</w:t>
      </w:r>
      <w:r w:rsidRPr="000263B1">
        <w:rPr>
          <w:rFonts w:ascii="Times New Roman" w:hAnsi="Times New Roman" w:cs="Times New Roman"/>
          <w:sz w:val="28"/>
          <w:szCs w:val="28"/>
        </w:rPr>
        <w:t xml:space="preserve">далити накип? </w:t>
      </w:r>
    </w:p>
    <w:p w:rsidR="00B71129" w:rsidRPr="008E1C41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1C41">
        <w:rPr>
          <w:rFonts w:ascii="Times New Roman" w:hAnsi="Times New Roman" w:cs="Times New Roman"/>
          <w:sz w:val="28"/>
          <w:szCs w:val="28"/>
          <w:lang w:val="uk-UA"/>
        </w:rPr>
        <w:lastRenderedPageBreak/>
        <w:t>З погляду підприємливості варто розглянути відоме висловлю</w:t>
      </w:r>
      <w:r w:rsidR="00B71129" w:rsidRPr="008E1C41">
        <w:rPr>
          <w:rFonts w:ascii="Times New Roman" w:hAnsi="Times New Roman" w:cs="Times New Roman"/>
          <w:sz w:val="28"/>
          <w:szCs w:val="28"/>
          <w:lang w:val="uk-UA"/>
        </w:rPr>
        <w:t>вання Д. І. Менделєєва про спа</w:t>
      </w:r>
      <w:r w:rsidRPr="008E1C41">
        <w:rPr>
          <w:rFonts w:ascii="Times New Roman" w:hAnsi="Times New Roman" w:cs="Times New Roman"/>
          <w:sz w:val="28"/>
          <w:szCs w:val="28"/>
          <w:lang w:val="uk-UA"/>
        </w:rPr>
        <w:t>лювання нафти: «Спалювати нафту, все одно, що палити аси</w:t>
      </w:r>
      <w:r w:rsidR="00B71129" w:rsidRPr="008E1C41">
        <w:rPr>
          <w:rFonts w:ascii="Times New Roman" w:hAnsi="Times New Roman" w:cs="Times New Roman"/>
          <w:sz w:val="28"/>
          <w:szCs w:val="28"/>
          <w:lang w:val="uk-UA"/>
        </w:rPr>
        <w:t>гнаціями». Переробка нафти роз</w:t>
      </w:r>
      <w:r w:rsidRPr="008E1C41">
        <w:rPr>
          <w:rFonts w:ascii="Times New Roman" w:hAnsi="Times New Roman" w:cs="Times New Roman"/>
          <w:sz w:val="28"/>
          <w:szCs w:val="28"/>
          <w:lang w:val="uk-UA"/>
        </w:rPr>
        <w:t>вивалася в нап</w:t>
      </w:r>
      <w:r w:rsidR="00B71129" w:rsidRPr="008E1C41">
        <w:rPr>
          <w:rFonts w:ascii="Times New Roman" w:hAnsi="Times New Roman" w:cs="Times New Roman"/>
          <w:sz w:val="28"/>
          <w:szCs w:val="28"/>
          <w:lang w:val="uk-UA"/>
        </w:rPr>
        <w:t>рямі поглиблення процесів пере</w:t>
      </w:r>
      <w:r w:rsidRPr="008E1C41">
        <w:rPr>
          <w:rFonts w:ascii="Times New Roman" w:hAnsi="Times New Roman" w:cs="Times New Roman"/>
          <w:sz w:val="28"/>
          <w:szCs w:val="28"/>
          <w:lang w:val="uk-UA"/>
        </w:rPr>
        <w:t>робки: якщо спершу нафту спалювали, то потім навчилися переганяти, далі розробили в</w:t>
      </w:r>
      <w:r w:rsidR="00B71129" w:rsidRPr="008E1C41">
        <w:rPr>
          <w:rFonts w:ascii="Times New Roman" w:hAnsi="Times New Roman" w:cs="Times New Roman"/>
          <w:sz w:val="28"/>
          <w:szCs w:val="28"/>
          <w:lang w:val="uk-UA"/>
        </w:rPr>
        <w:t>акуум</w:t>
      </w:r>
      <w:r w:rsidRPr="008E1C41">
        <w:rPr>
          <w:rFonts w:ascii="Times New Roman" w:hAnsi="Times New Roman" w:cs="Times New Roman"/>
          <w:sz w:val="28"/>
          <w:szCs w:val="28"/>
          <w:lang w:val="uk-UA"/>
        </w:rPr>
        <w:t xml:space="preserve">ну перегонку мазуту для отримання додаткових фракцій, крекінг – для збільшення виробництва пального, інші процеси – для добування цінних органічних речовин, що їх використовують у хімічному синтезі. Налагодженню промислового виробництва будь-якого продукту завжди передує ініціатива певної людини </w:t>
      </w:r>
      <w:r w:rsidR="00B71129" w:rsidRPr="008E1C41">
        <w:rPr>
          <w:rFonts w:ascii="Times New Roman" w:hAnsi="Times New Roman" w:cs="Times New Roman"/>
          <w:sz w:val="28"/>
          <w:szCs w:val="28"/>
          <w:lang w:val="uk-UA"/>
        </w:rPr>
        <w:t>або групи людей, які усвідомлю</w:t>
      </w:r>
      <w:r w:rsidRPr="008E1C41">
        <w:rPr>
          <w:rFonts w:ascii="Times New Roman" w:hAnsi="Times New Roman" w:cs="Times New Roman"/>
          <w:sz w:val="28"/>
          <w:szCs w:val="28"/>
          <w:lang w:val="uk-UA"/>
        </w:rPr>
        <w:t xml:space="preserve">ють попит на цей продукт і бачать можливість задовольнити його. </w:t>
      </w:r>
    </w:p>
    <w:p w:rsidR="003A2534" w:rsidRPr="003A2534" w:rsidRDefault="003A2534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3101A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«Вуглеводи»</w:t>
      </w:r>
      <w:r w:rsidR="00136BC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A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 клас</w:t>
      </w:r>
    </w:p>
    <w:p w:rsidR="00B71129" w:rsidRPr="000263B1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77">
        <w:rPr>
          <w:rFonts w:ascii="Times New Roman" w:hAnsi="Times New Roman" w:cs="Times New Roman"/>
          <w:sz w:val="28"/>
          <w:szCs w:val="28"/>
          <w:u w:val="single"/>
          <w:lang w:val="uk-UA"/>
        </w:rPr>
        <w:t>Приклад.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«Хімі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>чна основа будь-якої торговель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ної угоди – на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>явність жаданих молекул, нерів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номірно розподілених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у світі». </w:t>
      </w:r>
    </w:p>
    <w:p w:rsidR="002A762D" w:rsidRDefault="00E72E4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На думку авторів цього висловлювання, однією з таких «жаданих молекул» свого часу була молекула </w:t>
      </w:r>
      <w:r w:rsidR="00B71129" w:rsidRPr="000263B1">
        <w:rPr>
          <w:rFonts w:ascii="Times New Roman" w:hAnsi="Times New Roman" w:cs="Times New Roman"/>
          <w:sz w:val="28"/>
          <w:szCs w:val="28"/>
        </w:rPr>
        <w:t>сахарози – цукор, що його виробляли з цукрової тростини, яку вирощували раби на колонізованих американських територіях. Торгівля цукром приносила величезні прибутки, що стимулювало за</w:t>
      </w:r>
      <w:r w:rsidR="003101A3">
        <w:rPr>
          <w:rFonts w:ascii="Times New Roman" w:hAnsi="Times New Roman" w:cs="Times New Roman"/>
          <w:sz w:val="28"/>
          <w:szCs w:val="28"/>
        </w:rPr>
        <w:t>гальний розвиток промисловості.</w:t>
      </w:r>
      <w:r w:rsidR="003101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129" w:rsidRPr="003101A3">
        <w:rPr>
          <w:rFonts w:ascii="Times New Roman" w:hAnsi="Times New Roman" w:cs="Times New Roman"/>
          <w:sz w:val="28"/>
          <w:szCs w:val="28"/>
          <w:lang w:val="uk-UA"/>
        </w:rPr>
        <w:t xml:space="preserve">Початок виробництва цукру з цукрових буряків пов’язують із іменем Наполеона, хоча сам спосіб був відомий з </w:t>
      </w:r>
      <w:r w:rsidR="00B71129" w:rsidRPr="000263B1">
        <w:rPr>
          <w:rFonts w:ascii="Times New Roman" w:hAnsi="Times New Roman" w:cs="Times New Roman"/>
          <w:sz w:val="28"/>
          <w:szCs w:val="28"/>
        </w:rPr>
        <w:t>V</w:t>
      </w:r>
      <w:r w:rsidR="00B71129" w:rsidRPr="003101A3"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="003101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129" w:rsidRPr="00DD0B13"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Під час наполеонівських воєн не було змоги доправити цукор із колоній до Європи через воєнну блокаду, тому імператор прийняв рішення щодо заміни цукрової тростини доступнішою сировиною – цукровим буряком</w:t>
      </w:r>
      <w:r w:rsidR="002A762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2534" w:rsidRDefault="002A762D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Розглядаючи матеріал теми «Сахароза», не можна оминути </w:t>
      </w:r>
      <w:r>
        <w:rPr>
          <w:rFonts w:ascii="Times New Roman" w:hAnsi="Times New Roman" w:cs="Times New Roman"/>
          <w:sz w:val="28"/>
          <w:szCs w:val="28"/>
          <w:lang w:val="uk-UA"/>
        </w:rPr>
        <w:t>історію</w:t>
      </w:r>
      <w:r w:rsidR="008E1C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вітчизняного цукроваріння, до становлення і розвитку якого на території України доклалися родини відомих підприємців – Терещенків, Симиренків, Яхненків, Бродських. </w:t>
      </w:r>
      <w:r w:rsidR="00B71129" w:rsidRPr="000263B1">
        <w:rPr>
          <w:rFonts w:ascii="Times New Roman" w:hAnsi="Times New Roman" w:cs="Times New Roman"/>
          <w:sz w:val="28"/>
          <w:szCs w:val="28"/>
        </w:rPr>
        <w:t>Ці цукрозаводчики відомі також як визначні меценати, які вкладали кошти в розвиток вітчизняної культури. Цей матеріал учні можуть вик</w:t>
      </w:r>
      <w:r w:rsidR="00646084" w:rsidRPr="000263B1">
        <w:rPr>
          <w:rFonts w:ascii="Times New Roman" w:hAnsi="Times New Roman" w:cs="Times New Roman"/>
          <w:sz w:val="28"/>
          <w:szCs w:val="28"/>
        </w:rPr>
        <w:t>ористати й розширити в навчаль</w:t>
      </w:r>
      <w:r w:rsidR="00B71129" w:rsidRPr="000263B1">
        <w:rPr>
          <w:rFonts w:ascii="Times New Roman" w:hAnsi="Times New Roman" w:cs="Times New Roman"/>
          <w:sz w:val="28"/>
          <w:szCs w:val="28"/>
        </w:rPr>
        <w:t>ному проекті на міжпредметній основі (історія, біологія, хімія, образотворче мистецтво). Щодо фінансової грамотності, то ця складова змістової ліні</w:t>
      </w:r>
      <w:r w:rsidR="00646084" w:rsidRPr="000263B1">
        <w:rPr>
          <w:rFonts w:ascii="Times New Roman" w:hAnsi="Times New Roman" w:cs="Times New Roman"/>
          <w:sz w:val="28"/>
          <w:szCs w:val="28"/>
        </w:rPr>
        <w:t>ї ґрунтується на ключовій мате</w:t>
      </w:r>
      <w:r w:rsidR="00B71129" w:rsidRPr="000263B1">
        <w:rPr>
          <w:rFonts w:ascii="Times New Roman" w:hAnsi="Times New Roman" w:cs="Times New Roman"/>
          <w:sz w:val="28"/>
          <w:szCs w:val="28"/>
        </w:rPr>
        <w:t xml:space="preserve">матичній компетентності. </w:t>
      </w:r>
      <w:r w:rsidR="00136BCD">
        <w:rPr>
          <w:rFonts w:ascii="Times New Roman" w:hAnsi="Times New Roman" w:cs="Times New Roman"/>
          <w:sz w:val="28"/>
          <w:szCs w:val="28"/>
          <w:lang w:val="uk-UA"/>
        </w:rPr>
        <w:t xml:space="preserve">Ця лінія </w:t>
      </w:r>
      <w:r w:rsidR="00646084" w:rsidRPr="000263B1">
        <w:rPr>
          <w:rFonts w:ascii="Times New Roman" w:hAnsi="Times New Roman" w:cs="Times New Roman"/>
          <w:sz w:val="28"/>
          <w:szCs w:val="28"/>
        </w:rPr>
        <w:lastRenderedPageBreak/>
        <w:t>тісно пов’язана з під</w:t>
      </w:r>
      <w:r w:rsidR="00B71129" w:rsidRPr="000263B1">
        <w:rPr>
          <w:rFonts w:ascii="Times New Roman" w:hAnsi="Times New Roman" w:cs="Times New Roman"/>
          <w:sz w:val="28"/>
          <w:szCs w:val="28"/>
        </w:rPr>
        <w:t xml:space="preserve">приємливістю, </w:t>
      </w:r>
      <w:r w:rsidR="00646084" w:rsidRPr="000263B1">
        <w:rPr>
          <w:rFonts w:ascii="Times New Roman" w:hAnsi="Times New Roman" w:cs="Times New Roman"/>
          <w:sz w:val="28"/>
          <w:szCs w:val="28"/>
        </w:rPr>
        <w:t>остання часто потребує застосу</w:t>
      </w:r>
      <w:r w:rsidR="00B71129" w:rsidRPr="000263B1">
        <w:rPr>
          <w:rFonts w:ascii="Times New Roman" w:hAnsi="Times New Roman" w:cs="Times New Roman"/>
          <w:sz w:val="28"/>
          <w:szCs w:val="28"/>
        </w:rPr>
        <w:t xml:space="preserve">вання фінансової грамотності, що виявляється переважно в життєвих ситуаціях, а в навчанні хімії – лише опосередковано, наприклад під час розв’язування </w:t>
      </w:r>
      <w:r w:rsidR="00646084" w:rsidRPr="000263B1">
        <w:rPr>
          <w:rFonts w:ascii="Times New Roman" w:hAnsi="Times New Roman" w:cs="Times New Roman"/>
          <w:sz w:val="28"/>
          <w:szCs w:val="28"/>
        </w:rPr>
        <w:t>деяких завдань із реальними да</w:t>
      </w:r>
      <w:r w:rsidR="00B71129" w:rsidRPr="000263B1">
        <w:rPr>
          <w:rFonts w:ascii="Times New Roman" w:hAnsi="Times New Roman" w:cs="Times New Roman"/>
          <w:sz w:val="28"/>
          <w:szCs w:val="28"/>
        </w:rPr>
        <w:t xml:space="preserve">ними. </w:t>
      </w:r>
    </w:p>
    <w:p w:rsidR="003A2534" w:rsidRPr="00F9339A" w:rsidRDefault="003A2534" w:rsidP="00500A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339A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3101A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F933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«Естери»</w:t>
      </w:r>
      <w:r w:rsidR="00136BC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933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 клас</w:t>
      </w:r>
    </w:p>
    <w:p w:rsidR="00646084" w:rsidRPr="000263B1" w:rsidRDefault="00B71129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77">
        <w:rPr>
          <w:rFonts w:ascii="Times New Roman" w:hAnsi="Times New Roman" w:cs="Times New Roman"/>
          <w:sz w:val="28"/>
          <w:szCs w:val="28"/>
          <w:u w:val="single"/>
        </w:rPr>
        <w:t>Приклад.</w:t>
      </w:r>
      <w:r w:rsidRPr="000263B1">
        <w:rPr>
          <w:rFonts w:ascii="Times New Roman" w:hAnsi="Times New Roman" w:cs="Times New Roman"/>
          <w:sz w:val="28"/>
          <w:szCs w:val="28"/>
        </w:rPr>
        <w:t xml:space="preserve"> </w:t>
      </w:r>
      <w:r w:rsidR="00646084" w:rsidRPr="000263B1">
        <w:rPr>
          <w:rFonts w:ascii="Times New Roman" w:hAnsi="Times New Roman" w:cs="Times New Roman"/>
          <w:sz w:val="28"/>
          <w:szCs w:val="28"/>
        </w:rPr>
        <w:t>Якщо в конкретній побутовій си</w:t>
      </w:r>
      <w:r w:rsidRPr="000263B1">
        <w:rPr>
          <w:rFonts w:ascii="Times New Roman" w:hAnsi="Times New Roman" w:cs="Times New Roman"/>
          <w:sz w:val="28"/>
          <w:szCs w:val="28"/>
        </w:rPr>
        <w:t>туації треба в</w:t>
      </w:r>
      <w:r w:rsidR="00646084" w:rsidRPr="000263B1">
        <w:rPr>
          <w:rFonts w:ascii="Times New Roman" w:hAnsi="Times New Roman" w:cs="Times New Roman"/>
          <w:sz w:val="28"/>
          <w:szCs w:val="28"/>
        </w:rPr>
        <w:t>ирішити, чи доцільно використо</w:t>
      </w:r>
      <w:r w:rsidRPr="000263B1">
        <w:rPr>
          <w:rFonts w:ascii="Times New Roman" w:hAnsi="Times New Roman" w:cs="Times New Roman"/>
          <w:sz w:val="28"/>
          <w:szCs w:val="28"/>
        </w:rPr>
        <w:t xml:space="preserve">вувати натуральне мило замість синтетичного мийного засобу, то про підприємливість може свідчити висновок </w:t>
      </w:r>
      <w:r w:rsidR="00201718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Pr="000263B1">
        <w:rPr>
          <w:rFonts w:ascii="Times New Roman" w:hAnsi="Times New Roman" w:cs="Times New Roman"/>
          <w:sz w:val="28"/>
          <w:szCs w:val="28"/>
        </w:rPr>
        <w:t>перевагу СМЗ для прання у твердій воді, а про фінансову грамотність – висновок щодо додаткових витрат із сімейного бюджету в раз</w:t>
      </w:r>
      <w:r w:rsidR="00646084" w:rsidRPr="000263B1">
        <w:rPr>
          <w:rFonts w:ascii="Times New Roman" w:hAnsi="Times New Roman" w:cs="Times New Roman"/>
          <w:sz w:val="28"/>
          <w:szCs w:val="28"/>
        </w:rPr>
        <w:t>і, якщо виріб, наприклад вовня</w:t>
      </w:r>
      <w:r w:rsidRPr="000263B1">
        <w:rPr>
          <w:rFonts w:ascii="Times New Roman" w:hAnsi="Times New Roman" w:cs="Times New Roman"/>
          <w:sz w:val="28"/>
          <w:szCs w:val="28"/>
        </w:rPr>
        <w:t>ний, випраний дешевшим милом, у результаті цього буде назавжди зіпсовано.</w:t>
      </w:r>
    </w:p>
    <w:p w:rsidR="00646084" w:rsidRPr="000263B1" w:rsidRDefault="00C22E00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через наскрізні змістові лінії відображаються провідні соціально й особистісно значущі їдеї, які послідовно </w:t>
      </w:r>
      <w:r w:rsidR="000263B1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виявляються </w:t>
      </w:r>
      <w:r w:rsidRPr="000263B1">
        <w:rPr>
          <w:rFonts w:ascii="Times New Roman" w:hAnsi="Times New Roman" w:cs="Times New Roman"/>
          <w:sz w:val="28"/>
          <w:szCs w:val="28"/>
          <w:lang w:val="uk-UA"/>
        </w:rPr>
        <w:t>в процесі навчання учнів хімії. Реалізація змістових ліній здійснюється шляхом актуалізації відповідних знань</w:t>
      </w:r>
      <w:r w:rsidR="000263B1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, діяльнісних компонентів, </w:t>
      </w:r>
      <w:r w:rsidR="00B71129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3B1" w:rsidRPr="000263B1">
        <w:rPr>
          <w:rFonts w:ascii="Times New Roman" w:hAnsi="Times New Roman" w:cs="Times New Roman"/>
          <w:sz w:val="28"/>
          <w:szCs w:val="28"/>
          <w:lang w:val="uk-UA"/>
        </w:rPr>
        <w:t>творчої роботи з міждисциплінарної та внутрішньо предметної інтеграції.</w:t>
      </w:r>
      <w:r w:rsidR="00646084" w:rsidRPr="00026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46084" w:rsidRDefault="00646084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3101A3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4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B66FE16" wp14:editId="192E80AA">
            <wp:simplePos x="0" y="0"/>
            <wp:positionH relativeFrom="column">
              <wp:posOffset>1735455</wp:posOffset>
            </wp:positionH>
            <wp:positionV relativeFrom="paragraph">
              <wp:posOffset>203835</wp:posOffset>
            </wp:positionV>
            <wp:extent cx="2778760" cy="1637665"/>
            <wp:effectExtent l="190500" t="190500" r="173990" b="172085"/>
            <wp:wrapSquare wrapText="bothSides"/>
            <wp:docPr id="7" name="Рисунок 7" descr="ÐÐ°ÑÑÐ¸Ð½ÐºÐ¸ Ð¿Ð¾ Ð·Ð°Ð¿ÑÐ¾ÑÑ ÑÑÐ¼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ÑÐ¼ÑÑ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Default="008E1C41" w:rsidP="00500A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1C41" w:rsidRPr="000263B1" w:rsidRDefault="008E1C41" w:rsidP="003101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33E7" w:rsidRDefault="00A433E7" w:rsidP="00D379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666675" w:rsidRPr="00EA284F" w:rsidRDefault="00500AC0" w:rsidP="00D379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>Література</w:t>
      </w:r>
    </w:p>
    <w:p w:rsidR="002D430B" w:rsidRPr="00500AC0" w:rsidRDefault="002D430B" w:rsidP="00D37977">
      <w:pPr>
        <w:pStyle w:val="t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  <w:lang w:val="uk-UA"/>
        </w:rPr>
      </w:pPr>
      <w:r w:rsidRPr="00500AC0">
        <w:rPr>
          <w:color w:val="000000"/>
          <w:sz w:val="28"/>
          <w:szCs w:val="28"/>
          <w:lang w:val="uk-UA"/>
        </w:rPr>
        <w:t>1.</w:t>
      </w:r>
      <w:r w:rsidR="00B94394" w:rsidRPr="00500AC0">
        <w:rPr>
          <w:color w:val="000000"/>
          <w:sz w:val="28"/>
          <w:szCs w:val="28"/>
          <w:lang w:val="uk-UA"/>
        </w:rPr>
        <w:t xml:space="preserve"> </w:t>
      </w:r>
      <w:r w:rsidRPr="00500AC0">
        <w:rPr>
          <w:color w:val="000000"/>
          <w:sz w:val="28"/>
          <w:szCs w:val="28"/>
          <w:lang w:val="uk-UA"/>
        </w:rPr>
        <w:t xml:space="preserve">Державний стандарт базової і повної середньої освіти. </w:t>
      </w:r>
      <w:r w:rsidR="00D37977" w:rsidRPr="00D37977">
        <w:rPr>
          <w:color w:val="000000"/>
          <w:sz w:val="28"/>
          <w:szCs w:val="28"/>
          <w:lang w:val="uk-UA"/>
        </w:rPr>
        <w:t>[Електронний ресурс]  –  Режим доступу до ресурсу:</w:t>
      </w:r>
      <w:r w:rsidRPr="00500AC0">
        <w:rPr>
          <w:color w:val="000000"/>
          <w:sz w:val="28"/>
          <w:szCs w:val="28"/>
          <w:lang w:val="uk-UA"/>
        </w:rPr>
        <w:t xml:space="preserve"> </w:t>
      </w:r>
      <w:hyperlink r:id="rId15" w:history="1">
        <w:r w:rsidRPr="00D37977">
          <w:rPr>
            <w:rStyle w:val="a9"/>
            <w:sz w:val="28"/>
            <w:szCs w:val="28"/>
            <w:lang w:val="en-US"/>
          </w:rPr>
          <w:t>http</w:t>
        </w:r>
        <w:r w:rsidRPr="00D37977">
          <w:rPr>
            <w:rStyle w:val="a9"/>
            <w:sz w:val="28"/>
            <w:szCs w:val="28"/>
          </w:rPr>
          <w:t>:</w:t>
        </w:r>
        <w:r w:rsidRPr="00D37977">
          <w:rPr>
            <w:rStyle w:val="a9"/>
            <w:sz w:val="28"/>
            <w:szCs w:val="28"/>
            <w:lang w:val="uk-UA"/>
          </w:rPr>
          <w:t xml:space="preserve"> mon.gov.ua.</w:t>
        </w:r>
      </w:hyperlink>
    </w:p>
    <w:p w:rsidR="00B94394" w:rsidRPr="00500AC0" w:rsidRDefault="002D430B" w:rsidP="00D3797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0AC0">
        <w:rPr>
          <w:color w:val="000000"/>
          <w:sz w:val="28"/>
          <w:szCs w:val="28"/>
          <w:lang w:val="uk-UA"/>
        </w:rPr>
        <w:t xml:space="preserve">2. </w:t>
      </w:r>
      <w:r w:rsidR="00B94394" w:rsidRPr="00500AC0">
        <w:rPr>
          <w:color w:val="000000"/>
          <w:sz w:val="28"/>
          <w:szCs w:val="28"/>
          <w:lang w:val="uk-UA"/>
        </w:rPr>
        <w:t xml:space="preserve"> </w:t>
      </w:r>
      <w:r w:rsidR="00B94394" w:rsidRPr="00500AC0">
        <w:rPr>
          <w:rFonts w:ascii="Times New Roman" w:hAnsi="Times New Roman" w:cs="Times New Roman"/>
          <w:sz w:val="28"/>
          <w:szCs w:val="28"/>
          <w:lang w:val="uk-UA"/>
        </w:rPr>
        <w:t>Величко</w:t>
      </w:r>
      <w:r w:rsidR="00201718" w:rsidRPr="002017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1718" w:rsidRPr="00500AC0">
        <w:rPr>
          <w:rFonts w:ascii="Times New Roman" w:hAnsi="Times New Roman" w:cs="Times New Roman"/>
          <w:sz w:val="28"/>
          <w:szCs w:val="28"/>
          <w:lang w:val="uk-UA"/>
        </w:rPr>
        <w:t>Л.</w:t>
      </w:r>
      <w:r w:rsidR="00B94394" w:rsidRPr="00500AC0">
        <w:rPr>
          <w:rFonts w:ascii="Times New Roman" w:hAnsi="Times New Roman" w:cs="Times New Roman"/>
          <w:sz w:val="28"/>
          <w:szCs w:val="28"/>
          <w:lang w:val="uk-UA"/>
        </w:rPr>
        <w:t xml:space="preserve"> Наскрізні змістові лінії в курсі хімії основної школи//Біологія і хімія в рідній школі. – 2018. – №2.</w:t>
      </w:r>
    </w:p>
    <w:p w:rsidR="002D430B" w:rsidRPr="00500AC0" w:rsidRDefault="00B94394" w:rsidP="00D37977">
      <w:pPr>
        <w:pStyle w:val="t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500AC0">
        <w:rPr>
          <w:color w:val="000000"/>
          <w:sz w:val="28"/>
          <w:szCs w:val="28"/>
          <w:lang w:val="uk-UA"/>
        </w:rPr>
        <w:t xml:space="preserve">3.  </w:t>
      </w:r>
      <w:r w:rsidR="002D430B" w:rsidRPr="00500AC0">
        <w:rPr>
          <w:color w:val="000000"/>
          <w:sz w:val="28"/>
          <w:szCs w:val="28"/>
          <w:lang w:val="uk-UA"/>
        </w:rPr>
        <w:t>Гранкіна Т.М. Збірник завдань для контролю знань. – Х.: Вид-во «Ранок», 2010.</w:t>
      </w:r>
      <w:r w:rsidR="002A762D" w:rsidRPr="00500AC0">
        <w:rPr>
          <w:color w:val="000000"/>
          <w:sz w:val="28"/>
          <w:szCs w:val="28"/>
          <w:lang w:val="uk-UA"/>
        </w:rPr>
        <w:t xml:space="preserve"> – 94 С.</w:t>
      </w:r>
    </w:p>
    <w:p w:rsidR="00B94394" w:rsidRPr="00500AC0" w:rsidRDefault="00B94394" w:rsidP="00D37977">
      <w:pPr>
        <w:pStyle w:val="t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500AC0">
        <w:rPr>
          <w:color w:val="000000"/>
          <w:sz w:val="28"/>
          <w:szCs w:val="28"/>
          <w:lang w:val="uk-UA"/>
        </w:rPr>
        <w:t>4. Гранкіна Т.М. Хімія. Задачник з «помічником». 10-11 класи. – Х.: Вид-во «Ранок», 2010.</w:t>
      </w:r>
      <w:r w:rsidR="002A762D" w:rsidRPr="00500AC0">
        <w:rPr>
          <w:color w:val="000000"/>
          <w:sz w:val="28"/>
          <w:szCs w:val="28"/>
          <w:lang w:val="uk-UA"/>
        </w:rPr>
        <w:t xml:space="preserve"> – 96 С.</w:t>
      </w:r>
    </w:p>
    <w:p w:rsidR="00B94394" w:rsidRPr="00D37977" w:rsidRDefault="00B94394" w:rsidP="00D3797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797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D430B" w:rsidRPr="00D3797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37977">
        <w:rPr>
          <w:rFonts w:ascii="Times New Roman" w:hAnsi="Times New Roman" w:cs="Times New Roman"/>
          <w:sz w:val="28"/>
          <w:szCs w:val="28"/>
          <w:lang w:val="uk-UA"/>
        </w:rPr>
        <w:t xml:space="preserve"> Задачі екологічного змісту. </w:t>
      </w:r>
      <w:r w:rsidR="00D37977" w:rsidRPr="00D379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[Електронний ресурс]  –  Режим доступу до ресурсу:</w:t>
      </w:r>
      <w:hyperlink r:id="rId16" w:history="1">
        <w:r w:rsidRPr="00D37977">
          <w:rPr>
            <w:rStyle w:val="a9"/>
            <w:sz w:val="28"/>
            <w:szCs w:val="28"/>
            <w:lang w:val="uk-UA"/>
          </w:rPr>
          <w:t xml:space="preserve"> </w:t>
        </w:r>
        <w:r w:rsidRPr="00D37977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https://himyyaschool.at.ua/ekologichni_zadachi.pdf</w:t>
        </w:r>
      </w:hyperlink>
    </w:p>
    <w:p w:rsidR="002D430B" w:rsidRPr="00D37977" w:rsidRDefault="00B94394" w:rsidP="00D37977">
      <w:pPr>
        <w:spacing w:line="360" w:lineRule="auto"/>
        <w:jc w:val="both"/>
        <w:rPr>
          <w:rStyle w:val="a9"/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7977">
        <w:rPr>
          <w:rFonts w:ascii="Times New Roman" w:hAnsi="Times New Roman" w:cs="Times New Roman"/>
          <w:sz w:val="28"/>
          <w:szCs w:val="28"/>
          <w:lang w:val="uk-UA"/>
        </w:rPr>
        <w:t xml:space="preserve">6.  </w:t>
      </w:r>
      <w:r w:rsidR="002D430B" w:rsidRPr="00D37977">
        <w:rPr>
          <w:rFonts w:ascii="Times New Roman" w:hAnsi="Times New Roman" w:cs="Times New Roman"/>
          <w:sz w:val="28"/>
          <w:szCs w:val="28"/>
          <w:lang w:val="uk-UA"/>
        </w:rPr>
        <w:t>Методичні рекомендації щодо викл</w:t>
      </w:r>
      <w:r w:rsidR="002A762D" w:rsidRPr="00D37977">
        <w:rPr>
          <w:rFonts w:ascii="Times New Roman" w:hAnsi="Times New Roman" w:cs="Times New Roman"/>
          <w:sz w:val="28"/>
          <w:szCs w:val="28"/>
          <w:lang w:val="uk-UA"/>
        </w:rPr>
        <w:t>адання предмета «Хімія</w:t>
      </w:r>
      <w:r w:rsidR="002D430B" w:rsidRPr="00D37977">
        <w:rPr>
          <w:rFonts w:ascii="Times New Roman" w:hAnsi="Times New Roman" w:cs="Times New Roman"/>
          <w:sz w:val="28"/>
          <w:szCs w:val="28"/>
          <w:lang w:val="uk-UA"/>
        </w:rPr>
        <w:t xml:space="preserve">» в середній та старшій школі за новим державним стандартом базової і повної загальної середньої освіти. </w:t>
      </w:r>
      <w:r w:rsidR="00D379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[Електронний ресурс] –</w:t>
      </w:r>
      <w:r w:rsidR="00D37977" w:rsidRPr="00D379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Режим доступу до ресурсу:</w:t>
      </w:r>
      <w:r w:rsidR="002D430B" w:rsidRPr="00D379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977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D37977" w:rsidRPr="00D37977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"http://moippo.mk.ua/" </w:instrText>
      </w:r>
      <w:r w:rsidR="00D37977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2D430B" w:rsidRPr="00D37977">
        <w:rPr>
          <w:rStyle w:val="a9"/>
          <w:rFonts w:ascii="Times New Roman" w:hAnsi="Times New Roman" w:cs="Times New Roman"/>
          <w:sz w:val="28"/>
          <w:szCs w:val="28"/>
          <w:lang w:val="uk-UA"/>
        </w:rPr>
        <w:t>http://moippo.mk.ua</w:t>
      </w:r>
    </w:p>
    <w:p w:rsidR="00D371D3" w:rsidRPr="00500AC0" w:rsidRDefault="00D37977" w:rsidP="00D379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B94394" w:rsidRPr="00500AC0">
        <w:rPr>
          <w:rFonts w:ascii="Times New Roman" w:hAnsi="Times New Roman" w:cs="Times New Roman"/>
          <w:sz w:val="28"/>
          <w:szCs w:val="28"/>
          <w:lang w:val="uk-UA" w:eastAsia="ru-RU"/>
        </w:rPr>
        <w:t>7. Розв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'</w:t>
      </w:r>
      <w:r w:rsidR="00B94394" w:rsidRPr="00500AC0">
        <w:rPr>
          <w:rFonts w:ascii="Times New Roman" w:hAnsi="Times New Roman" w:cs="Times New Roman"/>
          <w:sz w:val="28"/>
          <w:szCs w:val="28"/>
          <w:lang w:val="uk-UA" w:eastAsia="ru-RU"/>
        </w:rPr>
        <w:t>язування задач з хімії : навчальний посібник / Л. М. Рибачук.</w:t>
      </w:r>
      <w:r w:rsidR="00CC000B" w:rsidRPr="00CC00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C000B" w:rsidRPr="00CC000B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B94394" w:rsidRPr="00500AC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Тернопіль: Мандрівець, 2013.</w:t>
      </w:r>
      <w:r w:rsidR="002A762D" w:rsidRPr="00500AC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142 С.</w:t>
      </w:r>
    </w:p>
    <w:p w:rsidR="00B94394" w:rsidRPr="00B94394" w:rsidRDefault="00B94394" w:rsidP="002A76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371D3" w:rsidRPr="000263B1" w:rsidRDefault="00D371D3" w:rsidP="002A76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</w:p>
    <w:p w:rsidR="00284178" w:rsidRPr="000263B1" w:rsidRDefault="00284178" w:rsidP="002A762D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</w:p>
    <w:p w:rsidR="00295F41" w:rsidRPr="000263B1" w:rsidRDefault="00295F41" w:rsidP="002A76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1C81" w:rsidRPr="006528F5" w:rsidRDefault="00621C81" w:rsidP="002A762D">
      <w:pPr>
        <w:spacing w:line="360" w:lineRule="auto"/>
        <w:jc w:val="both"/>
        <w:rPr>
          <w:sz w:val="28"/>
          <w:szCs w:val="28"/>
          <w:lang w:val="uk-UA"/>
        </w:rPr>
      </w:pPr>
    </w:p>
    <w:p w:rsidR="00621C81" w:rsidRPr="002A335B" w:rsidRDefault="00207480" w:rsidP="002A762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33A97B0" wp14:editId="09DA2617">
            <wp:simplePos x="0" y="0"/>
            <wp:positionH relativeFrom="column">
              <wp:posOffset>1565275</wp:posOffset>
            </wp:positionH>
            <wp:positionV relativeFrom="paragraph">
              <wp:posOffset>296545</wp:posOffset>
            </wp:positionV>
            <wp:extent cx="3157855" cy="1866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C81" w:rsidRPr="002A335B" w:rsidSect="005E7684">
      <w:headerReference w:type="default" r:id="rId18"/>
      <w:footerReference w:type="default" r:id="rId19"/>
      <w:pgSz w:w="11906" w:h="16838"/>
      <w:pgMar w:top="993" w:right="850" w:bottom="993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BDE" w:rsidRDefault="00456BDE" w:rsidP="00E4333D">
      <w:r>
        <w:separator/>
      </w:r>
    </w:p>
  </w:endnote>
  <w:endnote w:type="continuationSeparator" w:id="0">
    <w:p w:rsidR="00456BDE" w:rsidRDefault="00456BDE" w:rsidP="00E43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uk-UA"/>
      </w:rPr>
      <w:id w:val="862779347"/>
      <w:docPartObj>
        <w:docPartGallery w:val="Page Numbers (Bottom of Page)"/>
        <w:docPartUnique/>
      </w:docPartObj>
    </w:sdtPr>
    <w:sdtEndPr/>
    <w:sdtContent>
      <w:p w:rsidR="00CC000B" w:rsidRPr="00954041" w:rsidRDefault="00456BDE">
        <w:pPr>
          <w:pStyle w:val="af0"/>
          <w:rPr>
            <w:lang w:val="uk-UA"/>
          </w:rPr>
        </w:pPr>
        <w:r>
          <w:rPr>
            <w:noProof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Автофигура 22" o:spid="_x0000_s205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<v:textbox inset=",0,,0">
                <w:txbxContent>
                  <w:p w:rsidR="00CC000B" w:rsidRPr="00CC000B" w:rsidRDefault="00CC000B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CC000B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CC000B">
                      <w:rPr>
                        <w:rFonts w:ascii="Times New Roman" w:hAnsi="Times New Roman" w:cs="Times New Roman"/>
                      </w:rPr>
                      <w:instrText>PAGE    \* MERGEFORMAT</w:instrText>
                    </w:r>
                    <w:r w:rsidRPr="00CC000B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6E325D">
                      <w:rPr>
                        <w:rFonts w:ascii="Times New Roman" w:hAnsi="Times New Roman" w:cs="Times New Roman"/>
                        <w:noProof/>
                      </w:rPr>
                      <w:t>26</w:t>
                    </w:r>
                    <w:r w:rsidRPr="00CC000B"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Автофигура 21" o:spid="_x0000_s2055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BDE" w:rsidRDefault="00456BDE" w:rsidP="00E4333D">
      <w:r>
        <w:separator/>
      </w:r>
    </w:p>
  </w:footnote>
  <w:footnote w:type="continuationSeparator" w:id="0">
    <w:p w:rsidR="00456BDE" w:rsidRDefault="00456BDE" w:rsidP="00E433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00B" w:rsidRPr="00667C7F" w:rsidRDefault="00456BDE">
    <w:pPr>
      <w:pStyle w:val="ae"/>
      <w:rPr>
        <w:lang w:val="uk-UA"/>
      </w:rPr>
    </w:pPr>
    <w:r>
      <w:rPr>
        <w:noProof/>
      </w:rPr>
      <w:pict>
        <v:rect id="Прямоугольник 413" o:spid="_x0000_s2061" style="position:absolute;margin-left:0;margin-top:0;width:525pt;height:114.75pt;flip:x;z-index:251664384;visibility:visible;mso-wrap-style:square;mso-width-percent:1000;mso-height-percent:0;mso-wrap-distance-left:9pt;mso-wrap-distance-top:7.2pt;mso-wrap-distance-right:9pt;mso-wrap-distance-bottom:10.8pt;mso-position-horizontal:lef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" o:allowincell="f" fillcolor="#fedc89 [1558]" strokecolor="#feb80a [3206]" strokeweight=".33333mm">
          <v:fill color2="#fedc89 [1558]" rotate="t" colors="0 #ffe1b3;.25 #fec56d;26214f #febf51;.5 #febe4c;39322f #febf51;.75 #ffc86e;1 #ffe2af" focus="100%" type="gradient">
            <o:fill v:ext="view" type="gradientUnscaled"/>
          </v:fill>
          <v:shadow on="t" color="#1ab39f [3209]" origin=",.5" offset="-30.55769mm,-4.83986mm"/>
          <v:textbox style="mso-fit-shape-to-text:t" inset="36pt,7.2pt,10.8pt,0">
            <w:txbxContent>
              <w:p w:rsidR="00CC000B" w:rsidRPr="00667C7F" w:rsidRDefault="00CC000B">
                <w:pPr>
                  <w:rPr>
                    <w:rFonts w:asciiTheme="majorHAnsi" w:eastAsiaTheme="majorEastAsia" w:hAnsiTheme="majorHAnsi" w:cstheme="majorBidi"/>
                    <w:i/>
                    <w:iCs/>
                    <w:color w:val="FFFFFF" w:themeColor="background1"/>
                    <w:sz w:val="36"/>
                    <w:szCs w:val="36"/>
                    <w:lang w:val="uk-UA"/>
                  </w:rPr>
                </w:pPr>
              </w:p>
            </w:txbxContent>
          </v:textbox>
          <w10:wrap type="square"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68CB"/>
    <w:multiLevelType w:val="multilevel"/>
    <w:tmpl w:val="0FFC8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A7B91"/>
    <w:multiLevelType w:val="multilevel"/>
    <w:tmpl w:val="7E5E5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1D0D36"/>
    <w:multiLevelType w:val="multilevel"/>
    <w:tmpl w:val="032C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C15C84"/>
    <w:multiLevelType w:val="hybridMultilevel"/>
    <w:tmpl w:val="61CC5232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6A355CC"/>
    <w:multiLevelType w:val="hybridMultilevel"/>
    <w:tmpl w:val="98B007A6"/>
    <w:lvl w:ilvl="0" w:tplc="CD5861B4">
      <w:start w:val="1"/>
      <w:numFmt w:val="decimal"/>
      <w:lvlText w:val="%1."/>
      <w:lvlJc w:val="left"/>
      <w:pPr>
        <w:ind w:left="1407" w:hanging="8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7171F0E"/>
    <w:multiLevelType w:val="hybridMultilevel"/>
    <w:tmpl w:val="AEBE4E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63CC1"/>
    <w:multiLevelType w:val="hybridMultilevel"/>
    <w:tmpl w:val="D61ED4B0"/>
    <w:lvl w:ilvl="0" w:tplc="354614FE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2050E"/>
    <w:multiLevelType w:val="hybridMultilevel"/>
    <w:tmpl w:val="C20CF604"/>
    <w:lvl w:ilvl="0" w:tplc="C3424A88">
      <w:start w:val="24"/>
      <w:numFmt w:val="decimal"/>
      <w:lvlText w:val="%1."/>
      <w:lvlJc w:val="left"/>
      <w:pPr>
        <w:ind w:left="735" w:hanging="37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8747C"/>
    <w:multiLevelType w:val="hybridMultilevel"/>
    <w:tmpl w:val="DFE4A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610DF"/>
    <w:multiLevelType w:val="multilevel"/>
    <w:tmpl w:val="EE9ED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C20B18"/>
    <w:multiLevelType w:val="hybridMultilevel"/>
    <w:tmpl w:val="9594E9B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ECB67E0"/>
    <w:multiLevelType w:val="hybridMultilevel"/>
    <w:tmpl w:val="C4F6A55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B6C5C"/>
    <w:multiLevelType w:val="multilevel"/>
    <w:tmpl w:val="8B9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89398E"/>
    <w:multiLevelType w:val="hybridMultilevel"/>
    <w:tmpl w:val="FF120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B5407"/>
    <w:multiLevelType w:val="hybridMultilevel"/>
    <w:tmpl w:val="D2245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E5D0C"/>
    <w:multiLevelType w:val="multilevel"/>
    <w:tmpl w:val="D99CE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47527D"/>
    <w:multiLevelType w:val="hybridMultilevel"/>
    <w:tmpl w:val="C1EC0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77C72"/>
    <w:multiLevelType w:val="hybridMultilevel"/>
    <w:tmpl w:val="0E50763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8581DAF"/>
    <w:multiLevelType w:val="hybridMultilevel"/>
    <w:tmpl w:val="3DCE9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024D"/>
    <w:multiLevelType w:val="multilevel"/>
    <w:tmpl w:val="F2F06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C141EE"/>
    <w:multiLevelType w:val="multilevel"/>
    <w:tmpl w:val="1BF4E9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975917"/>
    <w:multiLevelType w:val="hybridMultilevel"/>
    <w:tmpl w:val="FC32B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DD7A7B"/>
    <w:multiLevelType w:val="multilevel"/>
    <w:tmpl w:val="4CD04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2E4F81"/>
    <w:multiLevelType w:val="hybridMultilevel"/>
    <w:tmpl w:val="313884DE"/>
    <w:lvl w:ilvl="0" w:tplc="7D9EAC2A">
      <w:start w:val="1"/>
      <w:numFmt w:val="decimal"/>
      <w:lvlText w:val="%1."/>
      <w:lvlJc w:val="left"/>
      <w:pPr>
        <w:ind w:left="1683" w:hanging="975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DCF1405"/>
    <w:multiLevelType w:val="hybridMultilevel"/>
    <w:tmpl w:val="0AE68AAC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5F1E3CAC"/>
    <w:multiLevelType w:val="hybridMultilevel"/>
    <w:tmpl w:val="C02855BC"/>
    <w:lvl w:ilvl="0" w:tplc="F2FC363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12B717F"/>
    <w:multiLevelType w:val="hybridMultilevel"/>
    <w:tmpl w:val="24BA50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A6729"/>
    <w:multiLevelType w:val="hybridMultilevel"/>
    <w:tmpl w:val="9F7618C0"/>
    <w:lvl w:ilvl="0" w:tplc="FF9461A0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E2069"/>
    <w:multiLevelType w:val="multilevel"/>
    <w:tmpl w:val="03564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92137D"/>
    <w:multiLevelType w:val="hybridMultilevel"/>
    <w:tmpl w:val="C62E62E2"/>
    <w:lvl w:ilvl="0" w:tplc="E746F8C8">
      <w:start w:val="1"/>
      <w:numFmt w:val="decimal"/>
      <w:lvlText w:val="%1."/>
      <w:lvlJc w:val="left"/>
      <w:pPr>
        <w:ind w:left="1728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AFB751F"/>
    <w:multiLevelType w:val="hybridMultilevel"/>
    <w:tmpl w:val="C2BE7B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96333A"/>
    <w:multiLevelType w:val="hybridMultilevel"/>
    <w:tmpl w:val="D5C68F84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EB84C8D"/>
    <w:multiLevelType w:val="hybridMultilevel"/>
    <w:tmpl w:val="0C64C172"/>
    <w:lvl w:ilvl="0" w:tplc="0F489B6C">
      <w:start w:val="1"/>
      <w:numFmt w:val="decimal"/>
      <w:lvlText w:val="%1."/>
      <w:lvlJc w:val="left"/>
      <w:pPr>
        <w:ind w:left="4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70BB0C2C"/>
    <w:multiLevelType w:val="hybridMultilevel"/>
    <w:tmpl w:val="58B45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853388"/>
    <w:multiLevelType w:val="multilevel"/>
    <w:tmpl w:val="39C81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2E7E3B"/>
    <w:multiLevelType w:val="hybridMultilevel"/>
    <w:tmpl w:val="577ED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7C3C21"/>
    <w:multiLevelType w:val="hybridMultilevel"/>
    <w:tmpl w:val="48682D6A"/>
    <w:lvl w:ilvl="0" w:tplc="5114D8EA">
      <w:start w:val="15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3"/>
  </w:num>
  <w:num w:numId="3">
    <w:abstractNumId w:val="13"/>
  </w:num>
  <w:num w:numId="4">
    <w:abstractNumId w:val="1"/>
  </w:num>
  <w:num w:numId="5">
    <w:abstractNumId w:val="15"/>
  </w:num>
  <w:num w:numId="6">
    <w:abstractNumId w:val="28"/>
  </w:num>
  <w:num w:numId="7">
    <w:abstractNumId w:val="34"/>
  </w:num>
  <w:num w:numId="8">
    <w:abstractNumId w:val="36"/>
  </w:num>
  <w:num w:numId="9">
    <w:abstractNumId w:val="6"/>
  </w:num>
  <w:num w:numId="10">
    <w:abstractNumId w:val="27"/>
  </w:num>
  <w:num w:numId="11">
    <w:abstractNumId w:val="7"/>
  </w:num>
  <w:num w:numId="12">
    <w:abstractNumId w:val="11"/>
  </w:num>
  <w:num w:numId="13">
    <w:abstractNumId w:val="19"/>
  </w:num>
  <w:num w:numId="14">
    <w:abstractNumId w:val="0"/>
  </w:num>
  <w:num w:numId="15">
    <w:abstractNumId w:val="20"/>
  </w:num>
  <w:num w:numId="16">
    <w:abstractNumId w:val="22"/>
    <w:lvlOverride w:ilvl="0">
      <w:startOverride w:val="15"/>
    </w:lvlOverride>
  </w:num>
  <w:num w:numId="17">
    <w:abstractNumId w:val="22"/>
    <w:lvlOverride w:ilvl="0">
      <w:startOverride w:val="16"/>
    </w:lvlOverride>
  </w:num>
  <w:num w:numId="18">
    <w:abstractNumId w:val="12"/>
  </w:num>
  <w:num w:numId="19">
    <w:abstractNumId w:val="2"/>
  </w:num>
  <w:num w:numId="20">
    <w:abstractNumId w:val="9"/>
    <w:lvlOverride w:ilvl="0">
      <w:startOverride w:val="17"/>
    </w:lvlOverride>
  </w:num>
  <w:num w:numId="21">
    <w:abstractNumId w:val="9"/>
    <w:lvlOverride w:ilvl="0">
      <w:startOverride w:val="18"/>
    </w:lvlOverride>
  </w:num>
  <w:num w:numId="22">
    <w:abstractNumId w:val="32"/>
  </w:num>
  <w:num w:numId="23">
    <w:abstractNumId w:val="26"/>
  </w:num>
  <w:num w:numId="24">
    <w:abstractNumId w:val="18"/>
  </w:num>
  <w:num w:numId="25">
    <w:abstractNumId w:val="14"/>
  </w:num>
  <w:num w:numId="26">
    <w:abstractNumId w:val="3"/>
  </w:num>
  <w:num w:numId="27">
    <w:abstractNumId w:val="10"/>
  </w:num>
  <w:num w:numId="28">
    <w:abstractNumId w:val="5"/>
  </w:num>
  <w:num w:numId="29">
    <w:abstractNumId w:val="16"/>
  </w:num>
  <w:num w:numId="30">
    <w:abstractNumId w:val="30"/>
  </w:num>
  <w:num w:numId="31">
    <w:abstractNumId w:val="29"/>
  </w:num>
  <w:num w:numId="32">
    <w:abstractNumId w:val="23"/>
  </w:num>
  <w:num w:numId="33">
    <w:abstractNumId w:val="4"/>
  </w:num>
  <w:num w:numId="34">
    <w:abstractNumId w:val="21"/>
  </w:num>
  <w:num w:numId="35">
    <w:abstractNumId w:val="8"/>
  </w:num>
  <w:num w:numId="36">
    <w:abstractNumId w:val="35"/>
  </w:num>
  <w:num w:numId="37">
    <w:abstractNumId w:val="24"/>
  </w:num>
  <w:num w:numId="38">
    <w:abstractNumId w:val="31"/>
  </w:num>
  <w:num w:numId="39">
    <w:abstractNumId w:val="17"/>
  </w:num>
  <w:num w:numId="40">
    <w:abstractNumId w:val="5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  <o:rules v:ext="edit">
        <o:r id="V:Rule1" type="connector" idref="#Автофигура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1C81"/>
    <w:rsid w:val="00024B77"/>
    <w:rsid w:val="00024F99"/>
    <w:rsid w:val="000263B1"/>
    <w:rsid w:val="000263D0"/>
    <w:rsid w:val="000429B8"/>
    <w:rsid w:val="0004569E"/>
    <w:rsid w:val="00063CC0"/>
    <w:rsid w:val="00091301"/>
    <w:rsid w:val="000A50B6"/>
    <w:rsid w:val="000B36C4"/>
    <w:rsid w:val="000C3B98"/>
    <w:rsid w:val="000E1387"/>
    <w:rsid w:val="000E273B"/>
    <w:rsid w:val="000E7926"/>
    <w:rsid w:val="00120600"/>
    <w:rsid w:val="00123356"/>
    <w:rsid w:val="00136BCD"/>
    <w:rsid w:val="00162A11"/>
    <w:rsid w:val="00173D6A"/>
    <w:rsid w:val="00184FA5"/>
    <w:rsid w:val="001F4F40"/>
    <w:rsid w:val="00201718"/>
    <w:rsid w:val="00207480"/>
    <w:rsid w:val="00207552"/>
    <w:rsid w:val="00215B8D"/>
    <w:rsid w:val="0025194E"/>
    <w:rsid w:val="00272F89"/>
    <w:rsid w:val="00284178"/>
    <w:rsid w:val="00295F41"/>
    <w:rsid w:val="002A335B"/>
    <w:rsid w:val="002A45FE"/>
    <w:rsid w:val="002A762D"/>
    <w:rsid w:val="002D430B"/>
    <w:rsid w:val="003057DD"/>
    <w:rsid w:val="003101A3"/>
    <w:rsid w:val="00317D29"/>
    <w:rsid w:val="0033266C"/>
    <w:rsid w:val="00356E30"/>
    <w:rsid w:val="003A2534"/>
    <w:rsid w:val="003E04AF"/>
    <w:rsid w:val="003E556B"/>
    <w:rsid w:val="0041557F"/>
    <w:rsid w:val="00442B87"/>
    <w:rsid w:val="00447667"/>
    <w:rsid w:val="00456BDE"/>
    <w:rsid w:val="004C5CE3"/>
    <w:rsid w:val="004E27F7"/>
    <w:rsid w:val="004F4355"/>
    <w:rsid w:val="004F5D70"/>
    <w:rsid w:val="00500AC0"/>
    <w:rsid w:val="00597FA8"/>
    <w:rsid w:val="005A26DA"/>
    <w:rsid w:val="005A6BEA"/>
    <w:rsid w:val="005B2FD5"/>
    <w:rsid w:val="005E648F"/>
    <w:rsid w:val="005E7684"/>
    <w:rsid w:val="005F2DF2"/>
    <w:rsid w:val="00614E22"/>
    <w:rsid w:val="00621C81"/>
    <w:rsid w:val="0062261F"/>
    <w:rsid w:val="00622722"/>
    <w:rsid w:val="00646084"/>
    <w:rsid w:val="006528F5"/>
    <w:rsid w:val="00666675"/>
    <w:rsid w:val="00667C7F"/>
    <w:rsid w:val="006A5D75"/>
    <w:rsid w:val="006B60DD"/>
    <w:rsid w:val="006B68D1"/>
    <w:rsid w:val="006E325D"/>
    <w:rsid w:val="006E6F3A"/>
    <w:rsid w:val="006F30EE"/>
    <w:rsid w:val="006F61F5"/>
    <w:rsid w:val="00707D36"/>
    <w:rsid w:val="00716FC4"/>
    <w:rsid w:val="00731DE8"/>
    <w:rsid w:val="00733A18"/>
    <w:rsid w:val="0078599D"/>
    <w:rsid w:val="007C3781"/>
    <w:rsid w:val="00802941"/>
    <w:rsid w:val="00810BC3"/>
    <w:rsid w:val="00840E4F"/>
    <w:rsid w:val="00855AAD"/>
    <w:rsid w:val="00857435"/>
    <w:rsid w:val="00860807"/>
    <w:rsid w:val="0086285E"/>
    <w:rsid w:val="008724E6"/>
    <w:rsid w:val="008A3760"/>
    <w:rsid w:val="008A476A"/>
    <w:rsid w:val="008C3061"/>
    <w:rsid w:val="008C4FDF"/>
    <w:rsid w:val="008E1C41"/>
    <w:rsid w:val="00933E85"/>
    <w:rsid w:val="00954041"/>
    <w:rsid w:val="00974676"/>
    <w:rsid w:val="009938FF"/>
    <w:rsid w:val="00994A94"/>
    <w:rsid w:val="009953C2"/>
    <w:rsid w:val="009E4DF9"/>
    <w:rsid w:val="009F78EE"/>
    <w:rsid w:val="00A14A24"/>
    <w:rsid w:val="00A233AC"/>
    <w:rsid w:val="00A433E7"/>
    <w:rsid w:val="00A44B05"/>
    <w:rsid w:val="00A710A3"/>
    <w:rsid w:val="00A80FE2"/>
    <w:rsid w:val="00A82505"/>
    <w:rsid w:val="00A82927"/>
    <w:rsid w:val="00A935DE"/>
    <w:rsid w:val="00A94A71"/>
    <w:rsid w:val="00AB0C72"/>
    <w:rsid w:val="00AB7D21"/>
    <w:rsid w:val="00B26467"/>
    <w:rsid w:val="00B4389B"/>
    <w:rsid w:val="00B51B9B"/>
    <w:rsid w:val="00B71129"/>
    <w:rsid w:val="00B94394"/>
    <w:rsid w:val="00B9739A"/>
    <w:rsid w:val="00BF624D"/>
    <w:rsid w:val="00C22E00"/>
    <w:rsid w:val="00C26758"/>
    <w:rsid w:val="00C56CDC"/>
    <w:rsid w:val="00C704B9"/>
    <w:rsid w:val="00C729A3"/>
    <w:rsid w:val="00C913E8"/>
    <w:rsid w:val="00C94BFC"/>
    <w:rsid w:val="00CB4E57"/>
    <w:rsid w:val="00CC000B"/>
    <w:rsid w:val="00CC6CC6"/>
    <w:rsid w:val="00CE0FD0"/>
    <w:rsid w:val="00CF1D6E"/>
    <w:rsid w:val="00D126EB"/>
    <w:rsid w:val="00D250F9"/>
    <w:rsid w:val="00D3230D"/>
    <w:rsid w:val="00D371D3"/>
    <w:rsid w:val="00D37977"/>
    <w:rsid w:val="00D40E4D"/>
    <w:rsid w:val="00D46614"/>
    <w:rsid w:val="00D60255"/>
    <w:rsid w:val="00D9351C"/>
    <w:rsid w:val="00DB0C12"/>
    <w:rsid w:val="00DB2253"/>
    <w:rsid w:val="00DD0B13"/>
    <w:rsid w:val="00DE3B64"/>
    <w:rsid w:val="00DF6429"/>
    <w:rsid w:val="00E21F60"/>
    <w:rsid w:val="00E41EDD"/>
    <w:rsid w:val="00E4333D"/>
    <w:rsid w:val="00E54FB8"/>
    <w:rsid w:val="00E72E4D"/>
    <w:rsid w:val="00E75B55"/>
    <w:rsid w:val="00E76B45"/>
    <w:rsid w:val="00EA284F"/>
    <w:rsid w:val="00EA6B02"/>
    <w:rsid w:val="00EE2DC4"/>
    <w:rsid w:val="00F20952"/>
    <w:rsid w:val="00F21D96"/>
    <w:rsid w:val="00F27882"/>
    <w:rsid w:val="00F304C9"/>
    <w:rsid w:val="00F46802"/>
    <w:rsid w:val="00F56004"/>
    <w:rsid w:val="00F83AB3"/>
    <w:rsid w:val="00F9339A"/>
    <w:rsid w:val="00F9425A"/>
    <w:rsid w:val="00FD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1729B9BA-F4B9-4B19-BCED-7A47637B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760"/>
  </w:style>
  <w:style w:type="paragraph" w:styleId="1">
    <w:name w:val="heading 1"/>
    <w:basedOn w:val="a"/>
    <w:next w:val="a"/>
    <w:link w:val="10"/>
    <w:uiPriority w:val="9"/>
    <w:qFormat/>
    <w:rsid w:val="005E76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10A3"/>
  </w:style>
  <w:style w:type="paragraph" w:styleId="a5">
    <w:name w:val="List Paragraph"/>
    <w:basedOn w:val="a"/>
    <w:uiPriority w:val="34"/>
    <w:qFormat/>
    <w:rsid w:val="008A476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233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23356"/>
    <w:rPr>
      <w:i/>
      <w:iCs/>
    </w:rPr>
  </w:style>
  <w:style w:type="character" w:customStyle="1" w:styleId="apple-converted-space">
    <w:name w:val="apple-converted-space"/>
    <w:basedOn w:val="a0"/>
    <w:rsid w:val="00123356"/>
  </w:style>
  <w:style w:type="character" w:styleId="a8">
    <w:name w:val="Strong"/>
    <w:basedOn w:val="a0"/>
    <w:uiPriority w:val="22"/>
    <w:qFormat/>
    <w:rsid w:val="00123356"/>
    <w:rPr>
      <w:b/>
      <w:bCs/>
    </w:rPr>
  </w:style>
  <w:style w:type="character" w:styleId="a9">
    <w:name w:val="Hyperlink"/>
    <w:basedOn w:val="a0"/>
    <w:uiPriority w:val="99"/>
    <w:unhideWhenUsed/>
    <w:rsid w:val="00123356"/>
    <w:rPr>
      <w:color w:val="0000FF"/>
      <w:u w:val="single"/>
    </w:rPr>
  </w:style>
  <w:style w:type="paragraph" w:styleId="aa">
    <w:name w:val="Plain Text"/>
    <w:basedOn w:val="a"/>
    <w:link w:val="ab"/>
    <w:rsid w:val="00447667"/>
    <w:rPr>
      <w:rFonts w:ascii="Courier New" w:eastAsia="Times New Roman" w:hAnsi="Courier New" w:cs="Times New Roman"/>
      <w:sz w:val="20"/>
      <w:szCs w:val="20"/>
      <w:lang w:val="en-US" w:eastAsia="ru-RU"/>
    </w:rPr>
  </w:style>
  <w:style w:type="character" w:customStyle="1" w:styleId="ab">
    <w:name w:val="Текст Знак"/>
    <w:basedOn w:val="a0"/>
    <w:link w:val="aa"/>
    <w:rsid w:val="00447667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styleId="ac">
    <w:name w:val="Balloon Text"/>
    <w:basedOn w:val="a"/>
    <w:link w:val="ad"/>
    <w:uiPriority w:val="99"/>
    <w:semiHidden/>
    <w:unhideWhenUsed/>
    <w:rsid w:val="0044766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7667"/>
    <w:rPr>
      <w:rFonts w:ascii="Tahoma" w:hAnsi="Tahoma" w:cs="Tahoma"/>
      <w:sz w:val="16"/>
      <w:szCs w:val="16"/>
    </w:rPr>
  </w:style>
  <w:style w:type="paragraph" w:customStyle="1" w:styleId="tab">
    <w:name w:val="tab"/>
    <w:basedOn w:val="a"/>
    <w:rsid w:val="002D43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E4333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4333D"/>
  </w:style>
  <w:style w:type="paragraph" w:styleId="af0">
    <w:name w:val="footer"/>
    <w:basedOn w:val="a"/>
    <w:link w:val="af1"/>
    <w:uiPriority w:val="99"/>
    <w:unhideWhenUsed/>
    <w:rsid w:val="00E4333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4333D"/>
  </w:style>
  <w:style w:type="character" w:customStyle="1" w:styleId="a4">
    <w:name w:val="Без интервала Знак"/>
    <w:basedOn w:val="a0"/>
    <w:link w:val="a3"/>
    <w:uiPriority w:val="1"/>
    <w:rsid w:val="00954041"/>
  </w:style>
  <w:style w:type="character" w:styleId="af2">
    <w:name w:val="line number"/>
    <w:basedOn w:val="a0"/>
    <w:uiPriority w:val="99"/>
    <w:semiHidden/>
    <w:unhideWhenUsed/>
    <w:rsid w:val="00731DE8"/>
  </w:style>
  <w:style w:type="paragraph" w:styleId="11">
    <w:name w:val="toc 1"/>
    <w:basedOn w:val="a"/>
    <w:next w:val="a"/>
    <w:autoRedefine/>
    <w:uiPriority w:val="39"/>
    <w:unhideWhenUsed/>
    <w:rsid w:val="00500AC0"/>
    <w:pPr>
      <w:tabs>
        <w:tab w:val="right" w:leader="dot" w:pos="9356"/>
      </w:tabs>
      <w:spacing w:after="160" w:line="360" w:lineRule="auto"/>
      <w:jc w:val="both"/>
    </w:pPr>
    <w:rPr>
      <w:rFonts w:ascii="Times New Roman" w:eastAsia="Calibri" w:hAnsi="Times New Roman" w:cs="Times New Roman"/>
      <w:noProof/>
      <w:color w:val="000000"/>
      <w:sz w:val="28"/>
      <w:lang w:val="uk-UA"/>
    </w:rPr>
  </w:style>
  <w:style w:type="character" w:customStyle="1" w:styleId="10">
    <w:name w:val="Заголовок 1 Знак"/>
    <w:basedOn w:val="a0"/>
    <w:link w:val="1"/>
    <w:uiPriority w:val="9"/>
    <w:rsid w:val="005E7684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3">
    <w:name w:val="Placeholder Text"/>
    <w:basedOn w:val="a0"/>
    <w:uiPriority w:val="99"/>
    <w:semiHidden/>
    <w:rsid w:val="00184F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0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2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66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9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2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704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4750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himyyaschool.at.ua/ekologichni_zadachi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../../../Windows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Метро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0B2A5-FB88-458E-BDF5-8D7E62A0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31</Pages>
  <Words>7145</Words>
  <Characters>40731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Хімія.  Наскрізні змістові лінії                                         в дидактичному матеріалі</vt:lpstr>
    </vt:vector>
  </TitlesOfParts>
  <Company>u</Company>
  <LinksUpToDate>false</LinksUpToDate>
  <CharactersWithSpaces>47781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Хімія.  Наскрізні змістові лінії                                         в дидактичному матеріалі</dc:title>
  <dc:subject/>
  <dc:creator>SamLab.ws</dc:creator>
  <cp:keywords/>
  <dc:description/>
  <cp:lastModifiedBy>Лена</cp:lastModifiedBy>
  <cp:revision>14</cp:revision>
  <dcterms:created xsi:type="dcterms:W3CDTF">2019-05-21T20:29:00Z</dcterms:created>
  <dcterms:modified xsi:type="dcterms:W3CDTF">2019-05-27T11:02:00Z</dcterms:modified>
</cp:coreProperties>
</file>