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170" w:rsidRDefault="005C608B">
      <w:pPr>
        <w:spacing w:after="28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Методичний кабінет відділу освіти</w:t>
      </w:r>
    </w:p>
    <w:p w:rsidR="00C63170" w:rsidRDefault="005C608B">
      <w:pPr>
        <w:spacing w:before="280" w:after="28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Первомайської райдержадміністрації</w:t>
      </w:r>
    </w:p>
    <w:p w:rsidR="00C63170" w:rsidRDefault="00C63170">
      <w:pPr>
        <w:spacing w:before="280" w:after="280"/>
        <w:jc w:val="center"/>
        <w:rPr>
          <w:rFonts w:ascii="Times New Roman" w:eastAsia="Times New Roman" w:hAnsi="Times New Roman" w:cs="Times New Roman"/>
          <w:b/>
          <w:sz w:val="28"/>
          <w:szCs w:val="28"/>
        </w:rPr>
      </w:pPr>
    </w:p>
    <w:p w:rsidR="00C63170" w:rsidRDefault="00C63170">
      <w:pPr>
        <w:tabs>
          <w:tab w:val="left" w:pos="8250"/>
        </w:tabs>
        <w:spacing w:before="280" w:after="280"/>
        <w:jc w:val="left"/>
        <w:rPr>
          <w:rFonts w:ascii="Times New Roman" w:eastAsia="Times New Roman" w:hAnsi="Times New Roman" w:cs="Times New Roman"/>
          <w:b/>
          <w:sz w:val="28"/>
          <w:szCs w:val="28"/>
        </w:rPr>
      </w:pPr>
    </w:p>
    <w:p w:rsidR="00C63170" w:rsidRDefault="00C63170">
      <w:pPr>
        <w:tabs>
          <w:tab w:val="left" w:pos="8250"/>
        </w:tabs>
        <w:spacing w:before="280" w:after="280"/>
        <w:jc w:val="left"/>
        <w:rPr>
          <w:rFonts w:ascii="Times New Roman" w:eastAsia="Times New Roman" w:hAnsi="Times New Roman" w:cs="Times New Roman"/>
          <w:b/>
          <w:sz w:val="28"/>
          <w:szCs w:val="28"/>
        </w:rPr>
      </w:pPr>
    </w:p>
    <w:p w:rsidR="00C63170" w:rsidRDefault="005C608B">
      <w:pPr>
        <w:tabs>
          <w:tab w:val="left" w:pos="8250"/>
        </w:tabs>
        <w:spacing w:before="280" w:after="280"/>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C63170" w:rsidRDefault="00C63170">
      <w:pPr>
        <w:spacing w:before="280" w:after="280"/>
        <w:jc w:val="center"/>
        <w:rPr>
          <w:rFonts w:ascii="Times New Roman" w:eastAsia="Times New Roman" w:hAnsi="Times New Roman" w:cs="Times New Roman"/>
          <w:b/>
          <w:sz w:val="28"/>
          <w:szCs w:val="28"/>
        </w:rPr>
      </w:pPr>
    </w:p>
    <w:p w:rsidR="00C63170" w:rsidRDefault="005C608B">
      <w:pPr>
        <w:spacing w:before="280" w:after="28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Методичний бюлетень</w:t>
      </w:r>
    </w:p>
    <w:p w:rsidR="00C63170" w:rsidRDefault="005C608B">
      <w:pPr>
        <w:spacing w:before="280" w:after="28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«Ігрові вправи: логіка, пам'ять, увага»</w:t>
      </w:r>
    </w:p>
    <w:p w:rsidR="00C63170" w:rsidRDefault="00C63170">
      <w:pPr>
        <w:spacing w:before="280" w:after="280"/>
        <w:ind w:firstLine="708"/>
        <w:jc w:val="center"/>
        <w:rPr>
          <w:rFonts w:ascii="Times New Roman" w:eastAsia="Times New Roman" w:hAnsi="Times New Roman" w:cs="Times New Roman"/>
          <w:sz w:val="44"/>
          <w:szCs w:val="44"/>
        </w:rPr>
      </w:pPr>
    </w:p>
    <w:p w:rsidR="00C63170" w:rsidRDefault="005C608B">
      <w:pPr>
        <w:tabs>
          <w:tab w:val="left" w:pos="4335"/>
        </w:tabs>
        <w:spacing w:before="280" w:after="2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63170" w:rsidRDefault="00C63170">
      <w:pPr>
        <w:spacing w:before="280" w:after="280"/>
        <w:rPr>
          <w:rFonts w:ascii="Times New Roman" w:eastAsia="Times New Roman" w:hAnsi="Times New Roman" w:cs="Times New Roman"/>
          <w:sz w:val="28"/>
          <w:szCs w:val="28"/>
        </w:rPr>
      </w:pPr>
    </w:p>
    <w:p w:rsidR="00C63170" w:rsidRDefault="00C63170">
      <w:pPr>
        <w:spacing w:before="280" w:after="280"/>
        <w:ind w:firstLine="708"/>
        <w:jc w:val="center"/>
        <w:rPr>
          <w:rFonts w:ascii="Times New Roman" w:eastAsia="Times New Roman" w:hAnsi="Times New Roman" w:cs="Times New Roman"/>
          <w:sz w:val="28"/>
          <w:szCs w:val="28"/>
        </w:rPr>
      </w:pPr>
    </w:p>
    <w:p w:rsidR="00C63170" w:rsidRDefault="00C63170">
      <w:pPr>
        <w:spacing w:before="280" w:after="280"/>
        <w:ind w:firstLine="708"/>
        <w:jc w:val="center"/>
        <w:rPr>
          <w:rFonts w:ascii="Times New Roman" w:eastAsia="Times New Roman" w:hAnsi="Times New Roman" w:cs="Times New Roman"/>
          <w:sz w:val="28"/>
          <w:szCs w:val="28"/>
        </w:rPr>
      </w:pPr>
    </w:p>
    <w:p w:rsidR="00C63170" w:rsidRDefault="00C63170">
      <w:pPr>
        <w:spacing w:before="280" w:after="280"/>
        <w:ind w:firstLine="708"/>
        <w:jc w:val="center"/>
        <w:rPr>
          <w:rFonts w:ascii="Times New Roman" w:eastAsia="Times New Roman" w:hAnsi="Times New Roman" w:cs="Times New Roman"/>
          <w:sz w:val="28"/>
          <w:szCs w:val="28"/>
        </w:rPr>
      </w:pPr>
    </w:p>
    <w:p w:rsidR="00C63170" w:rsidRDefault="00C63170">
      <w:pPr>
        <w:spacing w:before="280" w:after="280"/>
        <w:rPr>
          <w:rFonts w:ascii="Times New Roman" w:eastAsia="Times New Roman" w:hAnsi="Times New Roman" w:cs="Times New Roman"/>
          <w:sz w:val="28"/>
          <w:szCs w:val="28"/>
        </w:rPr>
      </w:pPr>
    </w:p>
    <w:p w:rsidR="00C63170" w:rsidRDefault="005C608B">
      <w:pPr>
        <w:tabs>
          <w:tab w:val="left" w:pos="4305"/>
          <w:tab w:val="center" w:pos="4677"/>
        </w:tabs>
        <w:spacing w:before="280" w:after="28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2019</w:t>
      </w:r>
    </w:p>
    <w:p w:rsidR="00A87F25" w:rsidRDefault="00A87F25">
      <w:pPr>
        <w:tabs>
          <w:tab w:val="left" w:pos="4305"/>
          <w:tab w:val="center" w:pos="4677"/>
        </w:tabs>
        <w:spacing w:before="280" w:after="280"/>
        <w:jc w:val="left"/>
        <w:rPr>
          <w:rFonts w:ascii="Times New Roman" w:eastAsia="Times New Roman" w:hAnsi="Times New Roman" w:cs="Times New Roman"/>
          <w:sz w:val="28"/>
          <w:szCs w:val="28"/>
        </w:rPr>
      </w:pPr>
    </w:p>
    <w:p w:rsidR="00C63170" w:rsidRDefault="005C608B">
      <w:pPr>
        <w:tabs>
          <w:tab w:val="left" w:pos="4305"/>
          <w:tab w:val="center" w:pos="4677"/>
        </w:tabs>
        <w:spacing w:before="280" w:after="28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Укладач: Бабійчук І.Ю., практичний психолог методичного кабінету відділу освіти Первомайської райдержадміністрації.</w:t>
      </w:r>
    </w:p>
    <w:p w:rsidR="00C63170" w:rsidRDefault="00C63170">
      <w:pPr>
        <w:spacing w:before="280" w:after="280"/>
        <w:rPr>
          <w:rFonts w:ascii="Times New Roman" w:eastAsia="Times New Roman" w:hAnsi="Times New Roman" w:cs="Times New Roman"/>
          <w:sz w:val="28"/>
          <w:szCs w:val="28"/>
        </w:rPr>
      </w:pPr>
    </w:p>
    <w:p w:rsidR="00C63170" w:rsidRDefault="00C63170">
      <w:pPr>
        <w:spacing w:before="280" w:after="280"/>
        <w:rPr>
          <w:rFonts w:ascii="Times New Roman" w:eastAsia="Times New Roman" w:hAnsi="Times New Roman" w:cs="Times New Roman"/>
          <w:sz w:val="28"/>
          <w:szCs w:val="28"/>
        </w:rPr>
      </w:pPr>
    </w:p>
    <w:p w:rsidR="00C63170" w:rsidRDefault="005C608B">
      <w:pPr>
        <w:spacing w:before="280" w:after="280"/>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Схвалено на засіданні науково-методичної ради РМК від 27.12.2019 р. (протокол №5).</w:t>
      </w:r>
    </w:p>
    <w:p w:rsidR="00C63170" w:rsidRDefault="00C63170">
      <w:pPr>
        <w:spacing w:before="280" w:after="280"/>
        <w:ind w:firstLine="708"/>
        <w:jc w:val="center"/>
        <w:rPr>
          <w:rFonts w:ascii="Times New Roman" w:eastAsia="Times New Roman" w:hAnsi="Times New Roman" w:cs="Times New Roman"/>
          <w:sz w:val="28"/>
          <w:szCs w:val="28"/>
        </w:rPr>
      </w:pPr>
    </w:p>
    <w:p w:rsidR="00C63170" w:rsidRDefault="005C608B">
      <w:pPr>
        <w:spacing w:before="280" w:after="28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Методичний бюлетень розроблений з метою активізації розвитку пізнавальних процесів: пам’яті, логічного мислення, уваги дошкільників в процесі ігрової діяльності.</w:t>
      </w:r>
    </w:p>
    <w:p w:rsidR="00C63170" w:rsidRDefault="00C63170">
      <w:pPr>
        <w:spacing w:before="280" w:after="280"/>
        <w:ind w:firstLine="708"/>
        <w:rPr>
          <w:rFonts w:ascii="Times New Roman" w:eastAsia="Times New Roman" w:hAnsi="Times New Roman" w:cs="Times New Roman"/>
          <w:sz w:val="28"/>
          <w:szCs w:val="28"/>
        </w:rPr>
      </w:pPr>
    </w:p>
    <w:p w:rsidR="00C63170" w:rsidRDefault="00C63170">
      <w:pPr>
        <w:spacing w:before="280" w:after="280"/>
        <w:ind w:firstLine="708"/>
        <w:jc w:val="center"/>
        <w:rPr>
          <w:rFonts w:ascii="Times New Roman" w:eastAsia="Times New Roman" w:hAnsi="Times New Roman" w:cs="Times New Roman"/>
          <w:sz w:val="28"/>
          <w:szCs w:val="28"/>
        </w:rPr>
      </w:pPr>
    </w:p>
    <w:p w:rsidR="00C63170" w:rsidRDefault="00C63170">
      <w:pPr>
        <w:spacing w:before="280" w:after="280"/>
        <w:ind w:firstLine="708"/>
        <w:rPr>
          <w:rFonts w:ascii="Times New Roman" w:eastAsia="Times New Roman" w:hAnsi="Times New Roman" w:cs="Times New Roman"/>
          <w:sz w:val="28"/>
          <w:szCs w:val="28"/>
        </w:rPr>
      </w:pPr>
    </w:p>
    <w:p w:rsidR="00C63170" w:rsidRDefault="00C63170">
      <w:pPr>
        <w:spacing w:before="280" w:after="280"/>
        <w:ind w:firstLine="708"/>
        <w:rPr>
          <w:rFonts w:ascii="Times New Roman" w:eastAsia="Times New Roman" w:hAnsi="Times New Roman" w:cs="Times New Roman"/>
          <w:sz w:val="28"/>
          <w:szCs w:val="28"/>
        </w:rPr>
      </w:pPr>
    </w:p>
    <w:p w:rsidR="00C63170" w:rsidRDefault="00C63170">
      <w:pPr>
        <w:spacing w:before="280" w:after="280"/>
        <w:ind w:firstLine="708"/>
        <w:rPr>
          <w:rFonts w:ascii="Times New Roman" w:eastAsia="Times New Roman" w:hAnsi="Times New Roman" w:cs="Times New Roman"/>
          <w:sz w:val="28"/>
          <w:szCs w:val="28"/>
        </w:rPr>
      </w:pPr>
    </w:p>
    <w:p w:rsidR="00C63170" w:rsidRDefault="00C63170">
      <w:pPr>
        <w:spacing w:before="280" w:after="280"/>
        <w:rPr>
          <w:rFonts w:ascii="Times New Roman" w:eastAsia="Times New Roman" w:hAnsi="Times New Roman" w:cs="Times New Roman"/>
          <w:sz w:val="28"/>
          <w:szCs w:val="28"/>
        </w:rPr>
      </w:pPr>
    </w:p>
    <w:p w:rsidR="00C63170" w:rsidRDefault="00C63170">
      <w:pPr>
        <w:spacing w:before="280" w:after="280"/>
        <w:ind w:firstLine="708"/>
        <w:rPr>
          <w:rFonts w:ascii="Times New Roman" w:eastAsia="Times New Roman" w:hAnsi="Times New Roman" w:cs="Times New Roman"/>
          <w:sz w:val="28"/>
          <w:szCs w:val="28"/>
        </w:rPr>
      </w:pPr>
    </w:p>
    <w:p w:rsidR="00C63170" w:rsidRDefault="00C63170">
      <w:pPr>
        <w:spacing w:before="280" w:after="280"/>
        <w:ind w:firstLine="708"/>
        <w:rPr>
          <w:rFonts w:ascii="Times New Roman" w:eastAsia="Times New Roman" w:hAnsi="Times New Roman" w:cs="Times New Roman"/>
          <w:sz w:val="28"/>
          <w:szCs w:val="28"/>
        </w:rPr>
      </w:pPr>
    </w:p>
    <w:p w:rsidR="00C63170" w:rsidRDefault="00C63170">
      <w:pPr>
        <w:spacing w:before="280" w:after="280"/>
        <w:rPr>
          <w:rFonts w:ascii="Times New Roman" w:eastAsia="Times New Roman" w:hAnsi="Times New Roman" w:cs="Times New Roman"/>
          <w:sz w:val="28"/>
          <w:szCs w:val="28"/>
        </w:rPr>
      </w:pPr>
    </w:p>
    <w:p w:rsidR="00C63170" w:rsidRDefault="005C608B">
      <w:pPr>
        <w:spacing w:before="280"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«Ігрові вправи: логіка, пам'ять, увага» Бабі</w:t>
      </w:r>
      <w:r w:rsidR="00643E7A">
        <w:rPr>
          <w:rFonts w:ascii="Times New Roman" w:eastAsia="Times New Roman" w:hAnsi="Times New Roman" w:cs="Times New Roman"/>
          <w:sz w:val="28"/>
          <w:szCs w:val="28"/>
        </w:rPr>
        <w:t>йчук І.Ю., П:. РМК, 2019.- С. 32</w:t>
      </w:r>
    </w:p>
    <w:p w:rsidR="00A87F25" w:rsidRDefault="00A87F25">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b/>
          <w:color w:val="000000"/>
          <w:sz w:val="28"/>
          <w:szCs w:val="28"/>
        </w:rPr>
      </w:pPr>
    </w:p>
    <w:p w:rsidR="00C63170" w:rsidRDefault="005C608B">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ЗМІСТ</w:t>
      </w:r>
    </w:p>
    <w:p w:rsidR="00C63170" w:rsidRDefault="00C63170">
      <w:pPr>
        <w:pBdr>
          <w:top w:val="nil"/>
          <w:left w:val="nil"/>
          <w:bottom w:val="nil"/>
          <w:right w:val="nil"/>
          <w:between w:val="nil"/>
        </w:pBdr>
        <w:shd w:val="clear" w:color="auto" w:fill="FFFFFF"/>
        <w:spacing w:line="480" w:lineRule="auto"/>
        <w:jc w:val="center"/>
        <w:rPr>
          <w:rFonts w:ascii="Times New Roman" w:eastAsia="Times New Roman" w:hAnsi="Times New Roman" w:cs="Times New Roman"/>
          <w:b/>
          <w:color w:val="000000"/>
          <w:sz w:val="28"/>
          <w:szCs w:val="28"/>
        </w:rPr>
      </w:pPr>
    </w:p>
    <w:p w:rsidR="00C63170" w:rsidRDefault="005C608B">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Вступ……………………………………………………………………………….4</w:t>
      </w:r>
    </w:p>
    <w:p w:rsidR="00C63170" w:rsidRDefault="005C608B">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когнітивних процесів у дошкільнят…………………….…………5</w:t>
      </w:r>
    </w:p>
    <w:p w:rsidR="00C63170" w:rsidRDefault="005C608B">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 як дієвий спосіб розвитку пізнавальної сфери……………………………..7</w:t>
      </w:r>
    </w:p>
    <w:p w:rsidR="00C63170" w:rsidRDefault="005C608B">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логічного мислення…………………………………………………….9</w:t>
      </w:r>
    </w:p>
    <w:p w:rsidR="00C63170" w:rsidRDefault="005C608B">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уваги…………………………………………………………………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.13</w:t>
      </w:r>
    </w:p>
    <w:p w:rsidR="00C63170" w:rsidRDefault="005C608B">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пам’яті…………………………………………………………………24</w:t>
      </w:r>
    </w:p>
    <w:p w:rsidR="00C63170" w:rsidRDefault="005C608B">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Висновок……</w:t>
      </w:r>
      <w:r w:rsidR="00643E7A">
        <w:rPr>
          <w:rFonts w:ascii="Times New Roman" w:eastAsia="Times New Roman" w:hAnsi="Times New Roman" w:cs="Times New Roman"/>
          <w:color w:val="000000"/>
          <w:sz w:val="28"/>
          <w:szCs w:val="28"/>
        </w:rPr>
        <w:t>………………………………………………………………….....32</w:t>
      </w:r>
    </w:p>
    <w:p w:rsidR="00C63170" w:rsidRDefault="005C608B">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Список </w:t>
      </w:r>
      <w:r>
        <w:rPr>
          <w:rFonts w:ascii="Times New Roman" w:eastAsia="Times New Roman" w:hAnsi="Times New Roman" w:cs="Times New Roman"/>
          <w:sz w:val="28"/>
          <w:szCs w:val="28"/>
        </w:rPr>
        <w:t>джерел</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sidR="00643E7A">
        <w:rPr>
          <w:rFonts w:ascii="Times New Roman" w:eastAsia="Times New Roman" w:hAnsi="Times New Roman" w:cs="Times New Roman"/>
          <w:color w:val="000000"/>
          <w:sz w:val="28"/>
          <w:szCs w:val="28"/>
        </w:rPr>
        <w:t>...32</w:t>
      </w:r>
    </w:p>
    <w:p w:rsidR="00C63170" w:rsidRDefault="00C63170">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480" w:lineRule="auto"/>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8"/>
          <w:szCs w:val="28"/>
        </w:rPr>
      </w:pPr>
    </w:p>
    <w:p w:rsidR="00A87F25" w:rsidRDefault="005C608B">
      <w:pPr>
        <w:pBdr>
          <w:top w:val="nil"/>
          <w:left w:val="nil"/>
          <w:bottom w:val="nil"/>
          <w:right w:val="nil"/>
          <w:between w:val="nil"/>
        </w:pBdr>
        <w:shd w:val="clear" w:color="auto" w:fill="FFFFFF"/>
        <w:tabs>
          <w:tab w:val="left" w:pos="3840"/>
        </w:tabs>
        <w:spacing w:after="2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C63170" w:rsidRDefault="005C608B" w:rsidP="000F474D">
      <w:pPr>
        <w:pBdr>
          <w:top w:val="nil"/>
          <w:left w:val="nil"/>
          <w:bottom w:val="nil"/>
          <w:right w:val="nil"/>
          <w:between w:val="nil"/>
        </w:pBdr>
        <w:shd w:val="clear" w:color="auto" w:fill="FFFFFF"/>
        <w:tabs>
          <w:tab w:val="left" w:pos="3840"/>
        </w:tabs>
        <w:spacing w:after="24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ВСТУП</w:t>
      </w:r>
    </w:p>
    <w:p w:rsidR="00C63170" w:rsidRDefault="005C608B">
      <w:pPr>
        <w:ind w:firstLine="708"/>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Сучасне життя</w:t>
      </w:r>
      <w:r w:rsidR="00A87F25">
        <w:rPr>
          <w:rFonts w:ascii="Times New Roman" w:eastAsia="Times New Roman" w:hAnsi="Times New Roman" w:cs="Times New Roman"/>
          <w:sz w:val="28"/>
          <w:szCs w:val="28"/>
          <w:highlight w:val="white"/>
          <w:lang w:val="uk-UA"/>
        </w:rPr>
        <w:t xml:space="preserve"> – </w:t>
      </w:r>
      <w:r>
        <w:rPr>
          <w:rFonts w:ascii="Times New Roman" w:eastAsia="Times New Roman" w:hAnsi="Times New Roman" w:cs="Times New Roman"/>
          <w:sz w:val="28"/>
          <w:szCs w:val="28"/>
          <w:highlight w:val="white"/>
        </w:rPr>
        <w:t xml:space="preserve"> це практично безперервний потік інформації, причому в більшості випадків невпорядкованої, хаотичної. Людина має не лише сприймати її, але й певним чином систематизувати. Така сама вимога висувається й до мислення</w:t>
      </w:r>
      <w:r w:rsidR="00A87F25">
        <w:rPr>
          <w:rFonts w:ascii="Times New Roman" w:eastAsia="Times New Roman" w:hAnsi="Times New Roman" w:cs="Times New Roman"/>
          <w:sz w:val="28"/>
          <w:szCs w:val="28"/>
          <w:highlight w:val="white"/>
          <w:lang w:val="uk-UA"/>
        </w:rPr>
        <w:t xml:space="preserve"> – </w:t>
      </w:r>
      <w:r>
        <w:rPr>
          <w:rFonts w:ascii="Times New Roman" w:eastAsia="Times New Roman" w:hAnsi="Times New Roman" w:cs="Times New Roman"/>
          <w:sz w:val="28"/>
          <w:szCs w:val="28"/>
          <w:highlight w:val="white"/>
        </w:rPr>
        <w:t xml:space="preserve">воно мусить бути логічним, оскільки без належного обґрунтування ті чи інші думки не будуть достатньо переконливими для оточення. Здатність задовольнити всі ці вимоги є результатом тривалої наполегливої праці, що має починатися ще з дитячого садочка. Тому завдання вихователя полягає в тому, щоб навчити дітей змістовно, граматично правильно і стилістично вправно   висловлювати   свої    думки в    усній та </w:t>
      </w:r>
      <w:r>
        <w:rPr>
          <w:rFonts w:ascii="Times New Roman" w:eastAsia="Times New Roman" w:hAnsi="Times New Roman" w:cs="Times New Roman"/>
          <w:sz w:val="28"/>
          <w:szCs w:val="28"/>
        </w:rPr>
        <w:t>писемній</w:t>
      </w:r>
      <w:r>
        <w:rPr>
          <w:rFonts w:ascii="Times New Roman" w:eastAsia="Times New Roman" w:hAnsi="Times New Roman" w:cs="Times New Roman"/>
          <w:sz w:val="28"/>
          <w:szCs w:val="28"/>
          <w:highlight w:val="white"/>
        </w:rPr>
        <w:t xml:space="preserve"> формах, чітко і переконливо обґрунтовувати своє бачення питання, розвивати основні навички мислення, виробляти власне розуміння життя та ставлення до нього.</w:t>
      </w:r>
      <w:r>
        <w:t xml:space="preserve"> </w:t>
      </w:r>
      <w:r>
        <w:rPr>
          <w:rFonts w:ascii="Times New Roman" w:eastAsia="Times New Roman" w:hAnsi="Times New Roman" w:cs="Times New Roman"/>
          <w:sz w:val="28"/>
          <w:szCs w:val="28"/>
          <w:highlight w:val="white"/>
        </w:rPr>
        <w:t>Те, що увагу і пам'ять дітей треба розвивати, не потребує доказів. Психологи встановили, що чим вищий рівень розвитку уваги, тим вища ефективність навчання. Неуважність</w:t>
      </w:r>
      <w:r w:rsidR="00A87F25">
        <w:rPr>
          <w:rFonts w:ascii="Times New Roman" w:eastAsia="Times New Roman" w:hAnsi="Times New Roman" w:cs="Times New Roman"/>
          <w:sz w:val="28"/>
          <w:szCs w:val="28"/>
          <w:highlight w:val="white"/>
          <w:lang w:val="uk-UA"/>
        </w:rPr>
        <w:t xml:space="preserve"> – </w:t>
      </w:r>
      <w:r>
        <w:rPr>
          <w:rFonts w:ascii="Times New Roman" w:eastAsia="Times New Roman" w:hAnsi="Times New Roman" w:cs="Times New Roman"/>
          <w:sz w:val="28"/>
          <w:szCs w:val="28"/>
          <w:highlight w:val="white"/>
        </w:rPr>
        <w:t xml:space="preserve">одна із найпоширеніших причин поганої успішності дітей в подальшому навчанні у школі. </w:t>
      </w:r>
      <w:r>
        <w:rPr>
          <w:rFonts w:ascii="Times New Roman" w:eastAsia="Times New Roman" w:hAnsi="Times New Roman" w:cs="Times New Roman"/>
          <w:sz w:val="28"/>
          <w:szCs w:val="28"/>
        </w:rPr>
        <w:t>Щоб оволодіти всіма новими знаннями та навичками, дитині потрібно навчитися керувати своєю увагою, підпорядковувати її своїй волі. А для цього необхідно тренувати здатність бути уважним з допомогою ігор і спеціальних вправ, що допоможе розвинути якості уваги.</w:t>
      </w:r>
      <w:r>
        <w:t xml:space="preserve"> </w:t>
      </w:r>
      <w:r>
        <w:rPr>
          <w:rFonts w:ascii="Times New Roman" w:eastAsia="Times New Roman" w:hAnsi="Times New Roman" w:cs="Times New Roman"/>
          <w:sz w:val="28"/>
          <w:szCs w:val="28"/>
          <w:highlight w:val="white"/>
        </w:rPr>
        <w:t xml:space="preserve">Правильно підібрані і добре організовані ігри, логічні задачі, вправи для розвитку пам'яті, уваги сприяють всебічному, гармонійному розвитку дітей, допомагають виробити необхідні в житті і навчанні корисні навички і якості особистості. </w:t>
      </w:r>
    </w:p>
    <w:p w:rsidR="00C63170" w:rsidRDefault="00C63170">
      <w:pPr>
        <w:ind w:firstLine="708"/>
        <w:rPr>
          <w:rFonts w:ascii="Times New Roman" w:eastAsia="Times New Roman" w:hAnsi="Times New Roman" w:cs="Times New Roman"/>
          <w:sz w:val="28"/>
          <w:szCs w:val="28"/>
          <w:highlight w:val="white"/>
        </w:rPr>
      </w:pPr>
    </w:p>
    <w:p w:rsidR="00C63170" w:rsidRDefault="00C63170">
      <w:pPr>
        <w:ind w:firstLine="708"/>
        <w:rPr>
          <w:rFonts w:ascii="Times New Roman" w:eastAsia="Times New Roman" w:hAnsi="Times New Roman" w:cs="Times New Roman"/>
          <w:sz w:val="28"/>
          <w:szCs w:val="28"/>
          <w:highlight w:val="white"/>
        </w:rPr>
      </w:pPr>
    </w:p>
    <w:p w:rsidR="00C63170" w:rsidRDefault="00C63170">
      <w:pPr>
        <w:ind w:firstLine="708"/>
        <w:rPr>
          <w:rFonts w:ascii="Times New Roman" w:eastAsia="Times New Roman" w:hAnsi="Times New Roman" w:cs="Times New Roman"/>
          <w:sz w:val="28"/>
          <w:szCs w:val="28"/>
          <w:highlight w:val="white"/>
        </w:rPr>
      </w:pPr>
    </w:p>
    <w:p w:rsidR="00C63170" w:rsidRDefault="00C63170">
      <w:pPr>
        <w:ind w:firstLine="708"/>
        <w:rPr>
          <w:rFonts w:ascii="Times New Roman" w:eastAsia="Times New Roman" w:hAnsi="Times New Roman" w:cs="Times New Roman"/>
          <w:sz w:val="28"/>
          <w:szCs w:val="28"/>
          <w:highlight w:val="white"/>
        </w:rPr>
      </w:pPr>
    </w:p>
    <w:p w:rsidR="00C63170" w:rsidRDefault="00C63170">
      <w:pPr>
        <w:ind w:firstLine="708"/>
        <w:rPr>
          <w:rFonts w:ascii="Times New Roman" w:eastAsia="Times New Roman" w:hAnsi="Times New Roman" w:cs="Times New Roman"/>
          <w:sz w:val="28"/>
          <w:szCs w:val="28"/>
          <w:highlight w:val="white"/>
        </w:rPr>
      </w:pPr>
    </w:p>
    <w:p w:rsidR="00A87F25" w:rsidRDefault="00A87F25">
      <w:pPr>
        <w:ind w:firstLine="708"/>
        <w:rPr>
          <w:rFonts w:ascii="Times New Roman" w:eastAsia="Times New Roman" w:hAnsi="Times New Roman" w:cs="Times New Roman"/>
          <w:sz w:val="28"/>
          <w:szCs w:val="28"/>
          <w:highlight w:val="white"/>
        </w:rPr>
      </w:pPr>
    </w:p>
    <w:p w:rsidR="00C63170" w:rsidRDefault="005C608B">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ФОРМУВАННЯ КОГНІТИВНИХ ПРОЦЕСІВ У ДОШКІЛЬНЯТ</w:t>
      </w:r>
    </w:p>
    <w:p w:rsidR="00C63170" w:rsidRDefault="00C63170">
      <w:pPr>
        <w:pBdr>
          <w:top w:val="nil"/>
          <w:left w:val="nil"/>
          <w:bottom w:val="nil"/>
          <w:right w:val="nil"/>
          <w:between w:val="nil"/>
        </w:pBdr>
        <w:shd w:val="clear" w:color="auto" w:fill="FFFFFF"/>
        <w:spacing w:line="240" w:lineRule="auto"/>
        <w:jc w:val="left"/>
        <w:rPr>
          <w:rFonts w:ascii="Times New Roman" w:eastAsia="Times New Roman" w:hAnsi="Times New Roman" w:cs="Times New Roman"/>
          <w:b/>
          <w:color w:val="000000"/>
          <w:sz w:val="28"/>
          <w:szCs w:val="28"/>
        </w:rPr>
      </w:pPr>
    </w:p>
    <w:p w:rsidR="00C63170" w:rsidRDefault="005C608B">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Збагачення когнітивної сфери дитини дошкільного віку спирається на гру та активне пізнавальне спілкування з дорослим. У </w:t>
      </w:r>
      <w:r>
        <w:rPr>
          <w:rFonts w:ascii="Times New Roman" w:eastAsia="Times New Roman" w:hAnsi="Times New Roman" w:cs="Times New Roman"/>
          <w:sz w:val="28"/>
          <w:szCs w:val="28"/>
        </w:rPr>
        <w:t>дошкільника</w:t>
      </w:r>
      <w:r>
        <w:rPr>
          <w:rFonts w:ascii="Times New Roman" w:eastAsia="Times New Roman" w:hAnsi="Times New Roman" w:cs="Times New Roman"/>
          <w:color w:val="000000"/>
          <w:sz w:val="28"/>
          <w:szCs w:val="28"/>
        </w:rPr>
        <w:t xml:space="preserve"> під впливом навчання та виховання відбувається інтенсивний розвиток </w:t>
      </w:r>
      <w:r>
        <w:rPr>
          <w:rFonts w:ascii="Times New Roman" w:eastAsia="Times New Roman" w:hAnsi="Times New Roman" w:cs="Times New Roman"/>
          <w:sz w:val="28"/>
          <w:szCs w:val="28"/>
        </w:rPr>
        <w:t>усіх</w:t>
      </w:r>
      <w:r>
        <w:rPr>
          <w:rFonts w:ascii="Times New Roman" w:eastAsia="Times New Roman" w:hAnsi="Times New Roman" w:cs="Times New Roman"/>
          <w:color w:val="000000"/>
          <w:sz w:val="28"/>
          <w:szCs w:val="28"/>
        </w:rPr>
        <w:t xml:space="preserve"> пізнавальних процесів.</w:t>
      </w:r>
    </w:p>
    <w:p w:rsidR="00C63170" w:rsidRDefault="005C608B">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віком у дітей знижуються пороги відчуттів, підвищується гострота зору і диференціація кольорів, розвивається фонематичний слух, значно зростає точність оцінок ваги предметів.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дошкільному віці продовжується засвоєння сенсорних еталонів, найбільш доступними з яких є геометричні форми (квадрат, трикутник, коло) та кольори спектра. Сенсорні еталони успішно формуються в діяльності дитини.</w:t>
      </w:r>
    </w:p>
    <w:p w:rsidR="00C63170" w:rsidRDefault="005C608B">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розширенням досвіду пізнання дитина оволодіває перцептивними діями, стає спроможною до обстеження предметів і виявлення в них найбільш характерних властивостей. Процес сприймання в кінці дошкільного періоду, за думкою Л.О. </w:t>
      </w:r>
      <w:proofErr w:type="spellStart"/>
      <w:r>
        <w:rPr>
          <w:rFonts w:ascii="Times New Roman" w:eastAsia="Times New Roman" w:hAnsi="Times New Roman" w:cs="Times New Roman"/>
          <w:color w:val="000000"/>
          <w:sz w:val="28"/>
          <w:szCs w:val="28"/>
        </w:rPr>
        <w:t>Венгер</w:t>
      </w:r>
      <w:proofErr w:type="spellEnd"/>
      <w:r>
        <w:rPr>
          <w:rFonts w:ascii="Times New Roman" w:eastAsia="Times New Roman" w:hAnsi="Times New Roman" w:cs="Times New Roman"/>
          <w:color w:val="000000"/>
          <w:sz w:val="28"/>
          <w:szCs w:val="28"/>
        </w:rPr>
        <w:t xml:space="preserve">, досягає інтеріоризації. Однак дитячому сприйманню притаманні помилки </w:t>
      </w:r>
      <w:r w:rsidR="00A87F25">
        <w:rPr>
          <w:rFonts w:ascii="Times New Roman" w:eastAsia="Times New Roman" w:hAnsi="Times New Roman" w:cs="Times New Roman"/>
          <w:color w:val="000000"/>
          <w:sz w:val="28"/>
          <w:szCs w:val="28"/>
          <w:lang w:val="uk-UA"/>
        </w:rPr>
        <w:t>в</w:t>
      </w:r>
      <w:r>
        <w:rPr>
          <w:rFonts w:ascii="Times New Roman" w:eastAsia="Times New Roman" w:hAnsi="Times New Roman" w:cs="Times New Roman"/>
          <w:color w:val="000000"/>
          <w:sz w:val="28"/>
          <w:szCs w:val="28"/>
        </w:rPr>
        <w:t xml:space="preserve"> оцінці просторових властивостей предметів, сприйманні часу та зображень предметів. </w:t>
      </w:r>
    </w:p>
    <w:p w:rsidR="00C63170" w:rsidRDefault="005C608B">
      <w:pPr>
        <w:shd w:val="clear" w:color="auto" w:fill="FFFFFF"/>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Активно функціонують всі процеси пам'яті малюка. Запам'ятовування відбувається найкраще, якщо спирається на інтерес та осмислення дитини. У молодшого дошкільника помітну роль у розвитку пам'яті відіграє впізнавання, але з віком активізується відтворення. </w:t>
      </w:r>
      <w:r w:rsidR="00A87F25">
        <w:rPr>
          <w:rFonts w:ascii="Times New Roman" w:eastAsia="Times New Roman" w:hAnsi="Times New Roman" w:cs="Times New Roman"/>
          <w:color w:val="000000"/>
          <w:sz w:val="28"/>
          <w:szCs w:val="28"/>
          <w:lang w:val="uk-UA"/>
        </w:rPr>
        <w:t>У</w:t>
      </w:r>
      <w:r>
        <w:rPr>
          <w:rFonts w:ascii="Times New Roman" w:eastAsia="Times New Roman" w:hAnsi="Times New Roman" w:cs="Times New Roman"/>
          <w:color w:val="000000"/>
          <w:sz w:val="28"/>
          <w:szCs w:val="28"/>
        </w:rPr>
        <w:t xml:space="preserve"> старшому дошкільному віці пам'ят</w:t>
      </w:r>
      <w:r>
        <w:rPr>
          <w:rFonts w:ascii="Times New Roman" w:eastAsia="Times New Roman" w:hAnsi="Times New Roman" w:cs="Times New Roman"/>
          <w:sz w:val="28"/>
          <w:szCs w:val="28"/>
        </w:rPr>
        <w:t>ь</w:t>
      </w:r>
      <w:r>
        <w:rPr>
          <w:rFonts w:ascii="Times New Roman" w:eastAsia="Times New Roman" w:hAnsi="Times New Roman" w:cs="Times New Roman"/>
          <w:color w:val="000000"/>
          <w:sz w:val="28"/>
          <w:szCs w:val="28"/>
        </w:rPr>
        <w:t xml:space="preserve"> набува</w:t>
      </w:r>
      <w:r>
        <w:rPr>
          <w:rFonts w:ascii="Times New Roman" w:eastAsia="Times New Roman" w:hAnsi="Times New Roman" w:cs="Times New Roman"/>
          <w:sz w:val="28"/>
          <w:szCs w:val="28"/>
        </w:rPr>
        <w:t>є</w:t>
      </w:r>
      <w:r>
        <w:rPr>
          <w:rFonts w:ascii="Times New Roman" w:eastAsia="Times New Roman" w:hAnsi="Times New Roman" w:cs="Times New Roman"/>
          <w:color w:val="000000"/>
          <w:sz w:val="28"/>
          <w:szCs w:val="28"/>
        </w:rPr>
        <w:t xml:space="preserve"> системного, осмисленого і керованого характеру. Продовжується інтенсивний розвиток образної пам'яті. На основі гри та навчання до кінця дошкільного періоду дитина засвоює початкові форми керівництва власною мнемічною діяльністю, тобто у дошкільника з'являється довільна пам'ять, розвиток якої починається з появи довільного відтворення.</w:t>
      </w:r>
    </w:p>
    <w:p w:rsidR="00C63170" w:rsidRDefault="005C608B">
      <w:pPr>
        <w:shd w:val="clear" w:color="auto" w:fill="FFFFFF"/>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Впродовж дошкільного віку відбуваються суттєві зміни мислення дитини</w:t>
      </w:r>
      <w:r w:rsidR="00C85AF4">
        <w:rPr>
          <w:rFonts w:ascii="Times New Roman" w:eastAsia="Times New Roman" w:hAnsi="Times New Roman" w:cs="Times New Roman"/>
          <w:color w:val="000000"/>
          <w:sz w:val="28"/>
          <w:szCs w:val="28"/>
          <w:lang w:val="uk-UA"/>
        </w:rPr>
        <w:t xml:space="preserve">: воно </w:t>
      </w:r>
      <w:r>
        <w:rPr>
          <w:rFonts w:ascii="Times New Roman" w:eastAsia="Times New Roman" w:hAnsi="Times New Roman" w:cs="Times New Roman"/>
          <w:color w:val="000000"/>
          <w:sz w:val="28"/>
          <w:szCs w:val="28"/>
        </w:rPr>
        <w:t xml:space="preserve"> розвивається від наочно-дійового до образно-мовного. Розвиток мислення дитини тісно пов'язаний з мовою. Збільшується словниковий запас, відповідно відбувається розвиток мислення. Дошкільники </w:t>
      </w:r>
      <w:r>
        <w:rPr>
          <w:rFonts w:ascii="Times New Roman" w:eastAsia="Times New Roman" w:hAnsi="Times New Roman" w:cs="Times New Roman"/>
          <w:color w:val="000000"/>
          <w:sz w:val="28"/>
          <w:szCs w:val="28"/>
        </w:rPr>
        <w:lastRenderedPageBreak/>
        <w:t>за допомогою мовлення починають подумки оперувати об'єктами, що супроводжується розширенням діапазону розумових операцій</w:t>
      </w:r>
      <w:r w:rsidR="00C85AF4">
        <w:rPr>
          <w:rFonts w:ascii="Times New Roman" w:eastAsia="Times New Roman" w:hAnsi="Times New Roman" w:cs="Times New Roman"/>
          <w:color w:val="000000"/>
          <w:sz w:val="28"/>
          <w:szCs w:val="28"/>
          <w:lang w:val="uk-UA"/>
        </w:rPr>
        <w:t xml:space="preserve"> – </w:t>
      </w:r>
      <w:r>
        <w:rPr>
          <w:rFonts w:ascii="Times New Roman" w:eastAsia="Times New Roman" w:hAnsi="Times New Roman" w:cs="Times New Roman"/>
          <w:color w:val="000000"/>
          <w:sz w:val="28"/>
          <w:szCs w:val="28"/>
        </w:rPr>
        <w:t xml:space="preserve"> аналізу, синтезу, порівняння, простого узагальнення. Відповідно, збагачується обсяг форм мислення</w:t>
      </w:r>
      <w:r w:rsidR="00C85AF4">
        <w:rPr>
          <w:rFonts w:ascii="Times New Roman" w:eastAsia="Times New Roman" w:hAnsi="Times New Roman" w:cs="Times New Roman"/>
          <w:color w:val="000000"/>
          <w:sz w:val="28"/>
          <w:szCs w:val="28"/>
          <w:lang w:val="uk-UA"/>
        </w:rPr>
        <w:t xml:space="preserve"> – </w:t>
      </w:r>
      <w:r>
        <w:rPr>
          <w:rFonts w:ascii="Times New Roman" w:eastAsia="Times New Roman" w:hAnsi="Times New Roman" w:cs="Times New Roman"/>
          <w:color w:val="000000"/>
          <w:sz w:val="28"/>
          <w:szCs w:val="28"/>
        </w:rPr>
        <w:t>в цьому віці це використання міркувань, суджень, простих, але логічних висновків. За думкою Ж. Піаже, мислення, як і сприймання дитини цього віку, має егоцентричний характер, тобто малюк не може прийняти умови, які суперечать його досвіду, поставит</w:t>
      </w:r>
      <w:r w:rsidR="00C85AF4">
        <w:rPr>
          <w:rFonts w:ascii="Times New Roman" w:eastAsia="Times New Roman" w:hAnsi="Times New Roman" w:cs="Times New Roman"/>
          <w:color w:val="000000"/>
          <w:sz w:val="28"/>
          <w:szCs w:val="28"/>
        </w:rPr>
        <w:t>и себе на позицію іншого. Однак</w:t>
      </w:r>
      <w:r>
        <w:rPr>
          <w:rFonts w:ascii="Times New Roman" w:eastAsia="Times New Roman" w:hAnsi="Times New Roman" w:cs="Times New Roman"/>
          <w:color w:val="000000"/>
          <w:sz w:val="28"/>
          <w:szCs w:val="28"/>
        </w:rPr>
        <w:t xml:space="preserve"> вже до кінця дошкільного віку може відбутис</w:t>
      </w:r>
      <w:r>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 xml:space="preserve"> перехід від егоцентричного мислення дитини до </w:t>
      </w:r>
      <w:proofErr w:type="spellStart"/>
      <w:r>
        <w:rPr>
          <w:rFonts w:ascii="Times New Roman" w:eastAsia="Times New Roman" w:hAnsi="Times New Roman" w:cs="Times New Roman"/>
          <w:color w:val="000000"/>
          <w:sz w:val="28"/>
          <w:szCs w:val="28"/>
        </w:rPr>
        <w:t>децентричного</w:t>
      </w:r>
      <w:proofErr w:type="spellEnd"/>
      <w:r>
        <w:rPr>
          <w:rFonts w:ascii="Times New Roman" w:eastAsia="Times New Roman" w:hAnsi="Times New Roman" w:cs="Times New Roman"/>
          <w:color w:val="000000"/>
          <w:sz w:val="28"/>
          <w:szCs w:val="28"/>
        </w:rPr>
        <w:t>, якщо розвиток мислення цілеспрямовано і послідовно стимулюється дорослими.</w:t>
      </w:r>
    </w:p>
    <w:p w:rsidR="00C63170" w:rsidRDefault="005C608B">
      <w:pPr>
        <w:pBdr>
          <w:top w:val="nil"/>
          <w:left w:val="nil"/>
          <w:bottom w:val="nil"/>
          <w:right w:val="nil"/>
          <w:between w:val="nil"/>
        </w:pBdr>
        <w:shd w:val="clear" w:color="auto" w:fill="FFFFFF"/>
        <w:tabs>
          <w:tab w:val="left" w:pos="555"/>
        </w:tabs>
        <w:rPr>
          <w:rFonts w:ascii="Arial" w:eastAsia="Arial" w:hAnsi="Arial" w:cs="Arial"/>
          <w:i/>
          <w:color w:val="000000"/>
          <w:sz w:val="21"/>
          <w:szCs w:val="21"/>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highlight w:val="white"/>
        </w:rPr>
        <w:t>Помітні прогресивні зміни спостерігаються і в розвитку уваги. Впродовж дошкільного віку зростає зосередженість, стійкість та обсяг уваги, поступово починає формуватися довільна увага, хоча переважає мимовільна</w:t>
      </w:r>
      <w:r>
        <w:rPr>
          <w:rFonts w:ascii="Times New Roman" w:eastAsia="Times New Roman" w:hAnsi="Times New Roman" w:cs="Times New Roman"/>
          <w:color w:val="000000"/>
          <w:sz w:val="28"/>
          <w:szCs w:val="28"/>
        </w:rPr>
        <w:t>. Мимовільна увага</w:t>
      </w:r>
      <w:r w:rsidR="00C85AF4">
        <w:rPr>
          <w:rFonts w:ascii="Times New Roman" w:eastAsia="Times New Roman" w:hAnsi="Times New Roman" w:cs="Times New Roman"/>
          <w:color w:val="000000"/>
          <w:sz w:val="28"/>
          <w:szCs w:val="28"/>
          <w:lang w:val="uk-UA"/>
        </w:rPr>
        <w:t xml:space="preserve"> – </w:t>
      </w:r>
      <w:r>
        <w:rPr>
          <w:rFonts w:ascii="Times New Roman" w:eastAsia="Times New Roman" w:hAnsi="Times New Roman" w:cs="Times New Roman"/>
          <w:color w:val="000000"/>
          <w:sz w:val="28"/>
          <w:szCs w:val="28"/>
        </w:rPr>
        <w:t xml:space="preserve">вид уваги, який виникає незалежно від свідомого наміру людини і полягає в невимушеному </w:t>
      </w:r>
      <w:r>
        <w:rPr>
          <w:rFonts w:ascii="Times New Roman" w:eastAsia="Times New Roman" w:hAnsi="Times New Roman" w:cs="Times New Roman"/>
          <w:sz w:val="28"/>
          <w:szCs w:val="28"/>
        </w:rPr>
        <w:t xml:space="preserve">її </w:t>
      </w:r>
      <w:r>
        <w:rPr>
          <w:rFonts w:ascii="Times New Roman" w:eastAsia="Times New Roman" w:hAnsi="Times New Roman" w:cs="Times New Roman"/>
          <w:color w:val="000000"/>
          <w:sz w:val="28"/>
          <w:szCs w:val="28"/>
        </w:rPr>
        <w:t xml:space="preserve"> зосередженні на певному реальному або ідеальному об'єкті. Основне</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28"/>
          <w:szCs w:val="28"/>
        </w:rPr>
        <w:t>досягнення у розвитку уваги в дошкільному віці полягає у зародженні її нового виду</w:t>
      </w:r>
      <w:r w:rsidR="00C85AF4">
        <w:rPr>
          <w:rFonts w:ascii="Times New Roman" w:eastAsia="Times New Roman" w:hAnsi="Times New Roman" w:cs="Times New Roman"/>
          <w:color w:val="000000"/>
          <w:sz w:val="28"/>
          <w:szCs w:val="28"/>
          <w:lang w:val="uk-UA"/>
        </w:rPr>
        <w:t xml:space="preserve"> – </w:t>
      </w:r>
      <w:r>
        <w:rPr>
          <w:rFonts w:ascii="Times New Roman" w:eastAsia="Times New Roman" w:hAnsi="Times New Roman" w:cs="Times New Roman"/>
          <w:color w:val="000000"/>
          <w:sz w:val="28"/>
          <w:szCs w:val="28"/>
        </w:rPr>
        <w:t>довільної уваги, пов'язаної із свідомо поставленою метою, вольовим зусиллям. Це особливо помітно у дидактичних іграх, коли дитині доводиться свідомо зосереджуватись у процесі гри, виготовлення іграшок, під час виконання доручення вихователя.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Виникнення довільної уваги</w:t>
      </w:r>
      <w:r w:rsidR="00C85AF4">
        <w:rPr>
          <w:rFonts w:ascii="Times New Roman" w:eastAsia="Times New Roman" w:hAnsi="Times New Roman" w:cs="Times New Roman"/>
          <w:color w:val="000000"/>
          <w:sz w:val="28"/>
          <w:szCs w:val="28"/>
          <w:lang w:val="uk-UA"/>
        </w:rPr>
        <w:t xml:space="preserve"> – </w:t>
      </w:r>
      <w:r>
        <w:rPr>
          <w:rFonts w:ascii="Times New Roman" w:eastAsia="Times New Roman" w:hAnsi="Times New Roman" w:cs="Times New Roman"/>
          <w:color w:val="000000"/>
          <w:sz w:val="28"/>
          <w:szCs w:val="28"/>
        </w:rPr>
        <w:t xml:space="preserve"> важливе новоутворення у психіці дитини, яке знаходиться поза її особистістю. Основн</w:t>
      </w:r>
      <w:r>
        <w:rPr>
          <w:rFonts w:ascii="Times New Roman" w:eastAsia="Times New Roman" w:hAnsi="Times New Roman" w:cs="Times New Roman"/>
          <w:sz w:val="28"/>
          <w:szCs w:val="28"/>
        </w:rPr>
        <w:t>ою</w:t>
      </w:r>
      <w:r>
        <w:rPr>
          <w:rFonts w:ascii="Times New Roman" w:eastAsia="Times New Roman" w:hAnsi="Times New Roman" w:cs="Times New Roman"/>
          <w:color w:val="000000"/>
          <w:sz w:val="28"/>
          <w:szCs w:val="28"/>
        </w:rPr>
        <w:t xml:space="preserve"> є взаємодія дитини з дорослим, який залучає її до нових видів діяльності, спрямовує та організовує дитячу увагу. Завдяки цьому дитина набуває здатності самостійно керувати своєю увагою.</w:t>
      </w:r>
    </w:p>
    <w:p w:rsidR="00C85AF4" w:rsidRDefault="00C85AF4">
      <w:pPr>
        <w:shd w:val="clear" w:color="auto" w:fill="FFFFFF"/>
        <w:spacing w:after="300"/>
        <w:jc w:val="center"/>
        <w:rPr>
          <w:rFonts w:ascii="Times New Roman" w:eastAsia="Times New Roman" w:hAnsi="Times New Roman" w:cs="Times New Roman"/>
          <w:b/>
          <w:color w:val="000000"/>
          <w:sz w:val="28"/>
          <w:szCs w:val="28"/>
        </w:rPr>
      </w:pPr>
    </w:p>
    <w:p w:rsidR="00C85AF4" w:rsidRDefault="00C85AF4">
      <w:pPr>
        <w:shd w:val="clear" w:color="auto" w:fill="FFFFFF"/>
        <w:spacing w:after="300"/>
        <w:jc w:val="center"/>
        <w:rPr>
          <w:rFonts w:ascii="Times New Roman" w:eastAsia="Times New Roman" w:hAnsi="Times New Roman" w:cs="Times New Roman"/>
          <w:b/>
          <w:color w:val="000000"/>
          <w:sz w:val="28"/>
          <w:szCs w:val="28"/>
        </w:rPr>
      </w:pPr>
    </w:p>
    <w:p w:rsidR="00C85AF4" w:rsidRDefault="00C85AF4">
      <w:pPr>
        <w:shd w:val="clear" w:color="auto" w:fill="FFFFFF"/>
        <w:spacing w:after="300"/>
        <w:jc w:val="center"/>
        <w:rPr>
          <w:rFonts w:ascii="Times New Roman" w:eastAsia="Times New Roman" w:hAnsi="Times New Roman" w:cs="Times New Roman"/>
          <w:b/>
          <w:color w:val="000000"/>
          <w:sz w:val="28"/>
          <w:szCs w:val="28"/>
        </w:rPr>
      </w:pPr>
    </w:p>
    <w:p w:rsidR="00C85AF4" w:rsidRDefault="00C85AF4">
      <w:pPr>
        <w:shd w:val="clear" w:color="auto" w:fill="FFFFFF"/>
        <w:spacing w:after="300"/>
        <w:jc w:val="center"/>
        <w:rPr>
          <w:rFonts w:ascii="Times New Roman" w:eastAsia="Times New Roman" w:hAnsi="Times New Roman" w:cs="Times New Roman"/>
          <w:b/>
          <w:color w:val="000000"/>
          <w:sz w:val="28"/>
          <w:szCs w:val="28"/>
        </w:rPr>
      </w:pPr>
    </w:p>
    <w:p w:rsidR="00C63170" w:rsidRDefault="005C608B">
      <w:pPr>
        <w:shd w:val="clear" w:color="auto" w:fill="FFFFFF"/>
        <w:spacing w:after="300"/>
        <w:jc w:val="center"/>
        <w:rPr>
          <w:rFonts w:ascii="Times New Roman" w:eastAsia="Times New Roman" w:hAnsi="Times New Roman" w:cs="Times New Roman"/>
          <w:b/>
          <w:i/>
          <w:color w:val="000000"/>
          <w:sz w:val="21"/>
          <w:szCs w:val="21"/>
        </w:rPr>
      </w:pPr>
      <w:r>
        <w:rPr>
          <w:rFonts w:ascii="Times New Roman" w:eastAsia="Times New Roman" w:hAnsi="Times New Roman" w:cs="Times New Roman"/>
          <w:b/>
          <w:color w:val="000000"/>
          <w:sz w:val="28"/>
          <w:szCs w:val="28"/>
        </w:rPr>
        <w:lastRenderedPageBreak/>
        <w:t>ГРА ЯК ДІЄВИЙ СПОСІБ РОЗВИТКУ ПІЗНАВАЛЬНОЇ СФЕРИ</w:t>
      </w:r>
    </w:p>
    <w:p w:rsidR="00C63170" w:rsidRDefault="005C608B">
      <w:pPr>
        <w:shd w:val="clear" w:color="auto" w:fill="FFFFFF"/>
        <w:ind w:left="3828" w:firstLine="1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Гра - це діяльність, у якій дитина</w:t>
      </w:r>
    </w:p>
    <w:p w:rsidR="00C63170" w:rsidRDefault="005C608B">
      <w:pPr>
        <w:shd w:val="clear" w:color="auto" w:fill="FFFFFF"/>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спочатку емоційно, а потім інтелектуально</w:t>
      </w:r>
    </w:p>
    <w:p w:rsidR="00C63170" w:rsidRDefault="005C608B">
      <w:pPr>
        <w:shd w:val="clear" w:color="auto" w:fill="FFFFFF"/>
        <w:ind w:left="3968"/>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засвоює всю систему людських взаємин</w:t>
      </w:r>
      <w:r>
        <w:rPr>
          <w:rFonts w:ascii="Times New Roman" w:eastAsia="Times New Roman" w:hAnsi="Times New Roman" w:cs="Times New Roman"/>
          <w:color w:val="000000"/>
          <w:sz w:val="28"/>
          <w:szCs w:val="28"/>
        </w:rPr>
        <w:t>.</w:t>
      </w:r>
    </w:p>
    <w:p w:rsidR="00C63170" w:rsidRDefault="005C608B">
      <w:pPr>
        <w:shd w:val="clear" w:color="auto" w:fill="FFFFFF"/>
        <w:jc w:val="right"/>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З.В. </w:t>
      </w:r>
      <w:proofErr w:type="spellStart"/>
      <w:r>
        <w:rPr>
          <w:rFonts w:ascii="Times New Roman" w:eastAsia="Times New Roman" w:hAnsi="Times New Roman" w:cs="Times New Roman"/>
          <w:i/>
          <w:color w:val="000000"/>
          <w:sz w:val="28"/>
          <w:szCs w:val="28"/>
        </w:rPr>
        <w:t>Огороднійчук</w:t>
      </w:r>
      <w:proofErr w:type="spellEnd"/>
    </w:p>
    <w:p w:rsidR="00C63170" w:rsidRDefault="005C608B">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Виявляючи цікавість до світу дорослих, але не маючи можливості включитись до нього, дошкільник моделює цей світ у грі. Ця діяльність є соціальною за своїм походженням і змістом, вона виникає в ході ускладнення досвіду людства, його виробничих та культурних взаємин і відображає суспільні зміни. Сюжет та ролі в грі діти запозичують у суспільстві. </w:t>
      </w:r>
    </w:p>
    <w:p w:rsidR="00C63170" w:rsidRDefault="005C608B">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Важливе значення гри полягає в тому, що діти в невимушеній формі, відтворюючи світ дорослих, засвоюють моральні норми, отримують уявлення про професійні та сімейні ролі. Гра забезпечує розвиток у дошкільників рухових, розумових та мовленнєвих навичок. Діти, відображаючи в грі різні сторони життя та особливості діяльності дорослих, поповнюють і уточнюють свої знання про навколишній світ, вчаться співпереживати і відрізняти вимисел від реальності. </w:t>
      </w:r>
    </w:p>
    <w:p w:rsidR="00C63170" w:rsidRDefault="005C608B">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w:t>
      </w:r>
      <w:r w:rsidR="00C85AF4">
        <w:rPr>
          <w:rFonts w:ascii="Times New Roman" w:eastAsia="Times New Roman" w:hAnsi="Times New Roman" w:cs="Times New Roman"/>
          <w:color w:val="000000"/>
          <w:sz w:val="28"/>
          <w:szCs w:val="28"/>
          <w:lang w:val="uk-UA"/>
        </w:rPr>
        <w:t xml:space="preserve"> – п</w:t>
      </w:r>
      <w:proofErr w:type="spellStart"/>
      <w:r>
        <w:rPr>
          <w:rFonts w:ascii="Times New Roman" w:eastAsia="Times New Roman" w:hAnsi="Times New Roman" w:cs="Times New Roman"/>
          <w:color w:val="000000"/>
          <w:sz w:val="28"/>
          <w:szCs w:val="28"/>
        </w:rPr>
        <w:t>ровідна</w:t>
      </w:r>
      <w:proofErr w:type="spellEnd"/>
      <w:r>
        <w:rPr>
          <w:rFonts w:ascii="Times New Roman" w:eastAsia="Times New Roman" w:hAnsi="Times New Roman" w:cs="Times New Roman"/>
          <w:color w:val="000000"/>
          <w:sz w:val="28"/>
          <w:szCs w:val="28"/>
        </w:rPr>
        <w:t xml:space="preserve"> діяльність дошкільнят, в якій вони виконують ролі дорослих, відтворюючи в уявних ситуаціях їх життя, працю та стосунки. Перші прояви дитячих ігор виникають ще в ранньому віці, маючи </w:t>
      </w:r>
      <w:proofErr w:type="spellStart"/>
      <w:r>
        <w:rPr>
          <w:rFonts w:ascii="Times New Roman" w:eastAsia="Times New Roman" w:hAnsi="Times New Roman" w:cs="Times New Roman"/>
          <w:color w:val="000000"/>
          <w:sz w:val="28"/>
          <w:szCs w:val="28"/>
        </w:rPr>
        <w:t>сенсомоторний</w:t>
      </w:r>
      <w:proofErr w:type="spellEnd"/>
      <w:r>
        <w:rPr>
          <w:rFonts w:ascii="Times New Roman" w:eastAsia="Times New Roman" w:hAnsi="Times New Roman" w:cs="Times New Roman"/>
          <w:color w:val="000000"/>
          <w:sz w:val="28"/>
          <w:szCs w:val="28"/>
        </w:rPr>
        <w:t> характер (</w:t>
      </w:r>
      <w:r w:rsidR="00C85AF4">
        <w:rPr>
          <w:rFonts w:ascii="Times New Roman" w:eastAsia="Times New Roman" w:hAnsi="Times New Roman" w:cs="Times New Roman"/>
          <w:color w:val="000000"/>
          <w:sz w:val="28"/>
          <w:szCs w:val="28"/>
          <w:lang w:val="uk-UA"/>
        </w:rPr>
        <w:t>«</w:t>
      </w:r>
      <w:proofErr w:type="spellStart"/>
      <w:r>
        <w:rPr>
          <w:rFonts w:ascii="Times New Roman" w:eastAsia="Times New Roman" w:hAnsi="Times New Roman" w:cs="Times New Roman"/>
          <w:color w:val="000000"/>
          <w:sz w:val="28"/>
          <w:szCs w:val="28"/>
        </w:rPr>
        <w:t>наз</w:t>
      </w:r>
      <w:r w:rsidR="00C85AF4">
        <w:rPr>
          <w:rFonts w:ascii="Times New Roman" w:eastAsia="Times New Roman" w:hAnsi="Times New Roman" w:cs="Times New Roman"/>
          <w:color w:val="000000"/>
          <w:sz w:val="28"/>
          <w:szCs w:val="28"/>
        </w:rPr>
        <w:t>доганялки</w:t>
      </w:r>
      <w:proofErr w:type="spellEnd"/>
      <w:r w:rsidR="00C85AF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гра-вовтузіння тощо). На рубежі раннього і дошкільного віку виникає режисерська гра (використання іграшок як предметів-замінників, символічне виконання певної дії). Згодом дитина стає спроможною організовувати образно-рольову гру, в якій уявляє себе в певному образі (людини чи предмет</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і відповідно діє. Необхідною умовою такої гри є яскраві, інтенсивні переживання: дитину вразила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побачена нею ситуація, і пережиті емоції, враження відтворюються в ігрових діях.</w:t>
      </w:r>
    </w:p>
    <w:p w:rsidR="00C63170" w:rsidRDefault="005C608B">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Наступним здобутком дошкільника стає його спроможність організовувати сюжетно-рольову гру (</w:t>
      </w:r>
      <w:r w:rsidR="00C85AF4">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доньки-матері</w:t>
      </w:r>
      <w:r w:rsidR="00C85AF4">
        <w:rPr>
          <w:rFonts w:ascii="Times New Roman" w:eastAsia="Times New Roman" w:hAnsi="Times New Roman" w:cs="Times New Roman"/>
          <w:color w:val="000000"/>
          <w:sz w:val="28"/>
          <w:szCs w:val="28"/>
          <w:lang w:val="uk-UA"/>
        </w:rPr>
        <w:t>»</w:t>
      </w:r>
      <w:r w:rsidR="00C85AF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школа</w:t>
      </w:r>
      <w:r w:rsidR="00C85AF4">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w:t>
      </w:r>
      <w:r w:rsidR="00C85AF4">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магазин</w:t>
      </w:r>
      <w:r w:rsidR="00C85AF4">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 xml:space="preserve">«лікар» тощо), яка досягає своєї найбільш </w:t>
      </w:r>
      <w:r>
        <w:rPr>
          <w:rFonts w:ascii="Times New Roman" w:eastAsia="Times New Roman" w:hAnsi="Times New Roman" w:cs="Times New Roman"/>
          <w:sz w:val="28"/>
          <w:szCs w:val="28"/>
        </w:rPr>
        <w:t>розвиненої</w:t>
      </w:r>
      <w:r>
        <w:rPr>
          <w:rFonts w:ascii="Times New Roman" w:eastAsia="Times New Roman" w:hAnsi="Times New Roman" w:cs="Times New Roman"/>
          <w:color w:val="000000"/>
          <w:sz w:val="28"/>
          <w:szCs w:val="28"/>
        </w:rPr>
        <w:t xml:space="preserve"> форми в середньому дошкільному віці. В сюжетно-рольовій грі діти відтворюють безпосередньо людські ролі і взаємини. Діти граються од</w:t>
      </w:r>
      <w:r>
        <w:rPr>
          <w:rFonts w:ascii="Times New Roman" w:eastAsia="Times New Roman" w:hAnsi="Times New Roman" w:cs="Times New Roman"/>
          <w:sz w:val="28"/>
          <w:szCs w:val="28"/>
        </w:rPr>
        <w:t>не</w:t>
      </w:r>
      <w:r>
        <w:rPr>
          <w:rFonts w:ascii="Times New Roman" w:eastAsia="Times New Roman" w:hAnsi="Times New Roman" w:cs="Times New Roman"/>
          <w:color w:val="000000"/>
          <w:sz w:val="28"/>
          <w:szCs w:val="28"/>
        </w:rPr>
        <w:t xml:space="preserve"> з одним або з лялькою як уявним партнером, який теж наділяється своєю роллю. Однією з найскладніших для дітей цього віку є гра з правилами (</w:t>
      </w:r>
      <w:r w:rsidR="00C85AF4">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піжмурки</w:t>
      </w:r>
      <w:r w:rsidR="00C85AF4">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w:t>
      </w:r>
      <w:r w:rsidR="00C85AF4">
        <w:rPr>
          <w:rFonts w:ascii="Times New Roman" w:eastAsia="Times New Roman" w:hAnsi="Times New Roman" w:cs="Times New Roman"/>
          <w:color w:val="000000"/>
          <w:sz w:val="28"/>
          <w:szCs w:val="28"/>
          <w:lang w:val="uk-UA"/>
        </w:rPr>
        <w:t>«</w:t>
      </w:r>
      <w:proofErr w:type="spellStart"/>
      <w:r>
        <w:rPr>
          <w:rFonts w:ascii="Times New Roman" w:eastAsia="Times New Roman" w:hAnsi="Times New Roman" w:cs="Times New Roman"/>
          <w:color w:val="000000"/>
          <w:sz w:val="28"/>
          <w:szCs w:val="28"/>
        </w:rPr>
        <w:t>п'ятнашки</w:t>
      </w:r>
      <w:proofErr w:type="spellEnd"/>
      <w:r w:rsidR="00C85AF4">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В цих іграх головним є чітке виконання правил гри; зазвичай тут фігурують мотиви кооперації чи змагання. Поява нових видів ігор не заперечує попередньо існуючих, в які дитина продовжує гратися.</w:t>
      </w:r>
    </w:p>
    <w:p w:rsidR="00C63170" w:rsidRDefault="005C608B">
      <w:pPr>
        <w:shd w:val="clear" w:color="auto" w:fill="FFFFFF"/>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Динаміка гри в дошкільному віці</w:t>
      </w:r>
    </w:p>
    <w:p w:rsidR="00C63170" w:rsidRDefault="005C608B">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mc:AlternateContent>
          <mc:Choice Requires="wpg">
            <w:drawing>
              <wp:inline distT="0" distB="0" distL="0" distR="0">
                <wp:extent cx="5895975" cy="2075497"/>
                <wp:effectExtent l="0" t="0" r="0" b="0"/>
                <wp:docPr id="10" name="Группа 10"/>
                <wp:cNvGraphicFramePr/>
                <a:graphic xmlns:a="http://schemas.openxmlformats.org/drawingml/2006/main">
                  <a:graphicData uri="http://schemas.microsoft.com/office/word/2010/wordprocessingGroup">
                    <wpg:wgp>
                      <wpg:cNvGrpSpPr/>
                      <wpg:grpSpPr>
                        <a:xfrm>
                          <a:off x="0" y="0"/>
                          <a:ext cx="5895975" cy="2075497"/>
                          <a:chOff x="0" y="0"/>
                          <a:chExt cx="5895975" cy="2247900"/>
                        </a:xfrm>
                      </wpg:grpSpPr>
                      <wpg:grpSp>
                        <wpg:cNvPr id="1" name="Группа 1"/>
                        <wpg:cNvGrpSpPr/>
                        <wpg:grpSpPr>
                          <a:xfrm>
                            <a:off x="0" y="0"/>
                            <a:ext cx="5895975" cy="2247900"/>
                            <a:chOff x="0" y="0"/>
                            <a:chExt cx="5895975" cy="2247900"/>
                          </a:xfrm>
                        </wpg:grpSpPr>
                        <wps:wsp>
                          <wps:cNvPr id="2" name="Прямоугольник 2"/>
                          <wps:cNvSpPr/>
                          <wps:spPr>
                            <a:xfrm>
                              <a:off x="0" y="0"/>
                              <a:ext cx="5895975" cy="2247900"/>
                            </a:xfrm>
                            <a:prstGeom prst="rect">
                              <a:avLst/>
                            </a:prstGeom>
                            <a:noFill/>
                            <a:ln>
                              <a:noFill/>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3" name="Скругленный прямоугольник 3"/>
                          <wps:cNvSpPr/>
                          <wps:spPr>
                            <a:xfrm>
                              <a:off x="0" y="0"/>
                              <a:ext cx="4539900" cy="404622"/>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4" name="Надпись 4"/>
                          <wps:cNvSpPr txBox="1"/>
                          <wps:spPr>
                            <a:xfrm>
                              <a:off x="11851" y="11851"/>
                              <a:ext cx="4055941" cy="380920"/>
                            </a:xfrm>
                            <a:prstGeom prst="rect">
                              <a:avLst/>
                            </a:prstGeom>
                            <a:noFill/>
                            <a:ln>
                              <a:noFill/>
                            </a:ln>
                          </wps:spPr>
                          <wps:txbx>
                            <w:txbxContent>
                              <w:p w:rsidR="005C608B" w:rsidRDefault="005C608B">
                                <w:pPr>
                                  <w:spacing w:line="215" w:lineRule="auto"/>
                                  <w:jc w:val="center"/>
                                  <w:textDirection w:val="btLr"/>
                                </w:pPr>
                                <w:r>
                                  <w:rPr>
                                    <w:color w:val="000000"/>
                                    <w:sz w:val="34"/>
                                  </w:rPr>
                                  <w:t>сенсорна гра</w:t>
                                </w:r>
                              </w:p>
                            </w:txbxContent>
                          </wps:txbx>
                          <wps:bodyPr spcFirstLastPara="1" wrap="square" lIns="64750" tIns="64750" rIns="64750" bIns="64750" anchor="ctr" anchorCtr="0">
                            <a:noAutofit/>
                          </wps:bodyPr>
                        </wps:wsp>
                        <wps:wsp>
                          <wps:cNvPr id="5" name="Скругленный прямоугольник 5"/>
                          <wps:cNvSpPr/>
                          <wps:spPr>
                            <a:xfrm>
                              <a:off x="339018" y="460819"/>
                              <a:ext cx="4539900" cy="404622"/>
                            </a:xfrm>
                            <a:prstGeom prst="roundRect">
                              <a:avLst>
                                <a:gd name="adj" fmla="val 10000"/>
                              </a:avLst>
                            </a:prstGeom>
                            <a:solidFill>
                              <a:srgbClr val="85F010"/>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6" name="Надпись 6"/>
                          <wps:cNvSpPr txBox="1"/>
                          <wps:spPr>
                            <a:xfrm>
                              <a:off x="350869" y="472670"/>
                              <a:ext cx="3914175" cy="380920"/>
                            </a:xfrm>
                            <a:prstGeom prst="rect">
                              <a:avLst/>
                            </a:prstGeom>
                            <a:noFill/>
                            <a:ln>
                              <a:noFill/>
                            </a:ln>
                          </wps:spPr>
                          <wps:txbx>
                            <w:txbxContent>
                              <w:p w:rsidR="005C608B" w:rsidRDefault="005C608B">
                                <w:pPr>
                                  <w:spacing w:line="215" w:lineRule="auto"/>
                                  <w:jc w:val="center"/>
                                  <w:textDirection w:val="btLr"/>
                                </w:pPr>
                                <w:r>
                                  <w:rPr>
                                    <w:color w:val="000000"/>
                                    <w:sz w:val="34"/>
                                  </w:rPr>
                                  <w:t>режисерська гра</w:t>
                                </w:r>
                              </w:p>
                            </w:txbxContent>
                          </wps:txbx>
                          <wps:bodyPr spcFirstLastPara="1" wrap="square" lIns="64750" tIns="64750" rIns="64750" bIns="64750" anchor="ctr" anchorCtr="0">
                            <a:noAutofit/>
                          </wps:bodyPr>
                        </wps:wsp>
                        <wps:wsp>
                          <wps:cNvPr id="7" name="Скругленный прямоугольник 7"/>
                          <wps:cNvSpPr/>
                          <wps:spPr>
                            <a:xfrm>
                              <a:off x="678037" y="921639"/>
                              <a:ext cx="4539900" cy="404622"/>
                            </a:xfrm>
                            <a:prstGeom prst="roundRect">
                              <a:avLst>
                                <a:gd name="adj" fmla="val 10000"/>
                              </a:avLst>
                            </a:prstGeom>
                            <a:solidFill>
                              <a:srgbClr val="21E146"/>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8" name="Надпись 8"/>
                          <wps:cNvSpPr txBox="1"/>
                          <wps:spPr>
                            <a:xfrm>
                              <a:off x="689888" y="933490"/>
                              <a:ext cx="3914175" cy="380920"/>
                            </a:xfrm>
                            <a:prstGeom prst="rect">
                              <a:avLst/>
                            </a:prstGeom>
                            <a:noFill/>
                            <a:ln>
                              <a:noFill/>
                            </a:ln>
                          </wps:spPr>
                          <wps:txbx>
                            <w:txbxContent>
                              <w:p w:rsidR="005C608B" w:rsidRDefault="005C608B">
                                <w:pPr>
                                  <w:spacing w:line="215" w:lineRule="auto"/>
                                  <w:jc w:val="center"/>
                                  <w:textDirection w:val="btLr"/>
                                </w:pPr>
                                <w:r>
                                  <w:rPr>
                                    <w:color w:val="000000"/>
                                    <w:sz w:val="34"/>
                                  </w:rPr>
                                  <w:t>образно-рольова</w:t>
                                </w:r>
                              </w:p>
                            </w:txbxContent>
                          </wps:txbx>
                          <wps:bodyPr spcFirstLastPara="1" wrap="square" lIns="64750" tIns="64750" rIns="64750" bIns="64750" anchor="ctr" anchorCtr="0">
                            <a:noAutofit/>
                          </wps:bodyPr>
                        </wps:wsp>
                        <wps:wsp>
                          <wps:cNvPr id="9" name="Скругленный прямоугольник 9"/>
                          <wps:cNvSpPr/>
                          <wps:spPr>
                            <a:xfrm>
                              <a:off x="1017055" y="1382458"/>
                              <a:ext cx="4539900" cy="404622"/>
                            </a:xfrm>
                            <a:prstGeom prst="roundRect">
                              <a:avLst>
                                <a:gd name="adj" fmla="val 10000"/>
                              </a:avLst>
                            </a:prstGeom>
                            <a:solidFill>
                              <a:srgbClr val="31D2C5"/>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11" name="Надпись 11"/>
                          <wps:cNvSpPr txBox="1"/>
                          <wps:spPr>
                            <a:xfrm>
                              <a:off x="1028906" y="1394309"/>
                              <a:ext cx="3914175" cy="380920"/>
                            </a:xfrm>
                            <a:prstGeom prst="rect">
                              <a:avLst/>
                            </a:prstGeom>
                            <a:noFill/>
                            <a:ln>
                              <a:noFill/>
                            </a:ln>
                          </wps:spPr>
                          <wps:txbx>
                            <w:txbxContent>
                              <w:p w:rsidR="005C608B" w:rsidRDefault="005C608B">
                                <w:pPr>
                                  <w:spacing w:line="215" w:lineRule="auto"/>
                                  <w:jc w:val="center"/>
                                  <w:textDirection w:val="btLr"/>
                                </w:pPr>
                                <w:r>
                                  <w:rPr>
                                    <w:color w:val="000000"/>
                                    <w:sz w:val="34"/>
                                  </w:rPr>
                                  <w:t>сюжетно-рольова</w:t>
                                </w:r>
                              </w:p>
                            </w:txbxContent>
                          </wps:txbx>
                          <wps:bodyPr spcFirstLastPara="1" wrap="square" lIns="64750" tIns="64750" rIns="64750" bIns="64750" anchor="ctr" anchorCtr="0">
                            <a:noAutofit/>
                          </wps:bodyPr>
                        </wps:wsp>
                        <wps:wsp>
                          <wps:cNvPr id="12" name="Скругленный прямоугольник 12"/>
                          <wps:cNvSpPr/>
                          <wps:spPr>
                            <a:xfrm>
                              <a:off x="1356074" y="1843278"/>
                              <a:ext cx="4539900" cy="404622"/>
                            </a:xfrm>
                            <a:prstGeom prst="roundRect">
                              <a:avLst>
                                <a:gd name="adj" fmla="val 10000"/>
                              </a:avLst>
                            </a:prstGeom>
                            <a:solidFill>
                              <a:srgbClr val="4371C3"/>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13" name="Надпись 13"/>
                          <wps:cNvSpPr txBox="1"/>
                          <wps:spPr>
                            <a:xfrm>
                              <a:off x="1367925" y="1855129"/>
                              <a:ext cx="3914175" cy="380920"/>
                            </a:xfrm>
                            <a:prstGeom prst="rect">
                              <a:avLst/>
                            </a:prstGeom>
                            <a:noFill/>
                            <a:ln>
                              <a:noFill/>
                            </a:ln>
                          </wps:spPr>
                          <wps:txbx>
                            <w:txbxContent>
                              <w:p w:rsidR="005C608B" w:rsidRDefault="005C608B">
                                <w:pPr>
                                  <w:spacing w:line="215" w:lineRule="auto"/>
                                  <w:jc w:val="center"/>
                                  <w:textDirection w:val="btLr"/>
                                </w:pPr>
                                <w:r>
                                  <w:rPr>
                                    <w:color w:val="000000"/>
                                    <w:sz w:val="34"/>
                                  </w:rPr>
                                  <w:t>гра з правилами</w:t>
                                </w:r>
                              </w:p>
                            </w:txbxContent>
                          </wps:txbx>
                          <wps:bodyPr spcFirstLastPara="1" wrap="square" lIns="64750" tIns="64750" rIns="64750" bIns="64750" anchor="ctr" anchorCtr="0">
                            <a:noAutofit/>
                          </wps:bodyPr>
                        </wps:wsp>
                        <wps:wsp>
                          <wps:cNvPr id="14" name="Стрелка вниз 14"/>
                          <wps:cNvSpPr/>
                          <wps:spPr>
                            <a:xfrm>
                              <a:off x="4276896" y="295598"/>
                              <a:ext cx="263004" cy="263004"/>
                            </a:xfrm>
                            <a:prstGeom prst="downArrow">
                              <a:avLst>
                                <a:gd name="adj1" fmla="val 55000"/>
                                <a:gd name="adj2" fmla="val 45000"/>
                              </a:avLst>
                            </a:prstGeom>
                            <a:solidFill>
                              <a:srgbClr val="FFE8CA">
                                <a:alpha val="89803"/>
                              </a:srgbClr>
                            </a:solidFill>
                            <a:ln w="12700" cap="flat" cmpd="sng">
                              <a:solidFill>
                                <a:srgbClr val="FFE8CA">
                                  <a:alpha val="89803"/>
                                </a:srgbClr>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15" name="Надпись 15"/>
                          <wps:cNvSpPr txBox="1"/>
                          <wps:spPr>
                            <a:xfrm>
                              <a:off x="4336072" y="295598"/>
                              <a:ext cx="144652" cy="197911"/>
                            </a:xfrm>
                            <a:prstGeom prst="rect">
                              <a:avLst/>
                            </a:prstGeom>
                            <a:noFill/>
                            <a:ln>
                              <a:noFill/>
                            </a:ln>
                          </wps:spPr>
                          <wps:txbx>
                            <w:txbxContent>
                              <w:p w:rsidR="005C608B" w:rsidRDefault="005C608B">
                                <w:pPr>
                                  <w:spacing w:line="215" w:lineRule="auto"/>
                                  <w:jc w:val="center"/>
                                  <w:textDirection w:val="btLr"/>
                                </w:pPr>
                              </w:p>
                            </w:txbxContent>
                          </wps:txbx>
                          <wps:bodyPr spcFirstLastPara="1" wrap="square" lIns="13950" tIns="13950" rIns="13950" bIns="13950" anchor="ctr" anchorCtr="0">
                            <a:noAutofit/>
                          </wps:bodyPr>
                        </wps:wsp>
                        <wps:wsp>
                          <wps:cNvPr id="16" name="Стрелка вниз 16"/>
                          <wps:cNvSpPr/>
                          <wps:spPr>
                            <a:xfrm>
                              <a:off x="4615915" y="756418"/>
                              <a:ext cx="263004" cy="263004"/>
                            </a:xfrm>
                            <a:prstGeom prst="downArrow">
                              <a:avLst>
                                <a:gd name="adj1" fmla="val 55000"/>
                                <a:gd name="adj2" fmla="val 45000"/>
                              </a:avLst>
                            </a:prstGeom>
                            <a:solidFill>
                              <a:srgbClr val="DAF8C9">
                                <a:alpha val="89803"/>
                              </a:srgbClr>
                            </a:solidFill>
                            <a:ln w="12700" cap="flat" cmpd="sng">
                              <a:solidFill>
                                <a:srgbClr val="DAF8C9">
                                  <a:alpha val="89803"/>
                                </a:srgbClr>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17" name="Надпись 17"/>
                          <wps:cNvSpPr txBox="1"/>
                          <wps:spPr>
                            <a:xfrm>
                              <a:off x="4675091" y="756418"/>
                              <a:ext cx="144652" cy="197911"/>
                            </a:xfrm>
                            <a:prstGeom prst="rect">
                              <a:avLst/>
                            </a:prstGeom>
                            <a:noFill/>
                            <a:ln>
                              <a:noFill/>
                            </a:ln>
                          </wps:spPr>
                          <wps:txbx>
                            <w:txbxContent>
                              <w:p w:rsidR="005C608B" w:rsidRDefault="005C608B">
                                <w:pPr>
                                  <w:spacing w:line="215" w:lineRule="auto"/>
                                  <w:jc w:val="center"/>
                                  <w:textDirection w:val="btLr"/>
                                </w:pPr>
                              </w:p>
                            </w:txbxContent>
                          </wps:txbx>
                          <wps:bodyPr spcFirstLastPara="1" wrap="square" lIns="13950" tIns="13950" rIns="13950" bIns="13950" anchor="ctr" anchorCtr="0">
                            <a:noAutofit/>
                          </wps:bodyPr>
                        </wps:wsp>
                        <wps:wsp>
                          <wps:cNvPr id="18" name="Стрелка вниз 18"/>
                          <wps:cNvSpPr/>
                          <wps:spPr>
                            <a:xfrm>
                              <a:off x="4954933" y="1210494"/>
                              <a:ext cx="263004" cy="263004"/>
                            </a:xfrm>
                            <a:prstGeom prst="downArrow">
                              <a:avLst>
                                <a:gd name="adj1" fmla="val 55000"/>
                                <a:gd name="adj2" fmla="val 45000"/>
                              </a:avLst>
                            </a:prstGeom>
                            <a:solidFill>
                              <a:srgbClr val="CAF1E5">
                                <a:alpha val="89803"/>
                              </a:srgbClr>
                            </a:solidFill>
                            <a:ln w="12700" cap="flat" cmpd="sng">
                              <a:solidFill>
                                <a:srgbClr val="CAF1E5">
                                  <a:alpha val="89803"/>
                                </a:srgbClr>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19" name="Надпись 19"/>
                          <wps:cNvSpPr txBox="1"/>
                          <wps:spPr>
                            <a:xfrm>
                              <a:off x="5014109" y="1210494"/>
                              <a:ext cx="144652" cy="197911"/>
                            </a:xfrm>
                            <a:prstGeom prst="rect">
                              <a:avLst/>
                            </a:prstGeom>
                            <a:noFill/>
                            <a:ln>
                              <a:noFill/>
                            </a:ln>
                          </wps:spPr>
                          <wps:txbx>
                            <w:txbxContent>
                              <w:p w:rsidR="005C608B" w:rsidRDefault="005C608B">
                                <w:pPr>
                                  <w:spacing w:line="215" w:lineRule="auto"/>
                                  <w:jc w:val="center"/>
                                  <w:textDirection w:val="btLr"/>
                                </w:pPr>
                              </w:p>
                            </w:txbxContent>
                          </wps:txbx>
                          <wps:bodyPr spcFirstLastPara="1" wrap="square" lIns="13950" tIns="13950" rIns="13950" bIns="13950" anchor="ctr" anchorCtr="0">
                            <a:noAutofit/>
                          </wps:bodyPr>
                        </wps:wsp>
                        <wps:wsp>
                          <wps:cNvPr id="20" name="Стрелка вниз 20"/>
                          <wps:cNvSpPr/>
                          <wps:spPr>
                            <a:xfrm>
                              <a:off x="5293952" y="1675809"/>
                              <a:ext cx="263004" cy="263004"/>
                            </a:xfrm>
                            <a:prstGeom prst="downArrow">
                              <a:avLst>
                                <a:gd name="adj1" fmla="val 55000"/>
                                <a:gd name="adj2" fmla="val 45000"/>
                              </a:avLst>
                            </a:prstGeom>
                            <a:solidFill>
                              <a:srgbClr val="CDD3E8">
                                <a:alpha val="89803"/>
                              </a:srgbClr>
                            </a:solidFill>
                            <a:ln w="12700" cap="flat" cmpd="sng">
                              <a:solidFill>
                                <a:srgbClr val="CDD3E8">
                                  <a:alpha val="89803"/>
                                </a:srgbClr>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21" name="Надпись 21"/>
                          <wps:cNvSpPr txBox="1"/>
                          <wps:spPr>
                            <a:xfrm>
                              <a:off x="5353128" y="1675809"/>
                              <a:ext cx="144652" cy="197911"/>
                            </a:xfrm>
                            <a:prstGeom prst="rect">
                              <a:avLst/>
                            </a:prstGeom>
                            <a:noFill/>
                            <a:ln>
                              <a:noFill/>
                            </a:ln>
                          </wps:spPr>
                          <wps:txbx>
                            <w:txbxContent>
                              <w:p w:rsidR="005C608B" w:rsidRDefault="005C608B">
                                <w:pPr>
                                  <w:spacing w:line="215" w:lineRule="auto"/>
                                  <w:jc w:val="center"/>
                                  <w:textDirection w:val="btLr"/>
                                </w:pPr>
                              </w:p>
                            </w:txbxContent>
                          </wps:txbx>
                          <wps:bodyPr spcFirstLastPara="1" wrap="square" lIns="13950" tIns="13950" rIns="13950" bIns="13950" anchor="ctr" anchorCtr="0">
                            <a:noAutofit/>
                          </wps:bodyPr>
                        </wps:wsp>
                      </wpg:grpSp>
                    </wpg:wgp>
                  </a:graphicData>
                </a:graphic>
              </wp:inline>
            </w:drawing>
          </mc:Choice>
          <mc:Fallback>
            <w:pict>
              <v:group id="Группа 10" o:spid="_x0000_s1026" style="width:464.25pt;height:163.4pt;mso-position-horizontal-relative:char;mso-position-vertical-relative:line" coordsize="58959,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">
                <v:group id="Группа 1" o:spid="_x0000_s1027" style="position:absolute;width:58959;height:22479" coordsize="58959,2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Прямоугольник 2" o:spid="_x0000_s1028" style="position:absolute;width:58959;height:22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5C608B" w:rsidRDefault="005C608B">
                          <w:pPr>
                            <w:spacing w:line="240" w:lineRule="auto"/>
                            <w:jc w:val="left"/>
                            <w:textDirection w:val="btLr"/>
                          </w:pPr>
                        </w:p>
                      </w:txbxContent>
                    </v:textbox>
                  </v:rect>
                  <v:roundrect id="Скругленный прямоугольник 3" o:spid="_x0000_s1029" style="position:absolute;width:45399;height:404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Ur8IA&#10;AADaAAAADwAAAGRycy9kb3ducmV2LnhtbESPQWsCMRSE74X+h/AKvZSa1YKWdbMiglC81ZaeH5vn&#10;Ju3mZU2iu/57Iwg9DjPzDVOtRteJM4VoPSuYTgoQxI3XllsF31/b13cQMSFr7DyTggtFWNWPDxWW&#10;2g/8Sed9akWGcCxRgUmpL6WMjSGHceJ74uwdfHCYsgyt1AGHDHednBXFXDq0nBcM9rQx1PztT06B&#10;/6G4M7vj3L402zD7XazDwg5KPT+N6yWIRGP6D9/bH1rBG9yu5Bsg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JSvwgAAANoAAAAPAAAAAAAAAAAAAAAAAJgCAABkcnMvZG93&#10;bnJldi54bWxQSwUGAAAAAAQABAD1AAAAhwMAAAAA&#10;" fillcolor="#ffc000 [3207]" strokecolor="white [3201]" strokeweight="1pt">
                    <v:stroke startarrowwidth="narrow" startarrowlength="short" endarrowwidth="narrow" endarrowlength="short" joinstyle="miter"/>
                    <v:textbox inset="2.53958mm,2.53958mm,2.53958mm,2.53958mm">
                      <w:txbxContent>
                        <w:p w:rsidR="005C608B" w:rsidRDefault="005C608B">
                          <w:pPr>
                            <w:spacing w:line="240" w:lineRule="auto"/>
                            <w:jc w:val="left"/>
                            <w:textDirection w:val="btLr"/>
                          </w:pPr>
                        </w:p>
                      </w:txbxContent>
                    </v:textbox>
                  </v:roundrect>
                  <v:shapetype id="_x0000_t202" coordsize="21600,21600" o:spt="202" path="m,l,21600r21600,l21600,xe">
                    <v:stroke joinstyle="miter"/>
                    <v:path gradientshapeok="t" o:connecttype="rect"/>
                  </v:shapetype>
                  <v:shape id="Надпись 4" o:spid="_x0000_s1030" type="#_x0000_t202" style="position:absolute;left:118;top:118;width:40559;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xL8A&#10;AADaAAAADwAAAGRycy9kb3ducmV2LnhtbERPy4rCMBTdC/5DuII7TZUZKdUoIgqzcDE+ENxdm2tb&#10;bG5KE7X69UYQXB7OezJrTCluVLvCsoJBPwJBnFpdcKZgv1v1YhDOI2ssLZOCBzmYTdutCSba3nlD&#10;t63PRAhhl6CC3PsqkdKlORl0fVsRB+5sa4M+wDqTusZ7CDelHEbRSBosODTkWNEip/SyvZowg9f/&#10;z/h36Q7n+Tpa+uJ4uj4rpbqdZj4G4anxX/HH/acV/MD7SvCDn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b5LEvwAAANoAAAAPAAAAAAAAAAAAAAAAAJgCAABkcnMvZG93bnJl&#10;di54bWxQSwUGAAAAAAQABAD1AAAAhAMAAAAA&#10;" filled="f" stroked="f">
                    <v:textbox inset="1.79861mm,1.79861mm,1.79861mm,1.79861mm">
                      <w:txbxContent>
                        <w:p w:rsidR="005C608B" w:rsidRDefault="005C608B">
                          <w:pPr>
                            <w:spacing w:line="215" w:lineRule="auto"/>
                            <w:jc w:val="center"/>
                            <w:textDirection w:val="btLr"/>
                          </w:pPr>
                          <w:r>
                            <w:rPr>
                              <w:color w:val="000000"/>
                              <w:sz w:val="34"/>
                            </w:rPr>
                            <w:t>сенсорна гра</w:t>
                          </w:r>
                        </w:p>
                      </w:txbxContent>
                    </v:textbox>
                  </v:shape>
                  <v:roundrect id="Скругленный прямоугольник 5" o:spid="_x0000_s1031" style="position:absolute;left:3390;top:4608;width:45399;height:404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P8IA&#10;AADaAAAADwAAAGRycy9kb3ducmV2LnhtbESP3YrCMBSE7wXfIZyFvdNUYUWqqfiDrDde+PMAx+Zs&#10;G9qclCSr3bffCIKXw8x8wyxXvW3FnXwwjhVMxhkI4tJpw5WC62U/moMIEVlj65gU/FGAVTEcLDHX&#10;7sEnup9jJRKEQ44K6hi7XMpQ1mQxjF1HnLwf5y3GJH0ltcdHgttWTrNsJi0aTgs1drStqWzOv1bB&#10;TDZydzp+rze3aNqL8fuNvU2U+vzo1wsQkfr4Dr/aB63gC55X0g2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9Y/wgAAANoAAAAPAAAAAAAAAAAAAAAAAJgCAABkcnMvZG93&#10;bnJldi54bWxQSwUGAAAAAAQABAD1AAAAhwMAAAAA&#10;" fillcolor="#85f010" strokecolor="white [3201]" strokeweight="1pt">
                    <v:stroke startarrowwidth="narrow" startarrowlength="short" endarrowwidth="narrow" endarrowlength="short" joinstyle="miter"/>
                    <v:textbox inset="2.53958mm,2.53958mm,2.53958mm,2.53958mm">
                      <w:txbxContent>
                        <w:p w:rsidR="005C608B" w:rsidRDefault="005C608B">
                          <w:pPr>
                            <w:spacing w:line="240" w:lineRule="auto"/>
                            <w:jc w:val="left"/>
                            <w:textDirection w:val="btLr"/>
                          </w:pPr>
                        </w:p>
                      </w:txbxContent>
                    </v:textbox>
                  </v:roundrect>
                  <v:shape id="Надпись 6" o:spid="_x0000_s1032" type="#_x0000_t202" style="position:absolute;left:3508;top:4726;width:39142;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pKLwA&#10;AADaAAAADwAAAGRycy9kb3ducmV2LnhtbERP3QoBQRS+V95hOsodsxRpGZIoFy78pdwdO8fuZufM&#10;tjNYnt4o5fLr+5/MalOIB1Uut6yg141AECdW55wqOB5WnREI55E1FpZJwYsczKbNxgRjbZ+8o8fe&#10;pyKEsItRQeZ9GUvpkowMuq4tiQN3tZVBH2CVSl3hM4SbQvajaCgN5hwaMixpkVFy299NmMGb7Xs0&#10;WLrTdb6Jlj4/X+7vUql2q56PQXiq/V/8c6+1giF8rwQ/yO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8akovAAAANoAAAAPAAAAAAAAAAAAAAAAAJgCAABkcnMvZG93bnJldi54&#10;bWxQSwUGAAAAAAQABAD1AAAAgQMAAAAA&#10;" filled="f" stroked="f">
                    <v:textbox inset="1.79861mm,1.79861mm,1.79861mm,1.79861mm">
                      <w:txbxContent>
                        <w:p w:rsidR="005C608B" w:rsidRDefault="005C608B">
                          <w:pPr>
                            <w:spacing w:line="215" w:lineRule="auto"/>
                            <w:jc w:val="center"/>
                            <w:textDirection w:val="btLr"/>
                          </w:pPr>
                          <w:r>
                            <w:rPr>
                              <w:color w:val="000000"/>
                              <w:sz w:val="34"/>
                            </w:rPr>
                            <w:t>режисерська гра</w:t>
                          </w:r>
                        </w:p>
                      </w:txbxContent>
                    </v:textbox>
                  </v:shape>
                  <v:roundrect id="Скругленный прямоугольник 7" o:spid="_x0000_s1033" style="position:absolute;left:6780;top:9216;width:45399;height:404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8q98EA&#10;AADaAAAADwAAAGRycy9kb3ducmV2LnhtbESPQYvCMBSE74L/ITzBm6bdg7rVWERY8OSy6orHR/Ns&#10;q81LaWLb/fcbQfA4zMw3zCrtTSVaalxpWUE8jUAQZ1aXnCs4Hb8mCxDOI2usLJOCP3KQroeDFSba&#10;dvxD7cHnIkDYJaig8L5OpHRZQQbd1NbEwbvaxqAPssmlbrALcFPJjyiaSYMlh4UCa9oWlN0PD6Og&#10;jrs9Rd95Vt5M213Op9/Pna+UGo/6zRKEp96/w6/2TiuYw/NKu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PKvfBAAAA2gAAAA8AAAAAAAAAAAAAAAAAmAIAAGRycy9kb3du&#10;cmV2LnhtbFBLBQYAAAAABAAEAPUAAACGAwAAAAA=&#10;" fillcolor="#21e146" strokecolor="white [3201]" strokeweight="1pt">
                    <v:stroke startarrowwidth="narrow" startarrowlength="short" endarrowwidth="narrow" endarrowlength="short" joinstyle="miter"/>
                    <v:textbox inset="2.53958mm,2.53958mm,2.53958mm,2.53958mm">
                      <w:txbxContent>
                        <w:p w:rsidR="005C608B" w:rsidRDefault="005C608B">
                          <w:pPr>
                            <w:spacing w:line="240" w:lineRule="auto"/>
                            <w:jc w:val="left"/>
                            <w:textDirection w:val="btLr"/>
                          </w:pPr>
                        </w:p>
                      </w:txbxContent>
                    </v:textbox>
                  </v:roundrect>
                  <v:shape id="Надпись 8" o:spid="_x0000_s1034" type="#_x0000_t202" style="position:absolute;left:6898;top:9334;width:3914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Ywb8A&#10;AADaAAAADwAAAGRycy9kb3ducmV2LnhtbERPTYvCMBC9L/gfwgjetqmCi1SjiCh48OC6Ingbm7Et&#10;NpPSRK3++p3Dwh4f73u26FytHtSGyrOBYZKCIs69rbgwcPzZfE5AhYhssfZMBl4UYDHvfcwws/7J&#10;3/Q4xEJJCIcMDZQxNpnWIS/JYUh8Qyzc1bcOo8C20LbFp4S7Wo/S9Es7rFgaSmxoVVJ+O9ydzODd&#10;/j0Zr8Pputyl61idL/d3Y8yg3y2noCJ18V/8595aA7JVrogf9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IpjBvwAAANoAAAAPAAAAAAAAAAAAAAAAAJgCAABkcnMvZG93bnJl&#10;di54bWxQSwUGAAAAAAQABAD1AAAAhAMAAAAA&#10;" filled="f" stroked="f">
                    <v:textbox inset="1.79861mm,1.79861mm,1.79861mm,1.79861mm">
                      <w:txbxContent>
                        <w:p w:rsidR="005C608B" w:rsidRDefault="005C608B">
                          <w:pPr>
                            <w:spacing w:line="215" w:lineRule="auto"/>
                            <w:jc w:val="center"/>
                            <w:textDirection w:val="btLr"/>
                          </w:pPr>
                          <w:r>
                            <w:rPr>
                              <w:color w:val="000000"/>
                              <w:sz w:val="34"/>
                            </w:rPr>
                            <w:t>образно-рольова</w:t>
                          </w:r>
                        </w:p>
                      </w:txbxContent>
                    </v:textbox>
                  </v:shape>
                  <v:roundrect id="Скругленный прямоугольник 9" o:spid="_x0000_s1035" style="position:absolute;left:10170;top:13824;width:45399;height:404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lMcUA&#10;AADaAAAADwAAAGRycy9kb3ducmV2LnhtbESPwW7CMBBE70j9B2sr9QZOe6hKikGIFoWqFwpcelvi&#10;TRwRr0NsSODraySkHkcz80YzmfW2FmdqfeVYwfMoAUGcO11xqWC3XQ7fQPiArLF2TAou5GE2fRhM&#10;MNWu4x86b0IpIoR9igpMCE0qpc8NWfQj1xBHr3CtxRBlW0rdYhfhtpYvSfIqLVYcFww2tDCUHzYn&#10;q2CfrY/fu2z71fXXrNAfn41Jil+lnh77+TuIQH34D9/bK61gDLcr8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SUxxQAAANoAAAAPAAAAAAAAAAAAAAAAAJgCAABkcnMv&#10;ZG93bnJldi54bWxQSwUGAAAAAAQABAD1AAAAigMAAAAA&#10;" fillcolor="#31d2c5" strokecolor="white [3201]" strokeweight="1pt">
                    <v:stroke startarrowwidth="narrow" startarrowlength="short" endarrowwidth="narrow" endarrowlength="short" joinstyle="miter"/>
                    <v:textbox inset="2.53958mm,2.53958mm,2.53958mm,2.53958mm">
                      <w:txbxContent>
                        <w:p w:rsidR="005C608B" w:rsidRDefault="005C608B">
                          <w:pPr>
                            <w:spacing w:line="240" w:lineRule="auto"/>
                            <w:jc w:val="left"/>
                            <w:textDirection w:val="btLr"/>
                          </w:pPr>
                        </w:p>
                      </w:txbxContent>
                    </v:textbox>
                  </v:roundrect>
                  <v:shape id="Надпись 11" o:spid="_x0000_s1036" type="#_x0000_t202" style="position:absolute;left:10289;top:13943;width:39141;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wW8EA&#10;AADbAAAADwAAAGRycy9kb3ducmV2LnhtbESPzQrCMBCE74LvEFbwpqmCItUoIgoePPiH4G1t1rbY&#10;bEoTtfr0RhC87TLzzc5OZrUpxIMql1tW0OtGIIgTq3NOFRwPq84IhPPIGgvLpOBFDmbTZmOCsbZP&#10;3tFj71MRQtjFqCDzvoyldElGBl3XlsRBu9rKoA9rlUpd4TOEm0L2o2goDeYcLmRY0iKj5La/m1CD&#10;N9v3aLB0p+t8Ey19fr7c36VS7VY9H4PwVPu/+UevdeB68P0lDC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9cFvBAAAA2wAAAA8AAAAAAAAAAAAAAAAAmAIAAGRycy9kb3du&#10;cmV2LnhtbFBLBQYAAAAABAAEAPUAAACGAwAAAAA=&#10;" filled="f" stroked="f">
                    <v:textbox inset="1.79861mm,1.79861mm,1.79861mm,1.79861mm">
                      <w:txbxContent>
                        <w:p w:rsidR="005C608B" w:rsidRDefault="005C608B">
                          <w:pPr>
                            <w:spacing w:line="215" w:lineRule="auto"/>
                            <w:jc w:val="center"/>
                            <w:textDirection w:val="btLr"/>
                          </w:pPr>
                          <w:r>
                            <w:rPr>
                              <w:color w:val="000000"/>
                              <w:sz w:val="34"/>
                            </w:rPr>
                            <w:t>сюжетно-рольова</w:t>
                          </w:r>
                        </w:p>
                      </w:txbxContent>
                    </v:textbox>
                  </v:shape>
                  <v:roundrect id="Скругленный прямоугольник 12" o:spid="_x0000_s1037" style="position:absolute;left:13560;top:18432;width:45399;height:404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fUcMA&#10;AADbAAAADwAAAGRycy9kb3ducmV2LnhtbERPTWvCQBC9C/0Pywi9iG4ULRpdRaRVob006qG3aXZM&#10;QrOzIbs18d+7guBtHu9zFqvWlOJCtSssKxgOIhDEqdUFZwqOh4/+FITzyBpLy6TgSg5Wy5fOAmNt&#10;G/6mS+IzEULYxagg976KpXRpTgbdwFbEgTvb2qAPsM6krrEJ4aaUoyh6kwYLDg05VrTJKf1L/o2C&#10;3912TF8985OlTfQ+48/zabKWSr122/UchKfWP8UP916H+SO4/xI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sfUcMAAADbAAAADwAAAAAAAAAAAAAAAACYAgAAZHJzL2Rv&#10;d25yZXYueG1sUEsFBgAAAAAEAAQA9QAAAIgDAAAAAA==&#10;" fillcolor="#4371c3" strokecolor="white [3201]" strokeweight="1pt">
                    <v:stroke startarrowwidth="narrow" startarrowlength="short" endarrowwidth="narrow" endarrowlength="short" joinstyle="miter"/>
                    <v:textbox inset="2.53958mm,2.53958mm,2.53958mm,2.53958mm">
                      <w:txbxContent>
                        <w:p w:rsidR="005C608B" w:rsidRDefault="005C608B">
                          <w:pPr>
                            <w:spacing w:line="240" w:lineRule="auto"/>
                            <w:jc w:val="left"/>
                            <w:textDirection w:val="btLr"/>
                          </w:pPr>
                        </w:p>
                      </w:txbxContent>
                    </v:textbox>
                  </v:roundrect>
                  <v:shape id="Надпись 13" o:spid="_x0000_s1038" type="#_x0000_t202" style="position:absolute;left:13679;top:18551;width:39142;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t8MA&#10;AADbAAAADwAAAGRycy9kb3ducmV2LnhtbESPzarCMBCF94LvEEZwp6lerpRqFBGFu3Bx/UFwNzZj&#10;W2wmpYlafXojCO5mOOc7c2Yya0wpblS7wrKCQT8CQZxaXXCmYL9b9WIQziNrLC2Tggc5mE3brQkm&#10;2t55Q7etz0QIYZeggtz7KpHSpTkZdH1bEQftbGuDPqx1JnWN9xBuSjmMopE0WHC4kGNFi5zSy/Zq&#10;Qg1e/z/j36U7nOfraOmL4+n6rJTqdpr5GISnxn/NH/pPB+4H3r+EA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t8MAAADbAAAADwAAAAAAAAAAAAAAAACYAgAAZHJzL2Rv&#10;d25yZXYueG1sUEsFBgAAAAAEAAQA9QAAAIgDAAAAAA==&#10;" filled="f" stroked="f">
                    <v:textbox inset="1.79861mm,1.79861mm,1.79861mm,1.79861mm">
                      <w:txbxContent>
                        <w:p w:rsidR="005C608B" w:rsidRDefault="005C608B">
                          <w:pPr>
                            <w:spacing w:line="215" w:lineRule="auto"/>
                            <w:jc w:val="center"/>
                            <w:textDirection w:val="btLr"/>
                          </w:pPr>
                          <w:r>
                            <w:rPr>
                              <w:color w:val="000000"/>
                              <w:sz w:val="34"/>
                            </w:rPr>
                            <w:t>гра з правилами</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39" type="#_x0000_t67" style="position:absolute;left:42768;top:2955;width:2631;height:2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7Q78A&#10;AADbAAAADwAAAGRycy9kb3ducmV2LnhtbERPS4vCMBC+L/gfwgje1tQHotVURFjcqw/E49CMbW0z&#10;KU227f57Iwje5uN7zmbbm0q01LjCsoLJOAJBnFpdcKbgcv75XoJwHlljZZkU/JODbTL42mCsbcdH&#10;ak8+EyGEXYwKcu/rWEqX5mTQjW1NHLi7bQz6AJtM6ga7EG4qOY2ihTRYcGjIsaZ9Tml5+jMK8EDL&#10;x+240+drW17vq2wW2e6g1GjY79YgPPX+I367f3WYP4fXL+EAm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ftDvwAAANsAAAAPAAAAAAAAAAAAAAAAAJgCAABkcnMvZG93bnJl&#10;di54bWxQSwUGAAAAAAQABAD1AAAAhAMAAAAA&#10;" adj="11880,4860" fillcolor="#ffe8ca" strokecolor="#ffe8ca" strokeweight="1pt">
                    <v:fill opacity="58853f"/>
                    <v:stroke startarrowwidth="narrow" startarrowlength="short" endarrowwidth="narrow" endarrowlength="short" opacity="58853f"/>
                    <v:textbox inset="2.53958mm,2.53958mm,2.53958mm,2.53958mm">
                      <w:txbxContent>
                        <w:p w:rsidR="005C608B" w:rsidRDefault="005C608B">
                          <w:pPr>
                            <w:spacing w:line="240" w:lineRule="auto"/>
                            <w:jc w:val="left"/>
                            <w:textDirection w:val="btLr"/>
                          </w:pPr>
                        </w:p>
                      </w:txbxContent>
                    </v:textbox>
                  </v:shape>
                  <v:shape id="Надпись 15" o:spid="_x0000_s1040" type="#_x0000_t202" style="position:absolute;left:43360;top:2955;width:1447;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3eMEA&#10;AADbAAAADwAAAGRycy9kb3ducmV2LnhtbERPTWvCQBC9C/6HZQq96aZCmxpdRYKFXgLVtp6H7JgN&#10;Zmdjdpuk/75bELzN433OejvaRvTU+dqxgqd5AoK4dLrmSsHX59vsFYQPyBobx6TglzxsN9PJGjPt&#10;Bj5QfwyViCHsM1RgQmgzKX1pyKKfu5Y4cmfXWQwRdpXUHQ4x3DZykSQv0mLNscFgS7mh8nL8sQq+&#10;01O7O5tiWObptf5o0Ox9MSr1+DDuViACjeEuvrnfdZz/DP+/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O93jBAAAA2wAAAA8AAAAAAAAAAAAAAAAAmAIAAGRycy9kb3du&#10;cmV2LnhtbFBLBQYAAAAABAAEAPUAAACGAwAAAAA=&#10;" filled="f" stroked="f">
                    <v:textbox inset=".3875mm,.3875mm,.3875mm,.3875mm">
                      <w:txbxContent>
                        <w:p w:rsidR="005C608B" w:rsidRDefault="005C608B">
                          <w:pPr>
                            <w:spacing w:line="215" w:lineRule="auto"/>
                            <w:jc w:val="center"/>
                            <w:textDirection w:val="btLr"/>
                          </w:pPr>
                        </w:p>
                      </w:txbxContent>
                    </v:textbox>
                  </v:shape>
                  <v:shape id="Стрелка вниз 16" o:spid="_x0000_s1041" type="#_x0000_t67" style="position:absolute;left:46159;top:7564;width:2630;height:2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v68AA&#10;AADbAAAADwAAAGRycy9kb3ducmV2LnhtbERPTYvCMBC9C/sfwgh7EU1dsCzVKLIgeFQrlb0NzdgW&#10;m0lJolZ/vVlY8DaP9zmLVW9acSPnG8sKppMEBHFpdcOVgmO+GX+D8AFZY2uZFDzIw2r5MVhgpu2d&#10;93Q7hErEEPYZKqhD6DIpfVmTQT+xHXHkztYZDBG6SmqH9xhuWvmVJKk02HBsqLGjn5rKy+FqFDzz&#10;nZ/tru63yMMmLeyI97I/KfU57NdzEIH68Bb/u7c6zk/h75d4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8v68AAAADbAAAADwAAAAAAAAAAAAAAAACYAgAAZHJzL2Rvd25y&#10;ZXYueG1sUEsFBgAAAAAEAAQA9QAAAIUDAAAAAA==&#10;" adj="11880,4860" fillcolor="#daf8c9" strokecolor="#daf8c9" strokeweight="1pt">
                    <v:fill opacity="58853f"/>
                    <v:stroke startarrowwidth="narrow" startarrowlength="short" endarrowwidth="narrow" endarrowlength="short" opacity="58853f"/>
                    <v:textbox inset="2.53958mm,2.53958mm,2.53958mm,2.53958mm">
                      <w:txbxContent>
                        <w:p w:rsidR="005C608B" w:rsidRDefault="005C608B">
                          <w:pPr>
                            <w:spacing w:line="240" w:lineRule="auto"/>
                            <w:jc w:val="left"/>
                            <w:textDirection w:val="btLr"/>
                          </w:pPr>
                        </w:p>
                      </w:txbxContent>
                    </v:textbox>
                  </v:shape>
                  <v:shape id="Надпись 17" o:spid="_x0000_s1042" type="#_x0000_t202" style="position:absolute;left:46750;top:7564;width:1447;height:1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MlMEA&#10;AADbAAAADwAAAGRycy9kb3ducmV2LnhtbERPTWvCQBC9F/wPywje6kYPpo2uIqGCl0Cbtp6H7JgN&#10;ZmfT7Jqk/75bKPQ2j/c5u8NkWzFQ7xvHClbLBARx5XTDtYKP99PjEwgfkDW2jknBN3k47GcPO8y0&#10;G/mNhjLUIoawz1CBCaHLpPSVIYt+6TriyF1dbzFE2NdS9zjGcNvKdZJspMWGY4PBjnJD1a28WwWf&#10;6aU7Xk0xPufpV/PaonnxxaTUYj4dtyACTeFf/Oc+6zg/hd9f4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zJTBAAAA2wAAAA8AAAAAAAAAAAAAAAAAmAIAAGRycy9kb3du&#10;cmV2LnhtbFBLBQYAAAAABAAEAPUAAACGAwAAAAA=&#10;" filled="f" stroked="f">
                    <v:textbox inset=".3875mm,.3875mm,.3875mm,.3875mm">
                      <w:txbxContent>
                        <w:p w:rsidR="005C608B" w:rsidRDefault="005C608B">
                          <w:pPr>
                            <w:spacing w:line="215" w:lineRule="auto"/>
                            <w:jc w:val="center"/>
                            <w:textDirection w:val="btLr"/>
                          </w:pPr>
                        </w:p>
                      </w:txbxContent>
                    </v:textbox>
                  </v:shape>
                  <v:shape id="Стрелка вниз 18" o:spid="_x0000_s1043" type="#_x0000_t67" style="position:absolute;left:49549;top:12104;width:2630;height:2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1v8IA&#10;AADbAAAADwAAAGRycy9kb3ducmV2LnhtbESPwW7CQAxE75X4h5UrcSubIoSqlAVVRSAOcCj0A6ys&#10;SQJZb5Q1EP4eH5C42ZrxzPNs0YfGXKlLdWQHn6MMDHERfc2lg//D6uMLTBJkj01kcnCnBIv54G2G&#10;uY83/qPrXkqjIZxydFCJtLm1qagoYBrFlli1Y+wCiq5daX2HNw0PjR1n2dQGrFkbKmzpt6LivL8E&#10;B/4s7Un88ngqV/etv+wm0/UhOjd873++wQj18jI/rzde8RVWf9EB7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LW/wgAAANsAAAAPAAAAAAAAAAAAAAAAAJgCAABkcnMvZG93&#10;bnJldi54bWxQSwUGAAAAAAQABAD1AAAAhwMAAAAA&#10;" adj="11880,4860" fillcolor="#caf1e5" strokecolor="#caf1e5" strokeweight="1pt">
                    <v:fill opacity="58853f"/>
                    <v:stroke startarrowwidth="narrow" startarrowlength="short" endarrowwidth="narrow" endarrowlength="short" opacity="58853f"/>
                    <v:textbox inset="2.53958mm,2.53958mm,2.53958mm,2.53958mm">
                      <w:txbxContent>
                        <w:p w:rsidR="005C608B" w:rsidRDefault="005C608B">
                          <w:pPr>
                            <w:spacing w:line="240" w:lineRule="auto"/>
                            <w:jc w:val="left"/>
                            <w:textDirection w:val="btLr"/>
                          </w:pPr>
                        </w:p>
                      </w:txbxContent>
                    </v:textbox>
                  </v:shape>
                  <v:shape id="Надпись 19" o:spid="_x0000_s1044" type="#_x0000_t202" style="position:absolute;left:50141;top:12104;width:1446;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9fcEA&#10;AADbAAAADwAAAGRycy9kb3ducmV2LnhtbERPTWvCQBC9F/wPywje6qYeTJO6igSFXgJW256H7JgN&#10;zc7G7DZJ/31XKPQ2j/c5m91kWzFQ7xvHCp6WCQjiyumGawXvl+PjMwgfkDW2jknBD3nYbWcPG8y1&#10;G/mNhnOoRQxhn6MCE0KXS+krQxb90nXEkbu63mKIsK+l7nGM4baVqyRZS4sNxwaDHRWGqq/zt1Xw&#10;kX52+6spx6xIb82pRXPw5aTUYj7tX0AEmsK/+M/9quP8DO6/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D/X3BAAAA2wAAAA8AAAAAAAAAAAAAAAAAmAIAAGRycy9kb3du&#10;cmV2LnhtbFBLBQYAAAAABAAEAPUAAACGAwAAAAA=&#10;" filled="f" stroked="f">
                    <v:textbox inset=".3875mm,.3875mm,.3875mm,.3875mm">
                      <w:txbxContent>
                        <w:p w:rsidR="005C608B" w:rsidRDefault="005C608B">
                          <w:pPr>
                            <w:spacing w:line="215" w:lineRule="auto"/>
                            <w:jc w:val="center"/>
                            <w:textDirection w:val="btLr"/>
                          </w:pPr>
                        </w:p>
                      </w:txbxContent>
                    </v:textbox>
                  </v:shape>
                  <v:shape id="Стрелка вниз 20" o:spid="_x0000_s1045" type="#_x0000_t67" style="position:absolute;left:52939;top:16758;width:2630;height:2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zZLwA&#10;AADbAAAADwAAAGRycy9kb3ducmV2LnhtbERPS4vCMBC+C/sfwizsTVN7WKQaRYUFPfq6D81sW7aZ&#10;hGTUrr/eHASPH997sRpcr24UU+fZwHRSgCKuve24MXA+/YxnoJIgW+w9k4F/SrBafowWWFl/5wPd&#10;jtKoHMKpQgOtSKi0TnVLDtPEB+LM/froUDKMjbYR7znc9bosim/tsOPc0GKgbUv13/HqDFw3fbzU&#10;9iw426PePYpgSwnGfH0O6zkooUHe4pd7Zw2UeX3+kn+AXj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oPNkvAAAANsAAAAPAAAAAAAAAAAAAAAAAJgCAABkcnMvZG93bnJldi54&#10;bWxQSwUGAAAAAAQABAD1AAAAgQMAAAAA&#10;" adj="11880,4860" fillcolor="#cdd3e8" strokecolor="#cdd3e8" strokeweight="1pt">
                    <v:fill opacity="58853f"/>
                    <v:stroke startarrowwidth="narrow" startarrowlength="short" endarrowwidth="narrow" endarrowlength="short" opacity="58853f"/>
                    <v:textbox inset="2.53958mm,2.53958mm,2.53958mm,2.53958mm">
                      <w:txbxContent>
                        <w:p w:rsidR="005C608B" w:rsidRDefault="005C608B">
                          <w:pPr>
                            <w:spacing w:line="240" w:lineRule="auto"/>
                            <w:jc w:val="left"/>
                            <w:textDirection w:val="btLr"/>
                          </w:pPr>
                        </w:p>
                      </w:txbxContent>
                    </v:textbox>
                  </v:shape>
                  <v:shape id="Надпись 21" o:spid="_x0000_s1046" type="#_x0000_t202" style="position:absolute;left:53531;top:16758;width:1446;height:1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7xsQA&#10;AADbAAAADwAAAGRycy9kb3ducmV2LnhtbESPzWrDMBCE74G+g9hCb7GcHOrUjRJCaCEXQ+r+nBdr&#10;Y5laK9dSbOfto0Ahx2FmvmHW28m2YqDeN44VLJIUBHHldMO1gq/P9/kKhA/IGlvHpOBCHrabh9ka&#10;c+1G/qChDLWIEPY5KjAhdLmUvjJk0SeuI47eyfUWQ5R9LXWPY4TbVi7T9FlabDguGOxob6j6Lc9W&#10;wXf20+1Ophhf9tlfc2zRvPliUurpcdq9ggg0hXv4v33QCpYLuH2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ZO8bEAAAA2wAAAA8AAAAAAAAAAAAAAAAAmAIAAGRycy9k&#10;b3ducmV2LnhtbFBLBQYAAAAABAAEAPUAAACJAwAAAAA=&#10;" filled="f" stroked="f">
                    <v:textbox inset=".3875mm,.3875mm,.3875mm,.3875mm">
                      <w:txbxContent>
                        <w:p w:rsidR="005C608B" w:rsidRDefault="005C608B">
                          <w:pPr>
                            <w:spacing w:line="215" w:lineRule="auto"/>
                            <w:jc w:val="center"/>
                            <w:textDirection w:val="btLr"/>
                          </w:pPr>
                        </w:p>
                      </w:txbxContent>
                    </v:textbox>
                  </v:shape>
                </v:group>
                <w10:anchorlock/>
              </v:group>
            </w:pict>
          </mc:Fallback>
        </mc:AlternateContent>
      </w:r>
    </w:p>
    <w:p w:rsidR="00C63170" w:rsidRDefault="005C608B">
      <w:pP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Ускладнення видів ігор, які засвоює дитина впродовж дошкільного періоду, зумовлює формування прогресивних психічних змін. Виступаючи провідною діяльністю даного віку, гра забезпечує ряд функцій для психічного розвитку дошкільнят.</w:t>
      </w:r>
      <w:r>
        <w:rPr>
          <w:rFonts w:ascii="Times New Roman" w:eastAsia="Times New Roman" w:hAnsi="Times New Roman" w:cs="Times New Roman"/>
          <w:b/>
          <w:color w:val="000000"/>
          <w:sz w:val="28"/>
          <w:szCs w:val="28"/>
        </w:rPr>
        <w:t xml:space="preserve"> </w:t>
      </w:r>
    </w:p>
    <w:p w:rsidR="00C63170" w:rsidRDefault="005C608B">
      <w:pPr>
        <w:shd w:val="clear" w:color="auto" w:fill="FFFFFF"/>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Функції гри для психічного розвитку дошкільнят</w:t>
      </w:r>
      <w:r>
        <w:rPr>
          <w:noProof/>
          <w:lang w:val="ru-RU"/>
        </w:rPr>
        <mc:AlternateContent>
          <mc:Choice Requires="wpg">
            <w:drawing>
              <wp:anchor distT="0" distB="0" distL="114300" distR="114300" simplePos="0" relativeHeight="251658240" behindDoc="0" locked="0" layoutInCell="1" hidden="0" allowOverlap="1">
                <wp:simplePos x="0" y="0"/>
                <wp:positionH relativeFrom="column">
                  <wp:posOffset>104776</wp:posOffset>
                </wp:positionH>
                <wp:positionV relativeFrom="paragraph">
                  <wp:posOffset>276225</wp:posOffset>
                </wp:positionV>
                <wp:extent cx="5876925" cy="2044561"/>
                <wp:effectExtent l="0" t="0" r="0" b="0"/>
                <wp:wrapSquare wrapText="bothSides" distT="0" distB="0" distL="114300" distR="114300"/>
                <wp:docPr id="22" name="Группа 22"/>
                <wp:cNvGraphicFramePr/>
                <a:graphic xmlns:a="http://schemas.openxmlformats.org/drawingml/2006/main">
                  <a:graphicData uri="http://schemas.microsoft.com/office/word/2010/wordprocessingGroup">
                    <wpg:wgp>
                      <wpg:cNvGrpSpPr/>
                      <wpg:grpSpPr>
                        <a:xfrm>
                          <a:off x="0" y="0"/>
                          <a:ext cx="5876925" cy="2044561"/>
                          <a:chOff x="0" y="0"/>
                          <a:chExt cx="5876925" cy="2038350"/>
                        </a:xfrm>
                      </wpg:grpSpPr>
                      <wpg:grpSp>
                        <wpg:cNvPr id="23" name="Группа 23"/>
                        <wpg:cNvGrpSpPr/>
                        <wpg:grpSpPr>
                          <a:xfrm>
                            <a:off x="0" y="0"/>
                            <a:ext cx="5876925" cy="2038350"/>
                            <a:chOff x="0" y="0"/>
                            <a:chExt cx="5876925" cy="2038350"/>
                          </a:xfrm>
                        </wpg:grpSpPr>
                        <wps:wsp>
                          <wps:cNvPr id="24" name="Прямоугольник 24"/>
                          <wps:cNvSpPr/>
                          <wps:spPr>
                            <a:xfrm>
                              <a:off x="0" y="0"/>
                              <a:ext cx="5876925" cy="2038350"/>
                            </a:xfrm>
                            <a:prstGeom prst="rect">
                              <a:avLst/>
                            </a:prstGeom>
                            <a:noFill/>
                            <a:ln>
                              <a:noFill/>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25" name="Прямоугольник 25"/>
                          <wps:cNvSpPr/>
                          <wps:spPr>
                            <a:xfrm>
                              <a:off x="431586" y="756"/>
                              <a:ext cx="1566797" cy="940078"/>
                            </a:xfrm>
                            <a:prstGeom prst="rect">
                              <a:avLst/>
                            </a:prstGeom>
                            <a:solidFill>
                              <a:schemeClr val="accent4"/>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26" name="Надпись 26"/>
                          <wps:cNvSpPr txBox="1"/>
                          <wps:spPr>
                            <a:xfrm>
                              <a:off x="431586" y="756"/>
                              <a:ext cx="1566797" cy="940078"/>
                            </a:xfrm>
                            <a:prstGeom prst="rect">
                              <a:avLst/>
                            </a:prstGeom>
                            <a:noFill/>
                            <a:ln>
                              <a:noFill/>
                            </a:ln>
                          </wps:spPr>
                          <wps:txbx>
                            <w:txbxContent>
                              <w:p w:rsidR="005C608B" w:rsidRDefault="005C608B">
                                <w:pPr>
                                  <w:spacing w:line="215" w:lineRule="auto"/>
                                  <w:jc w:val="center"/>
                                  <w:textDirection w:val="btLr"/>
                                </w:pPr>
                                <w:r>
                                  <w:rPr>
                                    <w:rFonts w:ascii="Times New Roman" w:eastAsia="Times New Roman" w:hAnsi="Times New Roman" w:cs="Times New Roman"/>
                                    <w:color w:val="000000"/>
                                    <w:sz w:val="30"/>
                                  </w:rPr>
                                  <w:t>пристосування до майбутнього життя</w:t>
                                </w:r>
                              </w:p>
                            </w:txbxContent>
                          </wps:txbx>
                          <wps:bodyPr spcFirstLastPara="1" wrap="square" lIns="57150" tIns="57150" rIns="57150" bIns="57150" anchor="ctr" anchorCtr="0">
                            <a:noAutofit/>
                          </wps:bodyPr>
                        </wps:wsp>
                        <wps:wsp>
                          <wps:cNvPr id="27" name="Прямоугольник 27"/>
                          <wps:cNvSpPr/>
                          <wps:spPr>
                            <a:xfrm>
                              <a:off x="2172878" y="0"/>
                              <a:ext cx="1566797" cy="940078"/>
                            </a:xfrm>
                            <a:prstGeom prst="rect">
                              <a:avLst/>
                            </a:prstGeom>
                            <a:solidFill>
                              <a:srgbClr val="85F010"/>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28" name="Надпись 28"/>
                          <wps:cNvSpPr txBox="1"/>
                          <wps:spPr>
                            <a:xfrm>
                              <a:off x="2172878" y="0"/>
                              <a:ext cx="1566797" cy="940078"/>
                            </a:xfrm>
                            <a:prstGeom prst="rect">
                              <a:avLst/>
                            </a:prstGeom>
                            <a:noFill/>
                            <a:ln>
                              <a:noFill/>
                            </a:ln>
                          </wps:spPr>
                          <wps:txbx>
                            <w:txbxContent>
                              <w:p w:rsidR="005C608B" w:rsidRDefault="005C608B">
                                <w:pPr>
                                  <w:spacing w:line="215" w:lineRule="auto"/>
                                  <w:jc w:val="center"/>
                                  <w:textDirection w:val="btLr"/>
                                </w:pPr>
                                <w:r>
                                  <w:rPr>
                                    <w:rFonts w:ascii="Times New Roman" w:eastAsia="Times New Roman" w:hAnsi="Times New Roman" w:cs="Times New Roman"/>
                                    <w:color w:val="000000"/>
                                    <w:sz w:val="30"/>
                                  </w:rPr>
                                  <w:t>накопичення комунікативного досвіду</w:t>
                                </w:r>
                              </w:p>
                            </w:txbxContent>
                          </wps:txbx>
                          <wps:bodyPr spcFirstLastPara="1" wrap="square" lIns="57150" tIns="57150" rIns="57150" bIns="57150" anchor="ctr" anchorCtr="0">
                            <a:noAutofit/>
                          </wps:bodyPr>
                        </wps:wsp>
                        <wps:wsp>
                          <wps:cNvPr id="29" name="Прямоугольник 29"/>
                          <wps:cNvSpPr/>
                          <wps:spPr>
                            <a:xfrm>
                              <a:off x="3878540" y="756"/>
                              <a:ext cx="1566797" cy="940078"/>
                            </a:xfrm>
                            <a:prstGeom prst="rect">
                              <a:avLst/>
                            </a:prstGeom>
                            <a:solidFill>
                              <a:srgbClr val="21E146"/>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30" name="Надпись 30"/>
                          <wps:cNvSpPr txBox="1"/>
                          <wps:spPr>
                            <a:xfrm>
                              <a:off x="3878540" y="756"/>
                              <a:ext cx="1566797" cy="940078"/>
                            </a:xfrm>
                            <a:prstGeom prst="rect">
                              <a:avLst/>
                            </a:prstGeom>
                            <a:noFill/>
                            <a:ln>
                              <a:noFill/>
                            </a:ln>
                          </wps:spPr>
                          <wps:txbx>
                            <w:txbxContent>
                              <w:p w:rsidR="005C608B" w:rsidRDefault="005C608B">
                                <w:pPr>
                                  <w:spacing w:line="215" w:lineRule="auto"/>
                                  <w:jc w:val="center"/>
                                  <w:textDirection w:val="btLr"/>
                                </w:pPr>
                                <w:r>
                                  <w:rPr>
                                    <w:rFonts w:ascii="Times New Roman" w:eastAsia="Times New Roman" w:hAnsi="Times New Roman" w:cs="Times New Roman"/>
                                    <w:color w:val="000000"/>
                                    <w:sz w:val="30"/>
                                  </w:rPr>
                                  <w:t>збагачення інтелектуального та морального досвіду</w:t>
                                </w:r>
                              </w:p>
                            </w:txbxContent>
                          </wps:txbx>
                          <wps:bodyPr spcFirstLastPara="1" wrap="square" lIns="57150" tIns="57150" rIns="57150" bIns="57150" anchor="ctr" anchorCtr="0">
                            <a:noAutofit/>
                          </wps:bodyPr>
                        </wps:wsp>
                        <wps:wsp>
                          <wps:cNvPr id="31" name="Прямоугольник 31"/>
                          <wps:cNvSpPr/>
                          <wps:spPr>
                            <a:xfrm>
                              <a:off x="1293325" y="1097514"/>
                              <a:ext cx="1566797" cy="940078"/>
                            </a:xfrm>
                            <a:prstGeom prst="rect">
                              <a:avLst/>
                            </a:prstGeom>
                            <a:solidFill>
                              <a:srgbClr val="31D2C5"/>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32" name="Надпись 32"/>
                          <wps:cNvSpPr txBox="1"/>
                          <wps:spPr>
                            <a:xfrm>
                              <a:off x="1293325" y="1097514"/>
                              <a:ext cx="1566797" cy="940078"/>
                            </a:xfrm>
                            <a:prstGeom prst="rect">
                              <a:avLst/>
                            </a:prstGeom>
                            <a:noFill/>
                            <a:ln>
                              <a:noFill/>
                            </a:ln>
                          </wps:spPr>
                          <wps:txbx>
                            <w:txbxContent>
                              <w:p w:rsidR="005C608B" w:rsidRDefault="005C608B">
                                <w:pPr>
                                  <w:spacing w:line="215" w:lineRule="auto"/>
                                  <w:jc w:val="center"/>
                                  <w:textDirection w:val="btLr"/>
                                </w:pPr>
                                <w:r>
                                  <w:rPr>
                                    <w:rFonts w:ascii="Times New Roman" w:eastAsia="Times New Roman" w:hAnsi="Times New Roman" w:cs="Times New Roman"/>
                                    <w:color w:val="000000"/>
                                    <w:sz w:val="30"/>
                                  </w:rPr>
                                  <w:t>досягнення емоційного задоволення та релаксації</w:t>
                                </w:r>
                              </w:p>
                            </w:txbxContent>
                          </wps:txbx>
                          <wps:bodyPr spcFirstLastPara="1" wrap="square" lIns="57150" tIns="57150" rIns="57150" bIns="57150" anchor="ctr" anchorCtr="0">
                            <a:noAutofit/>
                          </wps:bodyPr>
                        </wps:wsp>
                        <wps:wsp>
                          <wps:cNvPr id="33" name="Прямоугольник 33"/>
                          <wps:cNvSpPr/>
                          <wps:spPr>
                            <a:xfrm>
                              <a:off x="3016802" y="1097514"/>
                              <a:ext cx="1566797" cy="940078"/>
                            </a:xfrm>
                            <a:prstGeom prst="rect">
                              <a:avLst/>
                            </a:prstGeom>
                            <a:solidFill>
                              <a:srgbClr val="4371C3"/>
                            </a:solidFill>
                            <a:ln w="12700" cap="flat" cmpd="sng">
                              <a:solidFill>
                                <a:schemeClr val="lt1"/>
                              </a:solidFill>
                              <a:prstDash val="solid"/>
                              <a:miter lim="800000"/>
                              <a:headEnd type="none" w="sm" len="sm"/>
                              <a:tailEnd type="none" w="sm" len="sm"/>
                            </a:ln>
                          </wps:spPr>
                          <wps:txbx>
                            <w:txbxContent>
                              <w:p w:rsidR="005C608B" w:rsidRDefault="005C608B">
                                <w:pPr>
                                  <w:spacing w:line="240" w:lineRule="auto"/>
                                  <w:jc w:val="left"/>
                                  <w:textDirection w:val="btLr"/>
                                </w:pPr>
                              </w:p>
                            </w:txbxContent>
                          </wps:txbx>
                          <wps:bodyPr spcFirstLastPara="1" wrap="square" lIns="91425" tIns="91425" rIns="91425" bIns="91425" anchor="ctr" anchorCtr="0">
                            <a:noAutofit/>
                          </wps:bodyPr>
                        </wps:wsp>
                        <wps:wsp>
                          <wps:cNvPr id="34" name="Надпись 34"/>
                          <wps:cNvSpPr txBox="1"/>
                          <wps:spPr>
                            <a:xfrm>
                              <a:off x="3016802" y="1097514"/>
                              <a:ext cx="1566797" cy="940078"/>
                            </a:xfrm>
                            <a:prstGeom prst="rect">
                              <a:avLst/>
                            </a:prstGeom>
                            <a:noFill/>
                            <a:ln>
                              <a:noFill/>
                            </a:ln>
                          </wps:spPr>
                          <wps:txbx>
                            <w:txbxContent>
                              <w:p w:rsidR="005C608B" w:rsidRDefault="005C608B">
                                <w:pPr>
                                  <w:spacing w:line="215" w:lineRule="auto"/>
                                  <w:jc w:val="center"/>
                                  <w:textDirection w:val="btLr"/>
                                </w:pPr>
                                <w:r>
                                  <w:rPr>
                                    <w:rFonts w:ascii="Times New Roman" w:eastAsia="Times New Roman" w:hAnsi="Times New Roman" w:cs="Times New Roman"/>
                                    <w:color w:val="000000"/>
                                    <w:sz w:val="30"/>
                                  </w:rPr>
                                  <w:t>стимуляція інтелектуального розвитку</w:t>
                                </w:r>
                              </w:p>
                            </w:txbxContent>
                          </wps:txbx>
                          <wps:bodyPr spcFirstLastPara="1" wrap="square" lIns="57150" tIns="57150" rIns="57150" bIns="57150" anchor="ctr" anchorCtr="0">
                            <a:noAutofit/>
                          </wps:bodyPr>
                        </wps:wsp>
                      </wpg:grpSp>
                    </wpg:wgp>
                  </a:graphicData>
                </a:graphic>
              </wp:anchor>
            </w:drawing>
          </mc:Choice>
          <mc:Fallback>
            <w:pict>
              <v:group id="Группа 22" o:spid="_x0000_s1047" style="position:absolute;left:0;text-align:left;margin-left:8.25pt;margin-top:21.75pt;width:462.75pt;height:161pt;z-index:251658240;mso-position-horizontal-relative:text;mso-position-vertical-relative:text" coordsize="58769,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">
                <v:group id="Группа 23" o:spid="_x0000_s1048" style="position:absolute;width:58769;height:20383" coordsize="58769,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Прямоугольник 24" o:spid="_x0000_s1049" style="position:absolute;width:58769;height:2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HcIA&#10;AADbAAAADwAAAGRycy9kb3ducmV2LnhtbESP0WrCQBRE3wv+w3KFvtWNQaRGV1FpQX2q0Q+4Zq/Z&#10;YPZuzG41/r0rFPo4zMwZZrbobC1u1PrKsYLhIAFBXDhdcangePj++AThA7LG2jEpeJCHxbz3NsNM&#10;uzvv6ZaHUkQI+wwVmBCaTEpfGLLoB64hjt7ZtRZDlG0pdYv3CLe1TJNkLC1WHBcMNrQ2VFzyX6vg&#10;Z+Qo/Ur9Ki/txHSnw257xbFS7/1uOQURqAv/4b/2RitIR/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UEdwgAAANsAAAAPAAAAAAAAAAAAAAAAAJgCAABkcnMvZG93&#10;bnJldi54bWxQSwUGAAAAAAQABAD1AAAAhwMAAAAA&#10;" filled="f" stroked="f">
                    <v:textbox inset="2.53958mm,2.53958mm,2.53958mm,2.53958mm">
                      <w:txbxContent>
                        <w:p w:rsidR="005C608B" w:rsidRDefault="005C608B">
                          <w:pPr>
                            <w:spacing w:line="240" w:lineRule="auto"/>
                            <w:jc w:val="left"/>
                            <w:textDirection w:val="btLr"/>
                          </w:pPr>
                        </w:p>
                      </w:txbxContent>
                    </v:textbox>
                  </v:rect>
                  <v:rect id="Прямоугольник 25" o:spid="_x0000_s1050" style="position:absolute;left:4315;top:7;width:15668;height:9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aW8IA&#10;AADbAAAADwAAAGRycy9kb3ducmV2LnhtbESPQYvCMBSE7wv+h/AEL4umKlukGkUEQXAva8Xzs3m2&#10;xealJKnWf78RFvY4zMw3zGrTm0Y8yPnasoLpJAFBXFhdc6ngnO/HCxA+IGtsLJOCF3nYrAcfK8y0&#10;ffIPPU6hFBHCPkMFVQhtJqUvKjLoJ7Yljt7NOoMhSldK7fAZ4aaRsyRJpcGa40KFLe0qKu6nzii4&#10;dt3FzTm1eZrztc6Ph9fnt1VqNOy3SxCB+vAf/msftILZF7y/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ppbwgAAANsAAAAPAAAAAAAAAAAAAAAAAJgCAABkcnMvZG93&#10;bnJldi54bWxQSwUGAAAAAAQABAD1AAAAhwMAAAAA&#10;" fillcolor="#ffc000 [3207]" strokecolor="white [3201]" strokeweight="1pt">
                    <v:stroke startarrowwidth="narrow" startarrowlength="short" endarrowwidth="narrow" endarrowlength="short"/>
                    <v:textbox inset="2.53958mm,2.53958mm,2.53958mm,2.53958mm">
                      <w:txbxContent>
                        <w:p w:rsidR="005C608B" w:rsidRDefault="005C608B">
                          <w:pPr>
                            <w:spacing w:line="240" w:lineRule="auto"/>
                            <w:jc w:val="left"/>
                            <w:textDirection w:val="btLr"/>
                          </w:pPr>
                        </w:p>
                      </w:txbxContent>
                    </v:textbox>
                  </v:rect>
                  <v:shape id="Надпись 26" o:spid="_x0000_s1051" type="#_x0000_t202" style="position:absolute;left:4315;top:7;width:15668;height:9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u7sQA&#10;AADbAAAADwAAAGRycy9kb3ducmV2LnhtbESPT2vCQBTE74V+h+UVvDUbhUaJrhJEoXgo/mnvj+xz&#10;kzb7NmZXTb+9Kwgeh5n5DTNb9LYRF+p87VjBMElBEJdO12wUfB/W7xMQPiBrbByTgn/ysJi/vsww&#10;1+7KO7rsgxERwj5HBVUIbS6lLyuy6BPXEkfv6DqLIcrOSN3hNcJtI0dpmkmLNceFCltaVlT+7c9W&#10;wWqzK762S+OL1ow/fofrbPtzOik1eOuLKYhAfXiGH+1PrWCUwf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Lu7EAAAA2wAAAA8AAAAAAAAAAAAAAAAAmAIAAGRycy9k&#10;b3ducmV2LnhtbFBLBQYAAAAABAAEAPUAAACJAwAAAAA=&#10;" filled="f" stroked="f">
                    <v:textbox inset="4.5pt,4.5pt,4.5pt,4.5pt">
                      <w:txbxContent>
                        <w:p w:rsidR="005C608B" w:rsidRDefault="005C608B">
                          <w:pPr>
                            <w:spacing w:line="215" w:lineRule="auto"/>
                            <w:jc w:val="center"/>
                            <w:textDirection w:val="btLr"/>
                          </w:pPr>
                          <w:r>
                            <w:rPr>
                              <w:rFonts w:ascii="Times New Roman" w:eastAsia="Times New Roman" w:hAnsi="Times New Roman" w:cs="Times New Roman"/>
                              <w:color w:val="000000"/>
                              <w:sz w:val="30"/>
                            </w:rPr>
                            <w:t>пристосування до майбутнього життя</w:t>
                          </w:r>
                        </w:p>
                      </w:txbxContent>
                    </v:textbox>
                  </v:shape>
                  <v:rect id="Прямоугольник 27" o:spid="_x0000_s1052" style="position:absolute;left:21728;width:15668;height: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9UsEA&#10;AADbAAAADwAAAGRycy9kb3ducmV2LnhtbESPS2sCMRSF90L/Q7gFd5qpgsrUKFIsdCGID3B7mdxO&#10;Ric3YxJ1/PdGEFwezuPjTOetrcWVfKgcK/jqZyCIC6crLhXsd7+9CYgQkTXWjknBnQLMZx+dKeba&#10;3XhD120sRRrhkKMCE2OTSxkKQxZD3zXEyft33mJM0pdSe7ylcVvLQZaNpMWKE8FgQz+GitP2YhOk&#10;XeEwXtaT5dEE48e7UTgdzkp1P9vFN4hIbXyHX+0/rWAwhueX9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OfVLBAAAA2wAAAA8AAAAAAAAAAAAAAAAAmAIAAGRycy9kb3du&#10;cmV2LnhtbFBLBQYAAAAABAAEAPUAAACGAwAAAAA=&#10;" fillcolor="#85f010" strokecolor="white [3201]" strokeweight="1pt">
                    <v:stroke startarrowwidth="narrow" startarrowlength="short" endarrowwidth="narrow" endarrowlength="short"/>
                    <v:textbox inset="2.53958mm,2.53958mm,2.53958mm,2.53958mm">
                      <w:txbxContent>
                        <w:p w:rsidR="005C608B" w:rsidRDefault="005C608B">
                          <w:pPr>
                            <w:spacing w:line="240" w:lineRule="auto"/>
                            <w:jc w:val="left"/>
                            <w:textDirection w:val="btLr"/>
                          </w:pPr>
                        </w:p>
                      </w:txbxContent>
                    </v:textbox>
                  </v:rect>
                  <v:shape id="Надпись 28" o:spid="_x0000_s1053" type="#_x0000_t202" style="position:absolute;left:21728;width:15668;height: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B78A&#10;AADbAAAADwAAAGRycy9kb3ducmV2LnhtbERPy4rCMBTdD/gP4QruxlRhHKlGKaIwuBCf+0tzTavN&#10;TW2i1r83C2GWh/OezltbiQc1vnSsYNBPQBDnTpdsFBwPq+8xCB+QNVaOScGLPMxnna8ppto9eUeP&#10;fTAihrBPUUERQp1K6fOCLPq+q4kjd3aNxRBhY6Ru8BnDbSWHSTKSFkuODQXWtCgov+7vVsFyvcs2&#10;24XxWW1+fy6D1Wh7ut2U6nXbbAIiUBv+xR/3n1YwjGPjl/gD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x8HvwAAANsAAAAPAAAAAAAAAAAAAAAAAJgCAABkcnMvZG93bnJl&#10;di54bWxQSwUGAAAAAAQABAD1AAAAhAMAAAAA&#10;" filled="f" stroked="f">
                    <v:textbox inset="4.5pt,4.5pt,4.5pt,4.5pt">
                      <w:txbxContent>
                        <w:p w:rsidR="005C608B" w:rsidRDefault="005C608B">
                          <w:pPr>
                            <w:spacing w:line="215" w:lineRule="auto"/>
                            <w:jc w:val="center"/>
                            <w:textDirection w:val="btLr"/>
                          </w:pPr>
                          <w:r>
                            <w:rPr>
                              <w:rFonts w:ascii="Times New Roman" w:eastAsia="Times New Roman" w:hAnsi="Times New Roman" w:cs="Times New Roman"/>
                              <w:color w:val="000000"/>
                              <w:sz w:val="30"/>
                            </w:rPr>
                            <w:t>накопичення комунікативного досвіду</w:t>
                          </w:r>
                        </w:p>
                      </w:txbxContent>
                    </v:textbox>
                  </v:shape>
                  <v:rect id="Прямоугольник 29" o:spid="_x0000_s1054" style="position:absolute;left:38785;top:7;width:15668;height:9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agcIA&#10;AADbAAAADwAAAGRycy9kb3ducmV2LnhtbESPwWrDMBBE74X+g9hCbrVcF0LrRAmhpE3ooVAnH7BY&#10;a8uJtTKWajt/HxUCOQ4z84ZZrifbioF63zhW8JKkIIhLpxuuFRwPn89vIHxA1tg6JgUX8rBePT4s&#10;Mddu5F8ailCLCGGfowITQpdL6UtDFn3iOuLoVa63GKLsa6l7HCPctjJL07m02HBcMNjRh6HyXPxZ&#10;BRK3W97Jk/uqjHXf1Stlwf4oNXuaNgsQgaZwD9/ae60ge4f/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5qBwgAAANsAAAAPAAAAAAAAAAAAAAAAAJgCAABkcnMvZG93&#10;bnJldi54bWxQSwUGAAAAAAQABAD1AAAAhwMAAAAA&#10;" fillcolor="#21e146" strokecolor="white [3201]" strokeweight="1pt">
                    <v:stroke startarrowwidth="narrow" startarrowlength="short" endarrowwidth="narrow" endarrowlength="short"/>
                    <v:textbox inset="2.53958mm,2.53958mm,2.53958mm,2.53958mm">
                      <w:txbxContent>
                        <w:p w:rsidR="005C608B" w:rsidRDefault="005C608B">
                          <w:pPr>
                            <w:spacing w:line="240" w:lineRule="auto"/>
                            <w:jc w:val="left"/>
                            <w:textDirection w:val="btLr"/>
                          </w:pPr>
                        </w:p>
                      </w:txbxContent>
                    </v:textbox>
                  </v:rect>
                  <v:shape id="Надпись 30" o:spid="_x0000_s1055" type="#_x0000_t202" style="position:absolute;left:38785;top:7;width:15668;height:9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F3MIA&#10;AADbAAAADwAAAGRycy9kb3ducmV2LnhtbERPz2vCMBS+C/4P4Qm7aapjTjqjFLEwdhjWzfujeUur&#10;zUttsrb775fDYMeP7/d2P9pG9NT52rGC5SIBQVw6XbNR8PmRzzcgfEDW2DgmBT/kYb+bTraYajdw&#10;Qf05GBFD2KeooAqhTaX0ZUUW/cK1xJH7cp3FEGFnpO5wiOG2kaskWUuLNceGCls6VFTezt9WwfGt&#10;yN5PB+Oz1jw/XZf5+nS535V6mI3ZC4hAY/gX/7lftYLHuD5+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XcwgAAANsAAAAPAAAAAAAAAAAAAAAAAJgCAABkcnMvZG93&#10;bnJldi54bWxQSwUGAAAAAAQABAD1AAAAhwMAAAAA&#10;" filled="f" stroked="f">
                    <v:textbox inset="4.5pt,4.5pt,4.5pt,4.5pt">
                      <w:txbxContent>
                        <w:p w:rsidR="005C608B" w:rsidRDefault="005C608B">
                          <w:pPr>
                            <w:spacing w:line="215" w:lineRule="auto"/>
                            <w:jc w:val="center"/>
                            <w:textDirection w:val="btLr"/>
                          </w:pPr>
                          <w:r>
                            <w:rPr>
                              <w:rFonts w:ascii="Times New Roman" w:eastAsia="Times New Roman" w:hAnsi="Times New Roman" w:cs="Times New Roman"/>
                              <w:color w:val="000000"/>
                              <w:sz w:val="30"/>
                            </w:rPr>
                            <w:t>збагачення інтелектуального та морального досвіду</w:t>
                          </w:r>
                        </w:p>
                      </w:txbxContent>
                    </v:textbox>
                  </v:shape>
                  <v:rect id="Прямоугольник 31" o:spid="_x0000_s1056" style="position:absolute;left:12933;top:10975;width:15668;height: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gvcIA&#10;AADbAAAADwAAAGRycy9kb3ducmV2LnhtbESPT4vCMBTE74LfITxhb2taBVmqUUQQPXhZ/x8fzbMt&#10;Ni+1ibX66c3CgsdhZn7DTGatKUVDtSssK4j7EQji1OqCMwX73fL7B4TzyBpLy6TgSQ5m025ngom2&#10;D/6lZuszESDsElSQe18lUro0J4Oubyvi4F1sbdAHWWdS1/gIcFPKQRSNpMGCw0KOFS1ySq/bu1Gw&#10;al7R3hW74/mUnodLd9C3TeyV+uq18zEIT63/hP/ba61gGMPfl/AD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yC9wgAAANsAAAAPAAAAAAAAAAAAAAAAAJgCAABkcnMvZG93&#10;bnJldi54bWxQSwUGAAAAAAQABAD1AAAAhwMAAAAA&#10;" fillcolor="#31d2c5" strokecolor="white [3201]" strokeweight="1pt">
                    <v:stroke startarrowwidth="narrow" startarrowlength="short" endarrowwidth="narrow" endarrowlength="short"/>
                    <v:textbox inset="2.53958mm,2.53958mm,2.53958mm,2.53958mm">
                      <w:txbxContent>
                        <w:p w:rsidR="005C608B" w:rsidRDefault="005C608B">
                          <w:pPr>
                            <w:spacing w:line="240" w:lineRule="auto"/>
                            <w:jc w:val="left"/>
                            <w:textDirection w:val="btLr"/>
                          </w:pPr>
                        </w:p>
                      </w:txbxContent>
                    </v:textbox>
                  </v:rect>
                  <v:shape id="Надпись 32" o:spid="_x0000_s1057" type="#_x0000_t202" style="position:absolute;left:12933;top:10975;width:15668;height: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MMQA&#10;AADbAAAADwAAAGRycy9kb3ducmV2LnhtbESPT4vCMBTE78J+h/AWvGmqi65UoxRZQTyIf++P5pl2&#10;t3mpTdT67c3Cwh6HmfkNM1u0thJ3anzpWMGgn4Agzp0u2Sg4HVe9CQgfkDVWjknBkzws5m+dGaba&#10;PXhP90MwIkLYp6igCKFOpfR5QRZ939XE0bu4xmKIsjFSN/iIcFvJYZKMpcWS40KBNS0Lyn8ON6vg&#10;a7PPtrul8VltPkffg9V4d75eleq+t9kURKA2/If/2mut4GMIv1/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jDEAAAA2wAAAA8AAAAAAAAAAAAAAAAAmAIAAGRycy9k&#10;b3ducmV2LnhtbFBLBQYAAAAABAAEAPUAAACJAwAAAAA=&#10;" filled="f" stroked="f">
                    <v:textbox inset="4.5pt,4.5pt,4.5pt,4.5pt">
                      <w:txbxContent>
                        <w:p w:rsidR="005C608B" w:rsidRDefault="005C608B">
                          <w:pPr>
                            <w:spacing w:line="215" w:lineRule="auto"/>
                            <w:jc w:val="center"/>
                            <w:textDirection w:val="btLr"/>
                          </w:pPr>
                          <w:r>
                            <w:rPr>
                              <w:rFonts w:ascii="Times New Roman" w:eastAsia="Times New Roman" w:hAnsi="Times New Roman" w:cs="Times New Roman"/>
                              <w:color w:val="000000"/>
                              <w:sz w:val="30"/>
                            </w:rPr>
                            <w:t>досягнення емоційного задоволення та релаксації</w:t>
                          </w:r>
                        </w:p>
                      </w:txbxContent>
                    </v:textbox>
                  </v:shape>
                  <v:rect id="Прямоугольник 33" o:spid="_x0000_s1058" style="position:absolute;left:30168;top:10975;width:15667;height: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P58MA&#10;AADbAAAADwAAAGRycy9kb3ducmV2LnhtbESPUWvCMBSF3wf+h3CFvQxNtW5o11TEIczH6X7Apblr&#10;is1NSVKt+/XLYLDHwznnO5xyO9pOXMmH1rGCxTwDQVw73XKj4PN8mK1BhIissXNMCu4UYFtNHkos&#10;tLvxB11PsREJwqFABSbGvpAy1IYshrnriZP35bzFmKRvpPZ4S3DbyWWWvUiLLacFgz3tDdWX02AV&#10;HL77lc2dx82zue/Wx6fhjG+DUo/TcfcKItIY/8N/7XetIM/h90v6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IP58MAAADbAAAADwAAAAAAAAAAAAAAAACYAgAAZHJzL2Rv&#10;d25yZXYueG1sUEsFBgAAAAAEAAQA9QAAAIgDAAAAAA==&#10;" fillcolor="#4371c3" strokecolor="white [3201]" strokeweight="1pt">
                    <v:stroke startarrowwidth="narrow" startarrowlength="short" endarrowwidth="narrow" endarrowlength="short"/>
                    <v:textbox inset="2.53958mm,2.53958mm,2.53958mm,2.53958mm">
                      <w:txbxContent>
                        <w:p w:rsidR="005C608B" w:rsidRDefault="005C608B">
                          <w:pPr>
                            <w:spacing w:line="240" w:lineRule="auto"/>
                            <w:jc w:val="left"/>
                            <w:textDirection w:val="btLr"/>
                          </w:pPr>
                        </w:p>
                      </w:txbxContent>
                    </v:textbox>
                  </v:rect>
                  <v:shape id="Надпись 34" o:spid="_x0000_s1059" type="#_x0000_t202" style="position:absolute;left:30168;top:10975;width:15667;height: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D38UA&#10;AADbAAAADwAAAGRycy9kb3ducmV2LnhtbESPT2vCQBTE74V+h+UJ3uom9U9L6kaCKIgHUdveH9nX&#10;TWr2bcyuGr99t1DocZiZ3zDzRW8bcaXO144VpKMEBHHpdM1Gwcf7+ukVhA/IGhvHpOBOHhb548Mc&#10;M+1ufKDrMRgRIewzVFCF0GZS+rIii37kWuLofbnOYoiyM1J3eItw28jnJJlJizXHhQpbWlZUno4X&#10;q2C1PRS7/dL4ojUv0+90Pdt/ns9KDQd98QYiUB/+w3/tjVYwnsD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4PfxQAAANsAAAAPAAAAAAAAAAAAAAAAAJgCAABkcnMv&#10;ZG93bnJldi54bWxQSwUGAAAAAAQABAD1AAAAigMAAAAA&#10;" filled="f" stroked="f">
                    <v:textbox inset="4.5pt,4.5pt,4.5pt,4.5pt">
                      <w:txbxContent>
                        <w:p w:rsidR="005C608B" w:rsidRDefault="005C608B">
                          <w:pPr>
                            <w:spacing w:line="215" w:lineRule="auto"/>
                            <w:jc w:val="center"/>
                            <w:textDirection w:val="btLr"/>
                          </w:pPr>
                          <w:r>
                            <w:rPr>
                              <w:rFonts w:ascii="Times New Roman" w:eastAsia="Times New Roman" w:hAnsi="Times New Roman" w:cs="Times New Roman"/>
                              <w:color w:val="000000"/>
                              <w:sz w:val="30"/>
                            </w:rPr>
                            <w:t>стимуляція інтелектуального розвитку</w:t>
                          </w:r>
                        </w:p>
                      </w:txbxContent>
                    </v:textbox>
                  </v:shape>
                </v:group>
                <w10:wrap type="square"/>
              </v:group>
            </w:pict>
          </mc:Fallback>
        </mc:AlternateContent>
      </w:r>
    </w:p>
    <w:p w:rsidR="00C85AF4" w:rsidRDefault="00C85AF4">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b/>
          <w:color w:val="000000"/>
          <w:sz w:val="28"/>
          <w:szCs w:val="28"/>
        </w:rPr>
      </w:pPr>
    </w:p>
    <w:p w:rsidR="00C85AF4" w:rsidRDefault="00C85AF4">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b/>
          <w:color w:val="000000"/>
          <w:sz w:val="28"/>
          <w:szCs w:val="28"/>
        </w:rPr>
      </w:pPr>
    </w:p>
    <w:p w:rsidR="00C85AF4" w:rsidRDefault="00C85AF4">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b/>
          <w:color w:val="000000"/>
          <w:sz w:val="28"/>
          <w:szCs w:val="28"/>
        </w:rPr>
      </w:pPr>
    </w:p>
    <w:p w:rsidR="00C63170" w:rsidRDefault="005C608B">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РОЗВИТОК ЛОГІЧНОГО МИСЛЕННЯ</w:t>
      </w:r>
    </w:p>
    <w:p w:rsidR="00C63170" w:rsidRDefault="00C63170">
      <w:pPr>
        <w:pBdr>
          <w:top w:val="nil"/>
          <w:left w:val="nil"/>
          <w:bottom w:val="nil"/>
          <w:right w:val="nil"/>
          <w:between w:val="nil"/>
        </w:pBdr>
        <w:shd w:val="clear" w:color="auto" w:fill="FFFFFF"/>
        <w:spacing w:line="240" w:lineRule="auto"/>
        <w:ind w:left="3119"/>
        <w:jc w:val="center"/>
        <w:rPr>
          <w:rFonts w:ascii="Times New Roman" w:eastAsia="Times New Roman" w:hAnsi="Times New Roman" w:cs="Times New Roman"/>
          <w:b/>
          <w:color w:val="000000"/>
          <w:sz w:val="28"/>
          <w:szCs w:val="28"/>
        </w:rPr>
      </w:pPr>
    </w:p>
    <w:p w:rsidR="00C63170" w:rsidRDefault="005C608B">
      <w:pPr>
        <w:pBdr>
          <w:top w:val="nil"/>
          <w:left w:val="nil"/>
          <w:bottom w:val="nil"/>
          <w:right w:val="nil"/>
          <w:between w:val="nil"/>
        </w:pBdr>
        <w:shd w:val="clear" w:color="auto" w:fill="FFFFFF"/>
        <w:spacing w:line="240" w:lineRule="auto"/>
        <w:ind w:left="311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Для того, щоб удосконалити розум,</w:t>
      </w:r>
    </w:p>
    <w:p w:rsidR="00C63170" w:rsidRDefault="005C608B">
      <w:pPr>
        <w:pBdr>
          <w:top w:val="nil"/>
          <w:left w:val="nil"/>
          <w:bottom w:val="nil"/>
          <w:right w:val="nil"/>
          <w:between w:val="nil"/>
        </w:pBdr>
        <w:shd w:val="clear" w:color="auto" w:fill="FFFFFF"/>
        <w:spacing w:line="24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треба більше роздумувати, ніж заучувати.</w:t>
      </w:r>
    </w:p>
    <w:p w:rsidR="00C63170" w:rsidRDefault="005C608B">
      <w:pPr>
        <w:pBdr>
          <w:top w:val="nil"/>
          <w:left w:val="nil"/>
          <w:bottom w:val="nil"/>
          <w:right w:val="nil"/>
          <w:between w:val="nil"/>
        </w:pBdr>
        <w:shd w:val="clear" w:color="auto" w:fill="FFFFFF"/>
        <w:spacing w:line="240" w:lineRule="auto"/>
        <w:jc w:val="right"/>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Рене</w:t>
      </w:r>
      <w:proofErr w:type="spellEnd"/>
      <w:r>
        <w:rPr>
          <w:rFonts w:ascii="Times New Roman" w:eastAsia="Times New Roman" w:hAnsi="Times New Roman" w:cs="Times New Roman"/>
          <w:i/>
          <w:color w:val="000000"/>
          <w:sz w:val="28"/>
          <w:szCs w:val="28"/>
        </w:rPr>
        <w:t xml:space="preserve"> Декарт</w:t>
      </w:r>
    </w:p>
    <w:p w:rsidR="00C63170" w:rsidRDefault="00C63170">
      <w:pPr>
        <w:pBdr>
          <w:top w:val="nil"/>
          <w:left w:val="nil"/>
          <w:bottom w:val="nil"/>
          <w:right w:val="nil"/>
          <w:between w:val="nil"/>
        </w:pBdr>
        <w:shd w:val="clear" w:color="auto" w:fill="FFFFFF"/>
        <w:spacing w:line="240" w:lineRule="auto"/>
        <w:jc w:val="right"/>
        <w:rPr>
          <w:rFonts w:ascii="Times New Roman" w:eastAsia="Times New Roman" w:hAnsi="Times New Roman" w:cs="Times New Roman"/>
          <w:i/>
          <w:color w:val="000000"/>
          <w:sz w:val="28"/>
          <w:szCs w:val="28"/>
        </w:rPr>
      </w:pPr>
    </w:p>
    <w:p w:rsidR="00C63170" w:rsidRDefault="005C608B">
      <w:pPr>
        <w:ind w:firstLine="708"/>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Логічне мислення формується на основі образного і є вищою стадією розвитку мислення. Досягнення цієї стадії</w:t>
      </w:r>
      <w:r w:rsidR="00C85AF4">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 xml:space="preserve"> тривалий і складний </w:t>
      </w:r>
      <w:hyperlink r:id="rId8">
        <w:r>
          <w:rPr>
            <w:rFonts w:ascii="Times New Roman" w:eastAsia="Times New Roman" w:hAnsi="Times New Roman" w:cs="Times New Roman"/>
            <w:color w:val="000000"/>
            <w:sz w:val="28"/>
            <w:szCs w:val="28"/>
          </w:rPr>
          <w:t>процес</w:t>
        </w:r>
      </w:hyperlink>
      <w:r>
        <w:rPr>
          <w:rFonts w:ascii="Times New Roman" w:eastAsia="Times New Roman" w:hAnsi="Times New Roman" w:cs="Times New Roman"/>
          <w:sz w:val="28"/>
          <w:szCs w:val="28"/>
        </w:rPr>
        <w:t>, тому що повноцінний </w:t>
      </w:r>
      <w:hyperlink r:id="rId9">
        <w:r>
          <w:rPr>
            <w:rFonts w:ascii="Times New Roman" w:eastAsia="Times New Roman" w:hAnsi="Times New Roman" w:cs="Times New Roman"/>
            <w:color w:val="000000"/>
            <w:sz w:val="28"/>
            <w:szCs w:val="28"/>
          </w:rPr>
          <w:t>розвиток логічного мислення</w:t>
        </w:r>
      </w:hyperlink>
      <w:r>
        <w:rPr>
          <w:rFonts w:ascii="Times New Roman" w:eastAsia="Times New Roman" w:hAnsi="Times New Roman" w:cs="Times New Roman"/>
          <w:sz w:val="28"/>
          <w:szCs w:val="28"/>
        </w:rPr>
        <w:t> вимагає не лише високої активності розумової діяльності, але і узагальнених знань про загальні та істотні ознаки предметів і явищ дійсності, які закріплені в словах. Не слід чекати, коли дитині виповниться 14 років і вона досягне стадії формально- логічних операцій, коли її мислення набуває рис, </w:t>
      </w:r>
      <w:hyperlink r:id="rId10">
        <w:r>
          <w:rPr>
            <w:rFonts w:ascii="Times New Roman" w:eastAsia="Times New Roman" w:hAnsi="Times New Roman" w:cs="Times New Roman"/>
            <w:color w:val="000000"/>
            <w:sz w:val="28"/>
            <w:szCs w:val="28"/>
          </w:rPr>
          <w:t>характерн</w:t>
        </w:r>
      </w:hyperlink>
      <w:r>
        <w:rPr>
          <w:rFonts w:ascii="Times New Roman" w:eastAsia="Times New Roman" w:hAnsi="Times New Roman" w:cs="Times New Roman"/>
          <w:sz w:val="28"/>
          <w:szCs w:val="28"/>
        </w:rPr>
        <w:t>их для розумової діяльності дорослих. Починати </w:t>
      </w:r>
      <w:hyperlink r:id="rId11">
        <w:r>
          <w:rPr>
            <w:rFonts w:ascii="Times New Roman" w:eastAsia="Times New Roman" w:hAnsi="Times New Roman" w:cs="Times New Roman"/>
            <w:color w:val="000000"/>
            <w:sz w:val="28"/>
            <w:szCs w:val="28"/>
          </w:rPr>
          <w:t>розвиток логічного мислення</w:t>
        </w:r>
      </w:hyperlink>
      <w:r>
        <w:rPr>
          <w:rFonts w:ascii="Times New Roman" w:eastAsia="Times New Roman" w:hAnsi="Times New Roman" w:cs="Times New Roman"/>
          <w:sz w:val="28"/>
          <w:szCs w:val="28"/>
        </w:rPr>
        <w:t> слід у дошкільному дитинстві. </w:t>
      </w:r>
      <w:r>
        <w:rPr>
          <w:rFonts w:ascii="Times New Roman" w:eastAsia="Times New Roman" w:hAnsi="Times New Roman" w:cs="Times New Roman"/>
          <w:sz w:val="28"/>
          <w:szCs w:val="28"/>
          <w:highlight w:val="white"/>
        </w:rPr>
        <w:t>Але навіщо логіка маленькій дитині, дошкільнику? Справа в тому, що на кожному віковому етапі створюється ніби  певний «поверх», на якому формуються психічні функції, важливі для переходу до наступного етапу. Таким чином, навички, вміння, набуті в дошкільний період, будуть слугувати фундаментом для отримання знань та розвитку здібностей у більш старшому віці</w:t>
      </w:r>
      <w:r w:rsidR="00C85AF4">
        <w:rPr>
          <w:rFonts w:ascii="Times New Roman" w:eastAsia="Times New Roman" w:hAnsi="Times New Roman" w:cs="Times New Roman"/>
          <w:sz w:val="28"/>
          <w:szCs w:val="28"/>
          <w:highlight w:val="white"/>
          <w:lang w:val="uk-UA"/>
        </w:rPr>
        <w:t xml:space="preserve"> – </w:t>
      </w:r>
      <w:r>
        <w:rPr>
          <w:rFonts w:ascii="Times New Roman" w:eastAsia="Times New Roman" w:hAnsi="Times New Roman" w:cs="Times New Roman"/>
          <w:sz w:val="28"/>
          <w:szCs w:val="28"/>
          <w:highlight w:val="white"/>
        </w:rPr>
        <w:t>у школі. І найважливішою серед цих навичок є навичка логічного мислення, здатність «діяти в умі</w:t>
      </w:r>
      <w:r w:rsidR="00C85AF4">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Дитині, яка не оволоділа прийомами логічного мислення, важче буде даватися навчання</w:t>
      </w:r>
      <w:r w:rsidR="00C85AF4">
        <w:rPr>
          <w:rFonts w:ascii="Times New Roman" w:eastAsia="Times New Roman" w:hAnsi="Times New Roman" w:cs="Times New Roman"/>
          <w:sz w:val="28"/>
          <w:szCs w:val="28"/>
          <w:highlight w:val="white"/>
          <w:lang w:val="uk-UA"/>
        </w:rPr>
        <w:t xml:space="preserve"> – </w:t>
      </w:r>
      <w:r>
        <w:rPr>
          <w:rFonts w:ascii="Times New Roman" w:eastAsia="Times New Roman" w:hAnsi="Times New Roman" w:cs="Times New Roman"/>
          <w:sz w:val="28"/>
          <w:szCs w:val="28"/>
          <w:highlight w:val="white"/>
        </w:rPr>
        <w:t xml:space="preserve"> розв'язування  задач, виконання вправ потребуватимуть великих витрат часу і сил. У результаті може постраждати здоров'я дитини, ослабне, а то і зовсім згасне інтерес до навчання. </w:t>
      </w:r>
    </w:p>
    <w:p w:rsidR="00C63170" w:rsidRDefault="005C608B">
      <w:pPr>
        <w:ind w:firstLine="708"/>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 метою розвитку логічного мислення потрібно пропонувати дитині самостійно проводити аналіз, синтез, порівняння, класифікацію, узагальнення, будувати індуктивні і дедуктивні умовиводи. </w:t>
      </w:r>
    </w:p>
    <w:p w:rsidR="00C63170" w:rsidRDefault="005C608B">
      <w:pPr>
        <w:ind w:firstLine="708"/>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Оволодівши логічними операціями, дитина стане більш уважною, навчиться мислити ясно і чітко, зуміє в потрібний момент сконцентруватися на суті проблеми.</w:t>
      </w:r>
    </w:p>
    <w:p w:rsidR="00C63170" w:rsidRDefault="005C608B">
      <w:pPr>
        <w:ind w:firstLine="708"/>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Всі ігри на розвиток логічного мислення спрямовані на те, щоб сформувати у дитини основні елементи розумових процесів: порівняння, класифікація, синтез, аналіз, узагальнення.</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ГРА «ВІРЮ-НЕ-ВІРЮ»</w:t>
      </w:r>
    </w:p>
    <w:p w:rsidR="00C63170" w:rsidRPr="00C85AF4" w:rsidRDefault="005C608B">
      <w:pPr>
        <w:rPr>
          <w:rFonts w:ascii="Times New Roman" w:eastAsia="Times New Roman" w:hAnsi="Times New Roman" w:cs="Times New Roman"/>
          <w:sz w:val="28"/>
          <w:szCs w:val="28"/>
          <w:highlight w:val="white"/>
          <w:lang w:val="uk-UA"/>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навч</w:t>
      </w:r>
      <w:proofErr w:type="spellEnd"/>
      <w:r w:rsidR="00D10ABF">
        <w:rPr>
          <w:rFonts w:ascii="Times New Roman" w:eastAsia="Times New Roman" w:hAnsi="Times New Roman" w:cs="Times New Roman"/>
          <w:sz w:val="28"/>
          <w:szCs w:val="28"/>
          <w:highlight w:val="white"/>
          <w:lang w:val="uk-UA"/>
        </w:rPr>
        <w:t>а</w:t>
      </w:r>
      <w:r>
        <w:rPr>
          <w:rFonts w:ascii="Times New Roman" w:eastAsia="Times New Roman" w:hAnsi="Times New Roman" w:cs="Times New Roman"/>
          <w:sz w:val="28"/>
          <w:szCs w:val="28"/>
          <w:highlight w:val="white"/>
        </w:rPr>
        <w:t>ти д</w:t>
      </w:r>
      <w:proofErr w:type="spellStart"/>
      <w:r w:rsidR="00D10ABF">
        <w:rPr>
          <w:rFonts w:ascii="Times New Roman" w:eastAsia="Times New Roman" w:hAnsi="Times New Roman" w:cs="Times New Roman"/>
          <w:sz w:val="28"/>
          <w:szCs w:val="28"/>
          <w:highlight w:val="white"/>
          <w:lang w:val="uk-UA"/>
        </w:rPr>
        <w:t>ітей</w:t>
      </w:r>
      <w:proofErr w:type="spellEnd"/>
      <w:r w:rsidR="00D10ABF">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міркувати і не поспішати все приймати на віру</w:t>
      </w:r>
      <w:r w:rsidR="00C85AF4">
        <w:rPr>
          <w:rFonts w:ascii="Times New Roman" w:eastAsia="Times New Roman" w:hAnsi="Times New Roman" w:cs="Times New Roman"/>
          <w:sz w:val="28"/>
          <w:szCs w:val="28"/>
          <w:highlight w:val="white"/>
          <w:lang w:val="uk-UA"/>
        </w:rPr>
        <w:t>.</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ведучий говорить якусь фразу, а дитина повинна визначити, це правда чи вигадка. </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Приклади фраз:</w:t>
      </w: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«Всі люди сплять».</w:t>
      </w:r>
    </w:p>
    <w:p w:rsidR="00C63170" w:rsidRDefault="00C63170">
      <w:pPr>
        <w:spacing w:line="240" w:lineRule="auto"/>
        <w:ind w:firstLine="708"/>
        <w:rPr>
          <w:rFonts w:ascii="Times New Roman" w:eastAsia="Times New Roman" w:hAnsi="Times New Roman" w:cs="Times New Roman"/>
          <w:sz w:val="28"/>
          <w:szCs w:val="28"/>
          <w:highlight w:val="white"/>
        </w:rPr>
      </w:pP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«Всі яблука солодкі».</w:t>
      </w:r>
    </w:p>
    <w:p w:rsidR="00C63170" w:rsidRDefault="00C63170">
      <w:pPr>
        <w:spacing w:line="240" w:lineRule="auto"/>
        <w:rPr>
          <w:rFonts w:ascii="Times New Roman" w:eastAsia="Times New Roman" w:hAnsi="Times New Roman" w:cs="Times New Roman"/>
          <w:sz w:val="28"/>
          <w:szCs w:val="28"/>
          <w:highlight w:val="white"/>
        </w:rPr>
      </w:pP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«Дощ буває холодний і теплий».</w:t>
      </w:r>
    </w:p>
    <w:p w:rsidR="00C63170" w:rsidRDefault="00C63170">
      <w:pPr>
        <w:spacing w:line="240" w:lineRule="auto"/>
        <w:rPr>
          <w:rFonts w:ascii="Times New Roman" w:eastAsia="Times New Roman" w:hAnsi="Times New Roman" w:cs="Times New Roman"/>
          <w:sz w:val="28"/>
          <w:szCs w:val="28"/>
          <w:highlight w:val="white"/>
        </w:rPr>
      </w:pP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«Всі тварини впадають в зимову сплячку».</w:t>
      </w:r>
    </w:p>
    <w:p w:rsidR="00C63170" w:rsidRDefault="00C63170">
      <w:pPr>
        <w:spacing w:line="240" w:lineRule="auto"/>
        <w:rPr>
          <w:rFonts w:ascii="Times New Roman" w:eastAsia="Times New Roman" w:hAnsi="Times New Roman" w:cs="Times New Roman"/>
          <w:sz w:val="28"/>
          <w:szCs w:val="28"/>
          <w:highlight w:val="white"/>
        </w:rPr>
      </w:pP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«Влітку ми ходимо в шубах».</w:t>
      </w:r>
    </w:p>
    <w:p w:rsidR="00C63170" w:rsidRDefault="00C63170">
      <w:pPr>
        <w:spacing w:line="240" w:lineRule="auto"/>
        <w:rPr>
          <w:rFonts w:ascii="Times New Roman" w:eastAsia="Times New Roman" w:hAnsi="Times New Roman" w:cs="Times New Roman"/>
          <w:sz w:val="28"/>
          <w:szCs w:val="28"/>
          <w:highlight w:val="white"/>
        </w:rPr>
      </w:pP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«Слони вміють літати».</w:t>
      </w:r>
    </w:p>
    <w:p w:rsidR="00C63170" w:rsidRDefault="00C63170">
      <w:pPr>
        <w:spacing w:line="240" w:lineRule="auto"/>
        <w:rPr>
          <w:rFonts w:ascii="Times New Roman" w:eastAsia="Times New Roman" w:hAnsi="Times New Roman" w:cs="Times New Roman"/>
          <w:sz w:val="28"/>
          <w:szCs w:val="28"/>
          <w:highlight w:val="white"/>
        </w:rPr>
      </w:pP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«Кавуни ростуть на деревах».</w:t>
      </w:r>
    </w:p>
    <w:p w:rsidR="00C63170" w:rsidRDefault="00C63170">
      <w:pPr>
        <w:spacing w:line="240" w:lineRule="auto"/>
        <w:rPr>
          <w:rFonts w:ascii="Times New Roman" w:eastAsia="Times New Roman" w:hAnsi="Times New Roman" w:cs="Times New Roman"/>
          <w:sz w:val="28"/>
          <w:szCs w:val="28"/>
          <w:highlight w:val="white"/>
        </w:rPr>
      </w:pP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«Кораблі плавають по суші».</w:t>
      </w:r>
    </w:p>
    <w:p w:rsidR="00C63170" w:rsidRDefault="00C63170">
      <w:pPr>
        <w:spacing w:line="240" w:lineRule="auto"/>
        <w:rPr>
          <w:rFonts w:ascii="Times New Roman" w:eastAsia="Times New Roman" w:hAnsi="Times New Roman" w:cs="Times New Roman"/>
          <w:sz w:val="28"/>
          <w:szCs w:val="28"/>
          <w:highlight w:val="white"/>
        </w:rPr>
      </w:pP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«Взимку завжди похмуро».</w:t>
      </w:r>
    </w:p>
    <w:p w:rsidR="00C63170" w:rsidRDefault="00C63170">
      <w:pPr>
        <w:spacing w:line="240" w:lineRule="auto"/>
        <w:rPr>
          <w:rFonts w:ascii="Times New Roman" w:eastAsia="Times New Roman" w:hAnsi="Times New Roman" w:cs="Times New Roman"/>
          <w:sz w:val="28"/>
          <w:szCs w:val="28"/>
          <w:highlight w:val="white"/>
        </w:rPr>
      </w:pPr>
    </w:p>
    <w:p w:rsidR="00C63170" w:rsidRDefault="005C608B">
      <w:pPr>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«Сонце світить тільки вранці та ввечері».</w:t>
      </w:r>
    </w:p>
    <w:p w:rsidR="00C63170" w:rsidRDefault="00C63170">
      <w:pPr>
        <w:spacing w:line="240" w:lineRule="auto"/>
        <w:rPr>
          <w:rFonts w:ascii="Times New Roman" w:eastAsia="Times New Roman" w:hAnsi="Times New Roman" w:cs="Times New Roman"/>
          <w:sz w:val="28"/>
          <w:szCs w:val="28"/>
          <w:highlight w:val="white"/>
        </w:rPr>
      </w:pP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«Жодна людина не може жити без води».</w:t>
      </w:r>
    </w:p>
    <w:p w:rsidR="00C63170" w:rsidRDefault="005C608B">
      <w:pPr>
        <w:ind w:firstLine="567"/>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Намагайтеся пропонувати такі фрази, на які можна дати неоднозначні відповіді. Нехай дитина поміркує над кожною фразою та спробує пояснити, чому вона так вважає. Так дитина навчається докопуватися до істини своїм шляхом, спираючись на порівняння, міркування, власні висновки. Саме такий підхід дає безцінний індивідуальний досвід та розвиває в дитині спостережливість, коли вона слухає та бачить, здавалося б, очевидні твердження.</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Приклади фраз</w:t>
      </w:r>
      <w:r>
        <w:rPr>
          <w:rFonts w:ascii="Times New Roman" w:eastAsia="Times New Roman" w:hAnsi="Times New Roman" w:cs="Times New Roman"/>
          <w:sz w:val="28"/>
          <w:szCs w:val="28"/>
          <w:highlight w:val="white"/>
        </w:rPr>
        <w:t>:</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«Сік можна їсти ложкою». </w:t>
      </w:r>
      <w:r>
        <w:rPr>
          <w:rFonts w:ascii="Times New Roman" w:eastAsia="Times New Roman" w:hAnsi="Times New Roman" w:cs="Times New Roman"/>
          <w:i/>
          <w:sz w:val="28"/>
          <w:szCs w:val="28"/>
          <w:highlight w:val="white"/>
        </w:rPr>
        <w:t>(Так, якщо він заморожений).</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«Морозиво можна випити». (Так, якщо воно розтане.)</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«Сніг буває тільки взимку». </w:t>
      </w:r>
      <w:r>
        <w:rPr>
          <w:rFonts w:ascii="Times New Roman" w:eastAsia="Times New Roman" w:hAnsi="Times New Roman" w:cs="Times New Roman"/>
          <w:i/>
          <w:sz w:val="28"/>
          <w:szCs w:val="28"/>
          <w:highlight w:val="white"/>
        </w:rPr>
        <w:t>(Він буває навесні та восени, а в деяких місцях він лежить як влітку, так і взимку -. Наприклад, на полюсах)</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 воді можна ходити». </w:t>
      </w:r>
      <w:r>
        <w:rPr>
          <w:rFonts w:ascii="Times New Roman" w:eastAsia="Times New Roman" w:hAnsi="Times New Roman" w:cs="Times New Roman"/>
          <w:i/>
          <w:sz w:val="28"/>
          <w:szCs w:val="28"/>
          <w:highlight w:val="white"/>
        </w:rPr>
        <w:t>(Так, якщо вона замерзне.)</w:t>
      </w:r>
    </w:p>
    <w:p w:rsidR="00C63170" w:rsidRDefault="005C608B">
      <w:pPr>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xml:space="preserve">«Всі птахи літають». </w:t>
      </w:r>
      <w:r>
        <w:rPr>
          <w:rFonts w:ascii="Times New Roman" w:eastAsia="Times New Roman" w:hAnsi="Times New Roman" w:cs="Times New Roman"/>
          <w:i/>
          <w:sz w:val="28"/>
          <w:szCs w:val="28"/>
          <w:highlight w:val="white"/>
        </w:rPr>
        <w:t>(Не всі, є птахи, які не літають, наприклад: курка, індик, страус, ківі, пінгвін.)</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ГРА «НАЗВИ ОДНИМ СЛОВОМ»</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здатн</w:t>
      </w:r>
      <w:proofErr w:type="spellEnd"/>
      <w:r w:rsidR="00D10ABF">
        <w:rPr>
          <w:rFonts w:ascii="Times New Roman" w:eastAsia="Times New Roman" w:hAnsi="Times New Roman" w:cs="Times New Roman"/>
          <w:sz w:val="28"/>
          <w:szCs w:val="28"/>
          <w:highlight w:val="white"/>
          <w:lang w:val="uk-UA"/>
        </w:rPr>
        <w:t>і</w:t>
      </w:r>
      <w:proofErr w:type="spellStart"/>
      <w:r>
        <w:rPr>
          <w:rFonts w:ascii="Times New Roman" w:eastAsia="Times New Roman" w:hAnsi="Times New Roman" w:cs="Times New Roman"/>
          <w:sz w:val="28"/>
          <w:szCs w:val="28"/>
          <w:highlight w:val="white"/>
        </w:rPr>
        <w:t>ст</w:t>
      </w:r>
      <w:proofErr w:type="spellEnd"/>
      <w:r w:rsidR="00D10ABF">
        <w:rPr>
          <w:rFonts w:ascii="Times New Roman" w:eastAsia="Times New Roman" w:hAnsi="Times New Roman" w:cs="Times New Roman"/>
          <w:sz w:val="28"/>
          <w:szCs w:val="28"/>
          <w:highlight w:val="white"/>
          <w:lang w:val="uk-UA"/>
        </w:rPr>
        <w:t>ь</w:t>
      </w:r>
      <w:r>
        <w:rPr>
          <w:rFonts w:ascii="Times New Roman" w:eastAsia="Times New Roman" w:hAnsi="Times New Roman" w:cs="Times New Roman"/>
          <w:sz w:val="28"/>
          <w:szCs w:val="28"/>
          <w:highlight w:val="white"/>
        </w:rPr>
        <w:t xml:space="preserve"> до узагальнення та абстрактного мислення.</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ведучий називає</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групи слів, об'єднаних за спільною ознакою, а потім просить дітей назвати їх одним словом.</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Приклади завдань:</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«Будинок, сарай, хатина, хмарочос» </w:t>
      </w:r>
      <w:r>
        <w:rPr>
          <w:rFonts w:ascii="Times New Roman" w:eastAsia="Times New Roman" w:hAnsi="Times New Roman" w:cs="Times New Roman"/>
          <w:i/>
          <w:sz w:val="28"/>
          <w:szCs w:val="28"/>
          <w:highlight w:val="white"/>
        </w:rPr>
        <w:t>(будівля).</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«Брат, сестра, бабуся, тітка, тато» </w:t>
      </w:r>
      <w:r>
        <w:rPr>
          <w:rFonts w:ascii="Times New Roman" w:eastAsia="Times New Roman" w:hAnsi="Times New Roman" w:cs="Times New Roman"/>
          <w:i/>
          <w:sz w:val="28"/>
          <w:szCs w:val="28"/>
          <w:highlight w:val="white"/>
        </w:rPr>
        <w:t>(родичі).</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«Олівець, зошит, папір, ручка, альбом для малювання» </w:t>
      </w:r>
      <w:r>
        <w:rPr>
          <w:rFonts w:ascii="Times New Roman" w:eastAsia="Times New Roman" w:hAnsi="Times New Roman" w:cs="Times New Roman"/>
          <w:i/>
          <w:sz w:val="28"/>
          <w:szCs w:val="28"/>
          <w:highlight w:val="white"/>
        </w:rPr>
        <w:t>(канцтовари).</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«Потяг, велосипед, літак, автомобіль, корабель» </w:t>
      </w:r>
      <w:r>
        <w:rPr>
          <w:rFonts w:ascii="Times New Roman" w:eastAsia="Times New Roman" w:hAnsi="Times New Roman" w:cs="Times New Roman"/>
          <w:i/>
          <w:sz w:val="28"/>
          <w:szCs w:val="28"/>
          <w:highlight w:val="white"/>
        </w:rPr>
        <w:t>(транспорт).</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«Ігор, Сергій, Іван, Кирило» </w:t>
      </w:r>
      <w:r>
        <w:rPr>
          <w:rFonts w:ascii="Times New Roman" w:eastAsia="Times New Roman" w:hAnsi="Times New Roman" w:cs="Times New Roman"/>
          <w:i/>
          <w:sz w:val="28"/>
          <w:szCs w:val="28"/>
          <w:highlight w:val="white"/>
        </w:rPr>
        <w:t>(чоловічі імена).</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«Вишня, полуниця, смородина, аґрус, кавун»</w:t>
      </w:r>
      <w:r>
        <w:rPr>
          <w:rFonts w:ascii="Times New Roman" w:eastAsia="Times New Roman" w:hAnsi="Times New Roman" w:cs="Times New Roman"/>
          <w:i/>
          <w:sz w:val="28"/>
          <w:szCs w:val="28"/>
          <w:highlight w:val="white"/>
        </w:rPr>
        <w:t xml:space="preserve"> (ягоди).</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«Стіл, ліжко, шафа, стілець, крісло» </w:t>
      </w:r>
      <w:r>
        <w:rPr>
          <w:rFonts w:ascii="Times New Roman" w:eastAsia="Times New Roman" w:hAnsi="Times New Roman" w:cs="Times New Roman"/>
          <w:i/>
          <w:sz w:val="28"/>
          <w:szCs w:val="28"/>
          <w:highlight w:val="white"/>
        </w:rPr>
        <w:t>(меблі).</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ГРА «АСОЦІАЦІЯ»</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навчати розмежовувати поняття істотних та другорядних ознак предмета.</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ведучий</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пояснює дитині завдання наступним чином: «Спочатку я скажу одне слово. Воно буде головним. Потім прочитаю ще ряд інших, які відносяться до цього слова. Твоє завдання</w:t>
      </w:r>
      <w:r w:rsidR="00C85AF4">
        <w:rPr>
          <w:rFonts w:ascii="Times New Roman" w:eastAsia="Times New Roman" w:hAnsi="Times New Roman" w:cs="Times New Roman"/>
          <w:sz w:val="28"/>
          <w:szCs w:val="28"/>
          <w:highlight w:val="white"/>
          <w:lang w:val="uk-UA"/>
        </w:rPr>
        <w:t xml:space="preserve"> – </w:t>
      </w:r>
      <w:r>
        <w:rPr>
          <w:rFonts w:ascii="Times New Roman" w:eastAsia="Times New Roman" w:hAnsi="Times New Roman" w:cs="Times New Roman"/>
          <w:sz w:val="28"/>
          <w:szCs w:val="28"/>
          <w:highlight w:val="white"/>
        </w:rPr>
        <w:t xml:space="preserve"> назвати те, без чого головне слово ніяк не може обійтися». Обговорюйте кожне запропоноване слово, нехай дитина обґрунтовує свої відповіді, а ви допомагайте їй виділяти суттєві ознаки.</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Приклади завдань:</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Кімната (</w:t>
      </w:r>
      <w:r>
        <w:rPr>
          <w:rFonts w:ascii="Times New Roman" w:eastAsia="Times New Roman" w:hAnsi="Times New Roman" w:cs="Times New Roman"/>
          <w:i/>
          <w:sz w:val="28"/>
          <w:szCs w:val="28"/>
          <w:highlight w:val="white"/>
        </w:rPr>
        <w:t>стіни, ліжко, підлога, стеля, телевізор, килим, люстра).</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Людина </w:t>
      </w:r>
      <w:r>
        <w:rPr>
          <w:rFonts w:ascii="Times New Roman" w:eastAsia="Times New Roman" w:hAnsi="Times New Roman" w:cs="Times New Roman"/>
          <w:i/>
          <w:sz w:val="28"/>
          <w:szCs w:val="28"/>
          <w:highlight w:val="white"/>
        </w:rPr>
        <w:t>(тіло, мозок, плаття, капелюх, обручка, ноги).</w:t>
      </w:r>
    </w:p>
    <w:p w:rsidR="00C63170" w:rsidRDefault="005C608B">
      <w:pPr>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xml:space="preserve">Магазин </w:t>
      </w:r>
      <w:r>
        <w:rPr>
          <w:rFonts w:ascii="Times New Roman" w:eastAsia="Times New Roman" w:hAnsi="Times New Roman" w:cs="Times New Roman"/>
          <w:i/>
          <w:sz w:val="28"/>
          <w:szCs w:val="28"/>
          <w:highlight w:val="white"/>
        </w:rPr>
        <w:t>(покупці, товар, музика, телевізор, гроші, продавець, ліжко).</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Дерево </w:t>
      </w:r>
      <w:r>
        <w:rPr>
          <w:rFonts w:ascii="Times New Roman" w:eastAsia="Times New Roman" w:hAnsi="Times New Roman" w:cs="Times New Roman"/>
          <w:i/>
          <w:sz w:val="28"/>
          <w:szCs w:val="28"/>
          <w:highlight w:val="white"/>
        </w:rPr>
        <w:t>(коріння, квіти, вода, повітря, стовбур, лава, сонце, листя).</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ГРА «ДОМАЛЮЙ ФІГУРУ» </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Мета: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ват</w:t>
      </w:r>
      <w:r>
        <w:rPr>
          <w:rFonts w:ascii="Times New Roman" w:eastAsia="Times New Roman" w:hAnsi="Times New Roman" w:cs="Times New Roman"/>
          <w:sz w:val="28"/>
          <w:szCs w:val="28"/>
          <w:highlight w:val="white"/>
        </w:rPr>
        <w:t>и уявлення про предмети, навчити дотримуватися правил при виконанні дій.</w:t>
      </w:r>
    </w:p>
    <w:p w:rsidR="00C63170" w:rsidRDefault="005C60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Вам знадобиться зошит у клітинку та добре заточений олівець. На аркуші проведіть вісь і щодо неї по клітинках намалюйте половину якої-небудь фігури (ялинки, будиночка, людини).</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Попросіть дитину домалювати другу половину. Як показує практика, далеко не завжди діти розуміють це завдання, тому й домальовують фігуру </w:t>
      </w:r>
      <w:r w:rsidR="00C85AF4">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 xml:space="preserve"> «вільному стилі». Щоб побачити симетрію, можна прикласти дзеркальце до осі. По дзеркальному відображенню дитині буде легше намалювати другу половину, суворо дотримуючись по клітинках. Ця гра може </w:t>
      </w:r>
      <w:proofErr w:type="spellStart"/>
      <w:r>
        <w:rPr>
          <w:rFonts w:ascii="Times New Roman" w:eastAsia="Times New Roman" w:hAnsi="Times New Roman" w:cs="Times New Roman"/>
          <w:sz w:val="28"/>
          <w:szCs w:val="28"/>
          <w:highlight w:val="white"/>
        </w:rPr>
        <w:t>ускладнюватися</w:t>
      </w:r>
      <w:proofErr w:type="spellEnd"/>
      <w:r>
        <w:rPr>
          <w:rFonts w:ascii="Times New Roman" w:eastAsia="Times New Roman" w:hAnsi="Times New Roman" w:cs="Times New Roman"/>
          <w:sz w:val="28"/>
          <w:szCs w:val="28"/>
          <w:highlight w:val="white"/>
        </w:rPr>
        <w:t xml:space="preserve"> формами та кольорами.</w:t>
      </w:r>
    </w:p>
    <w:p w:rsidR="00C63170" w:rsidRDefault="005C608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ГРА «МИ — ДИЗАЙНЕРИ»</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розвивати конструктивне мислення та просторове уявлення.</w:t>
      </w:r>
    </w:p>
    <w:p w:rsidR="00C63170" w:rsidRDefault="005C608B">
      <w:pP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b/>
          <w:sz w:val="28"/>
          <w:szCs w:val="28"/>
        </w:rPr>
        <w:t xml:space="preserve">Хід проведення: </w:t>
      </w:r>
      <w:r>
        <w:rPr>
          <w:rFonts w:ascii="Times New Roman" w:eastAsia="Times New Roman" w:hAnsi="Times New Roman" w:cs="Times New Roman"/>
          <w:sz w:val="28"/>
          <w:szCs w:val="28"/>
        </w:rPr>
        <w:t>вихователь пропонує дітям виготовити з «будівельного матеріалу» (порожні коробки з-під сірників) меблі для іграшок.</w:t>
      </w:r>
    </w:p>
    <w:p w:rsidR="00C63170" w:rsidRDefault="00C63170">
      <w:pPr>
        <w:rPr>
          <w:rFonts w:ascii="Times New Roman" w:eastAsia="Times New Roman" w:hAnsi="Times New Roman" w:cs="Times New Roman"/>
          <w:sz w:val="28"/>
          <w:szCs w:val="28"/>
        </w:rPr>
      </w:pPr>
    </w:p>
    <w:p w:rsidR="00F56982" w:rsidRDefault="00F56982">
      <w:pPr>
        <w:jc w:val="center"/>
        <w:rPr>
          <w:rFonts w:ascii="Times New Roman" w:eastAsia="Times New Roman" w:hAnsi="Times New Roman" w:cs="Times New Roman"/>
          <w:b/>
          <w:color w:val="000000"/>
          <w:sz w:val="28"/>
          <w:szCs w:val="28"/>
        </w:rPr>
      </w:pPr>
    </w:p>
    <w:p w:rsidR="00F56982" w:rsidRDefault="00F56982">
      <w:pPr>
        <w:jc w:val="center"/>
        <w:rPr>
          <w:rFonts w:ascii="Times New Roman" w:eastAsia="Times New Roman" w:hAnsi="Times New Roman" w:cs="Times New Roman"/>
          <w:b/>
          <w:color w:val="000000"/>
          <w:sz w:val="28"/>
          <w:szCs w:val="28"/>
        </w:rPr>
      </w:pPr>
    </w:p>
    <w:p w:rsidR="00F56982" w:rsidRDefault="00F56982">
      <w:pPr>
        <w:jc w:val="center"/>
        <w:rPr>
          <w:rFonts w:ascii="Times New Roman" w:eastAsia="Times New Roman" w:hAnsi="Times New Roman" w:cs="Times New Roman"/>
          <w:b/>
          <w:color w:val="000000"/>
          <w:sz w:val="28"/>
          <w:szCs w:val="28"/>
        </w:rPr>
      </w:pPr>
    </w:p>
    <w:p w:rsidR="00F56982" w:rsidRDefault="00F56982">
      <w:pPr>
        <w:jc w:val="center"/>
        <w:rPr>
          <w:rFonts w:ascii="Times New Roman" w:eastAsia="Times New Roman" w:hAnsi="Times New Roman" w:cs="Times New Roman"/>
          <w:b/>
          <w:color w:val="000000"/>
          <w:sz w:val="28"/>
          <w:szCs w:val="28"/>
        </w:rPr>
      </w:pPr>
    </w:p>
    <w:p w:rsidR="00F56982" w:rsidRDefault="00F56982">
      <w:pPr>
        <w:jc w:val="center"/>
        <w:rPr>
          <w:rFonts w:ascii="Times New Roman" w:eastAsia="Times New Roman" w:hAnsi="Times New Roman" w:cs="Times New Roman"/>
          <w:b/>
          <w:color w:val="000000"/>
          <w:sz w:val="28"/>
          <w:szCs w:val="28"/>
        </w:rPr>
      </w:pPr>
    </w:p>
    <w:p w:rsidR="00F56982" w:rsidRDefault="00F56982">
      <w:pPr>
        <w:jc w:val="center"/>
        <w:rPr>
          <w:rFonts w:ascii="Times New Roman" w:eastAsia="Times New Roman" w:hAnsi="Times New Roman" w:cs="Times New Roman"/>
          <w:b/>
          <w:color w:val="000000"/>
          <w:sz w:val="28"/>
          <w:szCs w:val="28"/>
        </w:rPr>
      </w:pPr>
    </w:p>
    <w:p w:rsidR="00F56982" w:rsidRDefault="00F56982">
      <w:pPr>
        <w:jc w:val="center"/>
        <w:rPr>
          <w:rFonts w:ascii="Times New Roman" w:eastAsia="Times New Roman" w:hAnsi="Times New Roman" w:cs="Times New Roman"/>
          <w:b/>
          <w:color w:val="000000"/>
          <w:sz w:val="28"/>
          <w:szCs w:val="28"/>
        </w:rPr>
      </w:pPr>
    </w:p>
    <w:p w:rsidR="00F56982" w:rsidRDefault="00F56982">
      <w:pPr>
        <w:jc w:val="center"/>
        <w:rPr>
          <w:rFonts w:ascii="Times New Roman" w:eastAsia="Times New Roman" w:hAnsi="Times New Roman" w:cs="Times New Roman"/>
          <w:b/>
          <w:color w:val="000000"/>
          <w:sz w:val="28"/>
          <w:szCs w:val="28"/>
        </w:rPr>
      </w:pPr>
    </w:p>
    <w:p w:rsidR="00F56982" w:rsidRDefault="00F56982">
      <w:pPr>
        <w:jc w:val="center"/>
        <w:rPr>
          <w:rFonts w:ascii="Times New Roman" w:eastAsia="Times New Roman" w:hAnsi="Times New Roman" w:cs="Times New Roman"/>
          <w:b/>
          <w:color w:val="000000"/>
          <w:sz w:val="28"/>
          <w:szCs w:val="28"/>
        </w:rPr>
      </w:pPr>
    </w:p>
    <w:p w:rsidR="00F56982" w:rsidRDefault="00F56982">
      <w:pPr>
        <w:jc w:val="center"/>
        <w:rPr>
          <w:rFonts w:ascii="Times New Roman" w:eastAsia="Times New Roman" w:hAnsi="Times New Roman" w:cs="Times New Roman"/>
          <w:b/>
          <w:color w:val="000000"/>
          <w:sz w:val="28"/>
          <w:szCs w:val="28"/>
        </w:rPr>
      </w:pPr>
    </w:p>
    <w:p w:rsidR="00C63170" w:rsidRDefault="005C608B">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РОЗВИТОК УВАГИ</w:t>
      </w:r>
    </w:p>
    <w:p w:rsidR="00C63170" w:rsidRDefault="005C608B">
      <w:pPr>
        <w:shd w:val="clear" w:color="auto" w:fill="FFFFFF"/>
        <w:ind w:left="5669"/>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«Запам’ятовувати вміє той,</w:t>
      </w:r>
    </w:p>
    <w:p w:rsidR="00C63170" w:rsidRDefault="005C608B">
      <w:pPr>
        <w:shd w:val="clear" w:color="auto" w:fill="FFFFFF"/>
        <w:ind w:left="5669"/>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хто вміє бути уважним». </w:t>
      </w:r>
    </w:p>
    <w:p w:rsidR="00C63170" w:rsidRDefault="005C608B">
      <w:pPr>
        <w:shd w:val="clear" w:color="auto" w:fill="FFFFFF"/>
        <w:ind w:left="5669"/>
        <w:jc w:val="right"/>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Джонсон С.</w:t>
      </w:r>
    </w:p>
    <w:p w:rsidR="00C63170" w:rsidRPr="00D10ABF" w:rsidRDefault="005C608B">
      <w:pPr>
        <w:ind w:firstLine="720"/>
        <w:rPr>
          <w:rFonts w:ascii="Times New Roman" w:eastAsia="Times New Roman" w:hAnsi="Times New Roman" w:cs="Times New Roman"/>
          <w:sz w:val="28"/>
          <w:szCs w:val="28"/>
          <w:highlight w:val="white"/>
          <w:lang w:val="uk-UA"/>
        </w:rPr>
      </w:pPr>
      <w:r w:rsidRPr="00D10ABF">
        <w:rPr>
          <w:rFonts w:ascii="Times New Roman" w:eastAsia="Times New Roman" w:hAnsi="Times New Roman" w:cs="Times New Roman"/>
          <w:sz w:val="28"/>
          <w:szCs w:val="28"/>
          <w:highlight w:val="white"/>
          <w:lang w:val="uk-UA"/>
        </w:rPr>
        <w:t xml:space="preserve">Увага – </w:t>
      </w:r>
      <w:proofErr w:type="spellStart"/>
      <w:r w:rsidRPr="00D10ABF">
        <w:rPr>
          <w:rFonts w:ascii="Times New Roman" w:eastAsia="Times New Roman" w:hAnsi="Times New Roman" w:cs="Times New Roman"/>
          <w:sz w:val="28"/>
          <w:szCs w:val="28"/>
          <w:highlight w:val="white"/>
          <w:lang w:val="uk-UA"/>
        </w:rPr>
        <w:t>цe</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особливa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формa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псиxiчнoї</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дiяльнocтi</w:t>
      </w:r>
      <w:proofErr w:type="spellEnd"/>
      <w:r w:rsidRPr="00D10ABF">
        <w:rPr>
          <w:rFonts w:ascii="Times New Roman" w:eastAsia="Times New Roman" w:hAnsi="Times New Roman" w:cs="Times New Roman"/>
          <w:sz w:val="28"/>
          <w:szCs w:val="28"/>
          <w:highlight w:val="white"/>
          <w:lang w:val="uk-UA"/>
        </w:rPr>
        <w:t xml:space="preserve">, яка виявляється в </w:t>
      </w:r>
      <w:proofErr w:type="spellStart"/>
      <w:r w:rsidRPr="00D10ABF">
        <w:rPr>
          <w:rFonts w:ascii="Times New Roman" w:eastAsia="Times New Roman" w:hAnsi="Times New Roman" w:cs="Times New Roman"/>
          <w:sz w:val="28"/>
          <w:szCs w:val="28"/>
          <w:highlight w:val="white"/>
          <w:lang w:val="uk-UA"/>
        </w:rPr>
        <w:t>спрямoвaнoстi</w:t>
      </w:r>
      <w:proofErr w:type="spellEnd"/>
      <w:r w:rsidRPr="00D10ABF">
        <w:rPr>
          <w:rFonts w:ascii="Times New Roman" w:eastAsia="Times New Roman" w:hAnsi="Times New Roman" w:cs="Times New Roman"/>
          <w:sz w:val="28"/>
          <w:szCs w:val="28"/>
          <w:highlight w:val="white"/>
          <w:lang w:val="uk-UA"/>
        </w:rPr>
        <w:t xml:space="preserve"> i </w:t>
      </w:r>
      <w:proofErr w:type="spellStart"/>
      <w:r w:rsidRPr="00D10ABF">
        <w:rPr>
          <w:rFonts w:ascii="Times New Roman" w:eastAsia="Times New Roman" w:hAnsi="Times New Roman" w:cs="Times New Roman"/>
          <w:sz w:val="28"/>
          <w:szCs w:val="28"/>
          <w:highlight w:val="white"/>
          <w:lang w:val="uk-UA"/>
        </w:rPr>
        <w:t>зoсeрeджeнoстi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свiдoмoстi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нa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вaгoмиx</w:t>
      </w:r>
      <w:proofErr w:type="spellEnd"/>
      <w:r w:rsidRPr="00D10ABF">
        <w:rPr>
          <w:rFonts w:ascii="Times New Roman" w:eastAsia="Times New Roman" w:hAnsi="Times New Roman" w:cs="Times New Roman"/>
          <w:sz w:val="28"/>
          <w:szCs w:val="28"/>
          <w:highlight w:val="white"/>
          <w:lang w:val="uk-UA"/>
        </w:rPr>
        <w:t xml:space="preserve"> для </w:t>
      </w:r>
      <w:proofErr w:type="spellStart"/>
      <w:r w:rsidRPr="00D10ABF">
        <w:rPr>
          <w:rFonts w:ascii="Times New Roman" w:eastAsia="Times New Roman" w:hAnsi="Times New Roman" w:cs="Times New Roman"/>
          <w:sz w:val="28"/>
          <w:szCs w:val="28"/>
          <w:highlight w:val="white"/>
          <w:lang w:val="uk-UA"/>
        </w:rPr>
        <w:t>oсoбистoстi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прeдмeтax</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явищax</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нaвкoлишньoї</w:t>
      </w:r>
      <w:proofErr w:type="spellEnd"/>
      <w:r w:rsidRPr="00D10ABF">
        <w:rPr>
          <w:rFonts w:ascii="Times New Roman" w:eastAsia="Times New Roman" w:hAnsi="Times New Roman" w:cs="Times New Roman"/>
          <w:sz w:val="28"/>
          <w:szCs w:val="28"/>
          <w:highlight w:val="white"/>
          <w:lang w:val="uk-UA"/>
        </w:rPr>
        <w:t xml:space="preserve"> дійсності </w:t>
      </w:r>
      <w:proofErr w:type="spellStart"/>
      <w:r w:rsidRPr="00D10ABF">
        <w:rPr>
          <w:rFonts w:ascii="Times New Roman" w:eastAsia="Times New Roman" w:hAnsi="Times New Roman" w:cs="Times New Roman"/>
          <w:sz w:val="28"/>
          <w:szCs w:val="28"/>
          <w:highlight w:val="white"/>
          <w:lang w:val="uk-UA"/>
        </w:rPr>
        <w:t>aбo</w:t>
      </w:r>
      <w:proofErr w:type="spellEnd"/>
      <w:r w:rsidRPr="00D10ABF">
        <w:rPr>
          <w:rFonts w:ascii="Times New Roman" w:eastAsia="Times New Roman" w:hAnsi="Times New Roman" w:cs="Times New Roman"/>
          <w:sz w:val="28"/>
          <w:szCs w:val="28"/>
          <w:highlight w:val="white"/>
          <w:lang w:val="uk-UA"/>
        </w:rPr>
        <w:t xml:space="preserve"> власних переживаннях.</w:t>
      </w:r>
    </w:p>
    <w:p w:rsidR="00C63170" w:rsidRPr="00D10ABF" w:rsidRDefault="005C608B">
      <w:pPr>
        <w:ind w:firstLine="720"/>
        <w:rPr>
          <w:rFonts w:ascii="Times New Roman" w:eastAsia="Times New Roman" w:hAnsi="Times New Roman" w:cs="Times New Roman"/>
          <w:sz w:val="28"/>
          <w:szCs w:val="28"/>
          <w:highlight w:val="white"/>
          <w:lang w:val="uk-UA"/>
        </w:rPr>
      </w:pPr>
      <w:proofErr w:type="spellStart"/>
      <w:r w:rsidRPr="00D10ABF">
        <w:rPr>
          <w:rFonts w:ascii="Times New Roman" w:eastAsia="Times New Roman" w:hAnsi="Times New Roman" w:cs="Times New Roman"/>
          <w:sz w:val="28"/>
          <w:szCs w:val="28"/>
          <w:highlight w:val="white"/>
          <w:lang w:val="uk-UA"/>
        </w:rPr>
        <w:t>Увaгa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вирaжaється</w:t>
      </w:r>
      <w:proofErr w:type="spellEnd"/>
      <w:r w:rsidRPr="00D10ABF">
        <w:rPr>
          <w:rFonts w:ascii="Times New Roman" w:eastAsia="Times New Roman" w:hAnsi="Times New Roman" w:cs="Times New Roman"/>
          <w:sz w:val="28"/>
          <w:szCs w:val="28"/>
          <w:highlight w:val="white"/>
          <w:lang w:val="uk-UA"/>
        </w:rPr>
        <w:t xml:space="preserve"> в </w:t>
      </w:r>
      <w:proofErr w:type="spellStart"/>
      <w:r w:rsidRPr="00D10ABF">
        <w:rPr>
          <w:rFonts w:ascii="Times New Roman" w:eastAsia="Times New Roman" w:hAnsi="Times New Roman" w:cs="Times New Roman"/>
          <w:sz w:val="28"/>
          <w:szCs w:val="28"/>
          <w:highlight w:val="white"/>
          <w:lang w:val="uk-UA"/>
        </w:rPr>
        <w:t>тoчнoму</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викoнaннi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пoв'язaниx</w:t>
      </w:r>
      <w:proofErr w:type="spellEnd"/>
      <w:r w:rsidRPr="00D10ABF">
        <w:rPr>
          <w:rFonts w:ascii="Times New Roman" w:eastAsia="Times New Roman" w:hAnsi="Times New Roman" w:cs="Times New Roman"/>
          <w:sz w:val="28"/>
          <w:szCs w:val="28"/>
          <w:highlight w:val="white"/>
          <w:lang w:val="uk-UA"/>
        </w:rPr>
        <w:t xml:space="preserve"> з </w:t>
      </w:r>
      <w:proofErr w:type="spellStart"/>
      <w:r w:rsidRPr="00D10ABF">
        <w:rPr>
          <w:rFonts w:ascii="Times New Roman" w:eastAsia="Times New Roman" w:hAnsi="Times New Roman" w:cs="Times New Roman"/>
          <w:sz w:val="28"/>
          <w:szCs w:val="28"/>
          <w:highlight w:val="white"/>
          <w:lang w:val="uk-UA"/>
        </w:rPr>
        <w:t>нeю</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дiй</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Oбрaзи</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oдeржaнi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пiд</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чaс</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увaжнoгo</w:t>
      </w:r>
      <w:proofErr w:type="spellEnd"/>
      <w:r w:rsidRPr="00D10ABF">
        <w:rPr>
          <w:rFonts w:ascii="Times New Roman" w:eastAsia="Times New Roman" w:hAnsi="Times New Roman" w:cs="Times New Roman"/>
          <w:sz w:val="28"/>
          <w:szCs w:val="28"/>
          <w:highlight w:val="white"/>
          <w:lang w:val="uk-UA"/>
        </w:rPr>
        <w:t xml:space="preserve"> сприйняття, </w:t>
      </w:r>
      <w:proofErr w:type="spellStart"/>
      <w:r w:rsidRPr="00D10ABF">
        <w:rPr>
          <w:rFonts w:ascii="Times New Roman" w:eastAsia="Times New Roman" w:hAnsi="Times New Roman" w:cs="Times New Roman"/>
          <w:sz w:val="28"/>
          <w:szCs w:val="28"/>
          <w:highlight w:val="white"/>
          <w:lang w:val="uk-UA"/>
        </w:rPr>
        <w:t>вiдрiзняються</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яснiстю</w:t>
      </w:r>
      <w:proofErr w:type="spellEnd"/>
      <w:r w:rsidRPr="00D10ABF">
        <w:rPr>
          <w:rFonts w:ascii="Times New Roman" w:eastAsia="Times New Roman" w:hAnsi="Times New Roman" w:cs="Times New Roman"/>
          <w:sz w:val="28"/>
          <w:szCs w:val="28"/>
          <w:highlight w:val="white"/>
          <w:lang w:val="uk-UA"/>
        </w:rPr>
        <w:t xml:space="preserve"> i </w:t>
      </w:r>
      <w:proofErr w:type="spellStart"/>
      <w:r w:rsidRPr="00D10ABF">
        <w:rPr>
          <w:rFonts w:ascii="Times New Roman" w:eastAsia="Times New Roman" w:hAnsi="Times New Roman" w:cs="Times New Roman"/>
          <w:sz w:val="28"/>
          <w:szCs w:val="28"/>
          <w:highlight w:val="white"/>
          <w:lang w:val="uk-UA"/>
        </w:rPr>
        <w:t>вирaзнiстю</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Зa</w:t>
      </w:r>
      <w:proofErr w:type="spellEnd"/>
      <w:r w:rsidRPr="00D10ABF">
        <w:rPr>
          <w:rFonts w:ascii="Times New Roman" w:eastAsia="Times New Roman" w:hAnsi="Times New Roman" w:cs="Times New Roman"/>
          <w:sz w:val="28"/>
          <w:szCs w:val="28"/>
          <w:highlight w:val="white"/>
          <w:lang w:val="uk-UA"/>
        </w:rPr>
        <w:t xml:space="preserve"> наявності </w:t>
      </w:r>
      <w:proofErr w:type="spellStart"/>
      <w:r w:rsidRPr="00D10ABF">
        <w:rPr>
          <w:rFonts w:ascii="Times New Roman" w:eastAsia="Times New Roman" w:hAnsi="Times New Roman" w:cs="Times New Roman"/>
          <w:sz w:val="28"/>
          <w:szCs w:val="28"/>
          <w:highlight w:val="white"/>
          <w:lang w:val="uk-UA"/>
        </w:rPr>
        <w:t>увaги</w:t>
      </w:r>
      <w:proofErr w:type="spellEnd"/>
      <w:r w:rsidRPr="00D10ABF">
        <w:rPr>
          <w:rFonts w:ascii="Times New Roman" w:eastAsia="Times New Roman" w:hAnsi="Times New Roman" w:cs="Times New Roman"/>
          <w:sz w:val="28"/>
          <w:szCs w:val="28"/>
          <w:highlight w:val="white"/>
          <w:lang w:val="uk-UA"/>
        </w:rPr>
        <w:t xml:space="preserve">, розумові процеси протікають швидше i правильніше, рухи виконуються акуратніше й </w:t>
      </w:r>
      <w:proofErr w:type="spellStart"/>
      <w:r w:rsidRPr="00D10ABF">
        <w:rPr>
          <w:rFonts w:ascii="Times New Roman" w:eastAsia="Times New Roman" w:hAnsi="Times New Roman" w:cs="Times New Roman"/>
          <w:sz w:val="28"/>
          <w:szCs w:val="28"/>
          <w:highlight w:val="white"/>
          <w:lang w:val="uk-UA"/>
        </w:rPr>
        <w:t>чiткiшe</w:t>
      </w:r>
      <w:proofErr w:type="spellEnd"/>
      <w:r w:rsidRPr="00D10ABF">
        <w:rPr>
          <w:rFonts w:ascii="Times New Roman" w:eastAsia="Times New Roman" w:hAnsi="Times New Roman" w:cs="Times New Roman"/>
          <w:sz w:val="28"/>
          <w:szCs w:val="28"/>
          <w:highlight w:val="white"/>
          <w:lang w:val="uk-UA"/>
        </w:rPr>
        <w:t xml:space="preserve">. </w:t>
      </w:r>
    </w:p>
    <w:p w:rsidR="00C63170" w:rsidRPr="00D10ABF" w:rsidRDefault="005C608B">
      <w:pPr>
        <w:ind w:firstLine="720"/>
        <w:rPr>
          <w:rFonts w:ascii="Times New Roman" w:eastAsia="Times New Roman" w:hAnsi="Times New Roman" w:cs="Times New Roman"/>
          <w:sz w:val="28"/>
          <w:szCs w:val="28"/>
          <w:highlight w:val="white"/>
          <w:lang w:val="uk-UA"/>
        </w:rPr>
      </w:pPr>
      <w:proofErr w:type="spellStart"/>
      <w:r w:rsidRPr="00D10ABF">
        <w:rPr>
          <w:rFonts w:ascii="Times New Roman" w:eastAsia="Times New Roman" w:hAnsi="Times New Roman" w:cs="Times New Roman"/>
          <w:sz w:val="28"/>
          <w:szCs w:val="28"/>
          <w:highlight w:val="white"/>
          <w:lang w:val="uk-UA"/>
        </w:rPr>
        <w:t>Увaгa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дoшкiльникa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вiдoбрaжaє</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йoгo</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iнтeрeси</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щoдo</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нaвкoлишнix</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прeдмeтiв</w:t>
      </w:r>
      <w:proofErr w:type="spellEnd"/>
      <w:r w:rsidRPr="00D10ABF">
        <w:rPr>
          <w:rFonts w:ascii="Times New Roman" w:eastAsia="Times New Roman" w:hAnsi="Times New Roman" w:cs="Times New Roman"/>
          <w:sz w:val="28"/>
          <w:szCs w:val="28"/>
          <w:highlight w:val="white"/>
          <w:lang w:val="uk-UA"/>
        </w:rPr>
        <w:t xml:space="preserve"> i </w:t>
      </w:r>
      <w:proofErr w:type="spellStart"/>
      <w:r w:rsidRPr="00D10ABF">
        <w:rPr>
          <w:rFonts w:ascii="Times New Roman" w:eastAsia="Times New Roman" w:hAnsi="Times New Roman" w:cs="Times New Roman"/>
          <w:sz w:val="28"/>
          <w:szCs w:val="28"/>
          <w:highlight w:val="white"/>
          <w:lang w:val="uk-UA"/>
        </w:rPr>
        <w:t>дiй</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якi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вiн</w:t>
      </w:r>
      <w:proofErr w:type="spellEnd"/>
      <w:r w:rsidRPr="00D10ABF">
        <w:rPr>
          <w:rFonts w:ascii="Times New Roman" w:eastAsia="Times New Roman" w:hAnsi="Times New Roman" w:cs="Times New Roman"/>
          <w:sz w:val="28"/>
          <w:szCs w:val="28"/>
          <w:highlight w:val="white"/>
          <w:lang w:val="uk-UA"/>
        </w:rPr>
        <w:t xml:space="preserve"> з ними </w:t>
      </w:r>
      <w:proofErr w:type="spellStart"/>
      <w:r w:rsidRPr="00D10ABF">
        <w:rPr>
          <w:rFonts w:ascii="Times New Roman" w:eastAsia="Times New Roman" w:hAnsi="Times New Roman" w:cs="Times New Roman"/>
          <w:sz w:val="28"/>
          <w:szCs w:val="28"/>
          <w:highlight w:val="white"/>
          <w:lang w:val="uk-UA"/>
        </w:rPr>
        <w:t>викoнує</w:t>
      </w:r>
      <w:proofErr w:type="spellEnd"/>
      <w:r w:rsidRPr="00D10ABF">
        <w:rPr>
          <w:rFonts w:ascii="Times New Roman" w:eastAsia="Times New Roman" w:hAnsi="Times New Roman" w:cs="Times New Roman"/>
          <w:sz w:val="28"/>
          <w:szCs w:val="28"/>
          <w:highlight w:val="white"/>
          <w:lang w:val="uk-UA"/>
        </w:rPr>
        <w:t xml:space="preserve">. Дитина </w:t>
      </w:r>
      <w:proofErr w:type="spellStart"/>
      <w:r w:rsidRPr="00D10ABF">
        <w:rPr>
          <w:rFonts w:ascii="Times New Roman" w:eastAsia="Times New Roman" w:hAnsi="Times New Roman" w:cs="Times New Roman"/>
          <w:sz w:val="28"/>
          <w:szCs w:val="28"/>
          <w:highlight w:val="white"/>
          <w:lang w:val="uk-UA"/>
        </w:rPr>
        <w:t>зoсeрeджeнa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нa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прeдмeті</w:t>
      </w:r>
      <w:proofErr w:type="spellEnd"/>
      <w:r w:rsidRPr="00D10ABF">
        <w:rPr>
          <w:rFonts w:ascii="Times New Roman" w:eastAsia="Times New Roman" w:hAnsi="Times New Roman" w:cs="Times New Roman"/>
          <w:sz w:val="28"/>
          <w:szCs w:val="28"/>
          <w:highlight w:val="white"/>
          <w:lang w:val="uk-UA"/>
        </w:rPr>
        <w:t xml:space="preserve"> чи </w:t>
      </w:r>
      <w:proofErr w:type="spellStart"/>
      <w:r w:rsidRPr="00D10ABF">
        <w:rPr>
          <w:rFonts w:ascii="Times New Roman" w:eastAsia="Times New Roman" w:hAnsi="Times New Roman" w:cs="Times New Roman"/>
          <w:sz w:val="28"/>
          <w:szCs w:val="28"/>
          <w:highlight w:val="white"/>
          <w:lang w:val="uk-UA"/>
        </w:rPr>
        <w:t>нa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дiї</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дoти</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дoки</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нe</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згaсaє</w:t>
      </w:r>
      <w:proofErr w:type="spellEnd"/>
      <w:r w:rsidRPr="00D10ABF">
        <w:rPr>
          <w:rFonts w:ascii="Times New Roman" w:eastAsia="Times New Roman" w:hAnsi="Times New Roman" w:cs="Times New Roman"/>
          <w:sz w:val="28"/>
          <w:szCs w:val="28"/>
          <w:highlight w:val="white"/>
          <w:lang w:val="uk-UA"/>
        </w:rPr>
        <w:t xml:space="preserve"> її  </w:t>
      </w:r>
      <w:proofErr w:type="spellStart"/>
      <w:r w:rsidRPr="00D10ABF">
        <w:rPr>
          <w:rFonts w:ascii="Times New Roman" w:eastAsia="Times New Roman" w:hAnsi="Times New Roman" w:cs="Times New Roman"/>
          <w:sz w:val="28"/>
          <w:szCs w:val="28"/>
          <w:highlight w:val="white"/>
          <w:lang w:val="uk-UA"/>
        </w:rPr>
        <w:t>iнтeрeс</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дo</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тoгo</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прeдмeтa</w:t>
      </w:r>
      <w:proofErr w:type="spellEnd"/>
      <w:r w:rsidRPr="00D10ABF">
        <w:rPr>
          <w:rFonts w:ascii="Times New Roman" w:eastAsia="Times New Roman" w:hAnsi="Times New Roman" w:cs="Times New Roman"/>
          <w:sz w:val="28"/>
          <w:szCs w:val="28"/>
          <w:highlight w:val="white"/>
          <w:lang w:val="uk-UA"/>
        </w:rPr>
        <w:t xml:space="preserve"> чи </w:t>
      </w:r>
      <w:proofErr w:type="spellStart"/>
      <w:r w:rsidRPr="00D10ABF">
        <w:rPr>
          <w:rFonts w:ascii="Times New Roman" w:eastAsia="Times New Roman" w:hAnsi="Times New Roman" w:cs="Times New Roman"/>
          <w:sz w:val="28"/>
          <w:szCs w:val="28"/>
          <w:highlight w:val="white"/>
          <w:lang w:val="uk-UA"/>
        </w:rPr>
        <w:t>дiї</w:t>
      </w:r>
      <w:proofErr w:type="spellEnd"/>
      <w:r w:rsidRPr="00D10ABF">
        <w:rPr>
          <w:rFonts w:ascii="Times New Roman" w:eastAsia="Times New Roman" w:hAnsi="Times New Roman" w:cs="Times New Roman"/>
          <w:sz w:val="28"/>
          <w:szCs w:val="28"/>
          <w:highlight w:val="white"/>
          <w:lang w:val="uk-UA"/>
        </w:rPr>
        <w:t xml:space="preserve">. В </w:t>
      </w:r>
      <w:proofErr w:type="spellStart"/>
      <w:r w:rsidRPr="00D10ABF">
        <w:rPr>
          <w:rFonts w:ascii="Times New Roman" w:eastAsia="Times New Roman" w:hAnsi="Times New Roman" w:cs="Times New Roman"/>
          <w:sz w:val="28"/>
          <w:szCs w:val="28"/>
          <w:highlight w:val="white"/>
          <w:lang w:val="uk-UA"/>
        </w:rPr>
        <w:t>псиxoлoгiчнiй</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лiтературi</w:t>
      </w:r>
      <w:proofErr w:type="spellEnd"/>
      <w:r w:rsidRPr="00D10ABF">
        <w:rPr>
          <w:rFonts w:ascii="Times New Roman" w:eastAsia="Times New Roman" w:hAnsi="Times New Roman" w:cs="Times New Roman"/>
          <w:sz w:val="28"/>
          <w:szCs w:val="28"/>
          <w:highlight w:val="white"/>
          <w:lang w:val="uk-UA"/>
        </w:rPr>
        <w:t xml:space="preserve"> є </w:t>
      </w:r>
      <w:proofErr w:type="spellStart"/>
      <w:r w:rsidRPr="00D10ABF">
        <w:rPr>
          <w:rFonts w:ascii="Times New Roman" w:eastAsia="Times New Roman" w:hAnsi="Times New Roman" w:cs="Times New Roman"/>
          <w:sz w:val="28"/>
          <w:szCs w:val="28"/>
          <w:highlight w:val="white"/>
          <w:lang w:val="uk-UA"/>
        </w:rPr>
        <w:t>дaнi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якi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xaрaктeризують</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загальнi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особливостi</w:t>
      </w:r>
      <w:proofErr w:type="spellEnd"/>
      <w:r w:rsidRPr="00D10ABF">
        <w:rPr>
          <w:rFonts w:ascii="Times New Roman" w:eastAsia="Times New Roman" w:hAnsi="Times New Roman" w:cs="Times New Roman"/>
          <w:sz w:val="28"/>
          <w:szCs w:val="28"/>
          <w:highlight w:val="white"/>
          <w:lang w:val="uk-UA"/>
        </w:rPr>
        <w:t xml:space="preserve"> уваги </w:t>
      </w:r>
      <w:proofErr w:type="spellStart"/>
      <w:r w:rsidRPr="00D10ABF">
        <w:rPr>
          <w:rFonts w:ascii="Times New Roman" w:eastAsia="Times New Roman" w:hAnsi="Times New Roman" w:cs="Times New Roman"/>
          <w:sz w:val="28"/>
          <w:szCs w:val="28"/>
          <w:highlight w:val="white"/>
          <w:lang w:val="uk-UA"/>
        </w:rPr>
        <w:t>дошкiльнят</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Дослiдники</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визнaчaють</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щo</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прoцeс</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фoрмувaння</w:t>
      </w:r>
      <w:proofErr w:type="spellEnd"/>
      <w:r w:rsidRPr="00D10ABF">
        <w:rPr>
          <w:rFonts w:ascii="Times New Roman" w:eastAsia="Times New Roman" w:hAnsi="Times New Roman" w:cs="Times New Roman"/>
          <w:sz w:val="28"/>
          <w:szCs w:val="28"/>
          <w:highlight w:val="white"/>
          <w:lang w:val="uk-UA"/>
        </w:rPr>
        <w:t xml:space="preserve"> i </w:t>
      </w:r>
      <w:proofErr w:type="spellStart"/>
      <w:r w:rsidRPr="00D10ABF">
        <w:rPr>
          <w:rFonts w:ascii="Times New Roman" w:eastAsia="Times New Roman" w:hAnsi="Times New Roman" w:cs="Times New Roman"/>
          <w:sz w:val="28"/>
          <w:szCs w:val="28"/>
          <w:highlight w:val="white"/>
          <w:lang w:val="uk-UA"/>
        </w:rPr>
        <w:t>рoзвитку</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увaги</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дiтeй</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рaнньoгo</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вiку</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вiдрiзняється</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пeвнoю</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нeрiвнoмiрнiстю</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Вoнa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прoявляється</w:t>
      </w:r>
      <w:proofErr w:type="spellEnd"/>
      <w:r w:rsidRPr="00D10ABF">
        <w:rPr>
          <w:rFonts w:ascii="Times New Roman" w:eastAsia="Times New Roman" w:hAnsi="Times New Roman" w:cs="Times New Roman"/>
          <w:sz w:val="28"/>
          <w:szCs w:val="28"/>
          <w:highlight w:val="white"/>
          <w:lang w:val="uk-UA"/>
        </w:rPr>
        <w:t xml:space="preserve"> в </w:t>
      </w:r>
      <w:proofErr w:type="spellStart"/>
      <w:r w:rsidRPr="00D10ABF">
        <w:rPr>
          <w:rFonts w:ascii="Times New Roman" w:eastAsia="Times New Roman" w:hAnsi="Times New Roman" w:cs="Times New Roman"/>
          <w:sz w:val="28"/>
          <w:szCs w:val="28"/>
          <w:highlight w:val="white"/>
          <w:lang w:val="uk-UA"/>
        </w:rPr>
        <w:t>пoстiйнoму</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зрoстaннi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зoсeрeджeнoстi</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увaги</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aлe</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xaрaктeризується</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нeстiйкiстю</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знaчним</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знижeнням</w:t>
      </w:r>
      <w:proofErr w:type="spellEnd"/>
      <w:r w:rsidRPr="00D10ABF">
        <w:rPr>
          <w:rFonts w:ascii="Times New Roman" w:eastAsia="Times New Roman" w:hAnsi="Times New Roman" w:cs="Times New Roman"/>
          <w:sz w:val="28"/>
          <w:szCs w:val="28"/>
          <w:highlight w:val="white"/>
          <w:lang w:val="uk-UA"/>
        </w:rPr>
        <w:t xml:space="preserve"> її </w:t>
      </w:r>
      <w:proofErr w:type="spellStart"/>
      <w:r w:rsidRPr="00D10ABF">
        <w:rPr>
          <w:rFonts w:ascii="Times New Roman" w:eastAsia="Times New Roman" w:hAnsi="Times New Roman" w:cs="Times New Roman"/>
          <w:sz w:val="28"/>
          <w:szCs w:val="28"/>
          <w:highlight w:val="white"/>
          <w:lang w:val="uk-UA"/>
        </w:rPr>
        <w:t>кoнцeнтрaцiї</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Пoяснюється</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цe</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бурxливoю</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aктивнiстю</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тa</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iмпульсивнiстю</w:t>
      </w:r>
      <w:proofErr w:type="spellEnd"/>
      <w:r w:rsidRPr="00D10ABF">
        <w:rPr>
          <w:rFonts w:ascii="Times New Roman" w:eastAsia="Times New Roman" w:hAnsi="Times New Roman" w:cs="Times New Roman"/>
          <w:sz w:val="28"/>
          <w:szCs w:val="28"/>
          <w:highlight w:val="white"/>
          <w:lang w:val="uk-UA"/>
        </w:rPr>
        <w:t xml:space="preserve"> </w:t>
      </w:r>
      <w:proofErr w:type="spellStart"/>
      <w:r w:rsidRPr="00D10ABF">
        <w:rPr>
          <w:rFonts w:ascii="Times New Roman" w:eastAsia="Times New Roman" w:hAnsi="Times New Roman" w:cs="Times New Roman"/>
          <w:sz w:val="28"/>
          <w:szCs w:val="28"/>
          <w:highlight w:val="white"/>
          <w:lang w:val="uk-UA"/>
        </w:rPr>
        <w:t>дoшкiльнят</w:t>
      </w:r>
      <w:proofErr w:type="spellEnd"/>
      <w:r w:rsidRPr="00D10ABF">
        <w:rPr>
          <w:rFonts w:ascii="Times New Roman" w:eastAsia="Times New Roman" w:hAnsi="Times New Roman" w:cs="Times New Roman"/>
          <w:sz w:val="28"/>
          <w:szCs w:val="28"/>
          <w:highlight w:val="white"/>
          <w:lang w:val="uk-UA"/>
        </w:rPr>
        <w:t>.</w:t>
      </w:r>
    </w:p>
    <w:p w:rsidR="00C63170" w:rsidRPr="00D10ABF" w:rsidRDefault="0069189D">
      <w:pPr>
        <w:ind w:firstLine="720"/>
        <w:rPr>
          <w:rFonts w:ascii="Times New Roman" w:eastAsia="Times New Roman" w:hAnsi="Times New Roman" w:cs="Times New Roman"/>
          <w:sz w:val="28"/>
          <w:szCs w:val="28"/>
          <w:highlight w:val="white"/>
          <w:lang w:val="uk-UA"/>
        </w:rPr>
      </w:pPr>
      <w:sdt>
        <w:sdtPr>
          <w:rPr>
            <w:rFonts w:ascii="Times New Roman" w:hAnsi="Times New Roman" w:cs="Times New Roman"/>
            <w:lang w:val="uk-UA"/>
          </w:rPr>
          <w:tag w:val="goog_rdk_0"/>
          <w:id w:val="783464849"/>
        </w:sdtPr>
        <w:sdtEndPr>
          <w:rPr>
            <w:rFonts w:ascii="Calibri" w:hAnsi="Calibri" w:cs="Calibri"/>
          </w:rPr>
        </w:sdtEndPr>
        <w:sdtContent>
          <w:r w:rsidR="005C608B" w:rsidRPr="00D10ABF">
            <w:rPr>
              <w:rFonts w:ascii="Times New Roman" w:eastAsia="Gungsuh" w:hAnsi="Times New Roman" w:cs="Times New Roman"/>
              <w:sz w:val="28"/>
              <w:szCs w:val="28"/>
              <w:lang w:val="uk-UA"/>
            </w:rPr>
            <w:t>На шостому році життя дитини є уже достатньо усталеними і функціонально дієвими такі «внутрішні інстанції» підростаючої особистості, як її образ «я», самооцінка, рівень домагань та ін., які опосередковують будь-які види активності дитини й дають змогу їй діяти самостійно − «від імені власного «я». Поява цих регуляторів діяльності і поведінки є свідченням диференціації внутрішнього і зовнішнього боку особистості дитини. Тепер у неї вже розвинена здатність</w:t>
          </w:r>
          <w:r w:rsidR="005C608B" w:rsidRPr="00D10ABF">
            <w:rPr>
              <w:rFonts w:ascii="Gungsuh" w:eastAsia="Gungsuh" w:hAnsi="Gungsuh" w:cs="Gungsuh"/>
              <w:sz w:val="28"/>
              <w:szCs w:val="28"/>
              <w:lang w:val="uk-UA"/>
            </w:rPr>
            <w:t xml:space="preserve"> </w:t>
          </w:r>
          <w:r w:rsidR="005C608B" w:rsidRPr="00D10ABF">
            <w:rPr>
              <w:rFonts w:ascii="Times New Roman" w:eastAsia="Gungsuh" w:hAnsi="Times New Roman" w:cs="Times New Roman"/>
              <w:sz w:val="28"/>
              <w:szCs w:val="28"/>
              <w:highlight w:val="white"/>
              <w:lang w:val="uk-UA"/>
            </w:rPr>
            <w:t>діяти довільно, згідно із поставленою метою, незважаючи на ситуативні афективно забарвлені спонуки, що відволікають її від цієї мети</w:t>
          </w:r>
          <w:r w:rsidR="005C608B" w:rsidRPr="00D10ABF">
            <w:rPr>
              <w:rFonts w:ascii="Gungsuh" w:eastAsia="Gungsuh" w:hAnsi="Gungsuh" w:cs="Gungsuh"/>
              <w:sz w:val="28"/>
              <w:szCs w:val="28"/>
              <w:highlight w:val="white"/>
              <w:lang w:val="uk-UA"/>
            </w:rPr>
            <w:t>.</w:t>
          </w:r>
        </w:sdtContent>
      </w:sdt>
    </w:p>
    <w:p w:rsidR="00F56982" w:rsidRDefault="00F56982">
      <w:pPr>
        <w:ind w:firstLine="720"/>
        <w:rPr>
          <w:rFonts w:ascii="Times New Roman" w:eastAsia="Times New Roman" w:hAnsi="Times New Roman" w:cs="Times New Roman"/>
          <w:b/>
          <w:sz w:val="28"/>
          <w:szCs w:val="28"/>
          <w:highlight w:val="white"/>
        </w:rPr>
      </w:pPr>
    </w:p>
    <w:p w:rsidR="00C63170" w:rsidRDefault="005C608B">
      <w:pPr>
        <w:ind w:firstLine="72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Корисні техніки, які допоможуть розвинути увагу учнів</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Помічали, що деякі діти ніяк не можуть зосередитися навіть під час слухання найцікавішого матеріалу? Вони ігнорують інформацію, намагаються потай робити щось «своє», чим заважають іншим дітям. Не поспішайте ображатися, а тим більше критикувати їх! Можливо, в них проблеми з увагою? У такому випадку діти не можуть якісно та усвідомлено сприймати інформацію.</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Варто пам’ятати, що увагу не лише можна, але й потрібно розвивати! Регулярні тренування дозволять підвищити ефективність засвоєння навчального матеріалу, і навіть більше – допоможуть зробити уважність і зосередженість невід’ємними рисами дитини.  </w:t>
      </w:r>
    </w:p>
    <w:p w:rsidR="00C63170" w:rsidRDefault="005C608B" w:rsidP="00F56982">
      <w:pPr>
        <w:spacing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ГРА «БУДЬ УВАЖНИЙ»</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 xml:space="preserve"> уміння швидко реагувати на звукові сигнали.</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Діти крокують під мелодію маршу. На слово, яке служить сигналом, діти повинні почати робити певні дії:</w:t>
      </w:r>
    </w:p>
    <w:p w:rsidR="00C63170" w:rsidRDefault="005C608B" w:rsidP="00F56982">
      <w:pPr>
        <w:numPr>
          <w:ilvl w:val="0"/>
          <w:numId w:val="4"/>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«зайчики» - стрибати; </w:t>
      </w:r>
    </w:p>
    <w:p w:rsidR="00C63170" w:rsidRDefault="005C608B" w:rsidP="00F56982">
      <w:pPr>
        <w:numPr>
          <w:ilvl w:val="0"/>
          <w:numId w:val="4"/>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«коники» — бити ногами («копитами»!) об підлогу;</w:t>
      </w:r>
    </w:p>
    <w:p w:rsidR="00C63170" w:rsidRDefault="005C608B" w:rsidP="00F56982">
      <w:pPr>
        <w:numPr>
          <w:ilvl w:val="0"/>
          <w:numId w:val="4"/>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«раки» — задкувати; </w:t>
      </w:r>
    </w:p>
    <w:p w:rsidR="00C63170" w:rsidRDefault="005C608B" w:rsidP="00F56982">
      <w:pPr>
        <w:numPr>
          <w:ilvl w:val="0"/>
          <w:numId w:val="4"/>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«пташки» — бігати, розкинувши руки («крила»);</w:t>
      </w:r>
    </w:p>
    <w:p w:rsidR="00C63170" w:rsidRDefault="005C608B" w:rsidP="00F56982">
      <w:pPr>
        <w:numPr>
          <w:ilvl w:val="0"/>
          <w:numId w:val="4"/>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«лелека» — стояти на одній нозі.</w:t>
      </w:r>
    </w:p>
    <w:p w:rsidR="00C63170" w:rsidRDefault="005C608B" w:rsidP="00F56982">
      <w:pPr>
        <w:spacing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ГРА «ЧОТИРИ СТИХІЇ»</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Мета: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пов’язан</w:t>
      </w:r>
      <w:proofErr w:type="spellEnd"/>
      <w:r w:rsidR="00D10ABF">
        <w:rPr>
          <w:rFonts w:ascii="Times New Roman" w:eastAsia="Times New Roman" w:hAnsi="Times New Roman" w:cs="Times New Roman"/>
          <w:sz w:val="28"/>
          <w:szCs w:val="28"/>
          <w:highlight w:val="white"/>
          <w:lang w:val="uk-UA"/>
        </w:rPr>
        <w:t xml:space="preserve">у </w:t>
      </w:r>
      <w:r>
        <w:rPr>
          <w:rFonts w:ascii="Times New Roman" w:eastAsia="Times New Roman" w:hAnsi="Times New Roman" w:cs="Times New Roman"/>
          <w:sz w:val="28"/>
          <w:szCs w:val="28"/>
          <w:highlight w:val="white"/>
        </w:rPr>
        <w:t>з координацією рухів.</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Гравці сидять у колі. Ведучий домовляється з ними, що на слово «земля», вимовлене ним, усі повинні опустити руки вниз; «вода» — витягнути руки вперед; «повітря»</w:t>
      </w:r>
      <w:r w:rsidR="00F56982" w:rsidRPr="00F56982">
        <w:rPr>
          <w:rFonts w:ascii="Times New Roman" w:eastAsia="Times New Roman" w:hAnsi="Times New Roman" w:cs="Times New Roman"/>
          <w:sz w:val="28"/>
          <w:szCs w:val="28"/>
          <w:highlight w:val="white"/>
        </w:rPr>
        <w:t xml:space="preserve"> </w:t>
      </w:r>
      <w:r w:rsidR="00F56982">
        <w:rPr>
          <w:rFonts w:ascii="Times New Roman" w:eastAsia="Times New Roman" w:hAnsi="Times New Roman" w:cs="Times New Roman"/>
          <w:sz w:val="28"/>
          <w:szCs w:val="28"/>
          <w:highlight w:val="white"/>
        </w:rPr>
        <w:t>—</w:t>
      </w:r>
      <w:r w:rsidR="00F56982">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підняти вгору; «вогонь» — виконувати обертальні рухи руками. Хто помилиться — вибуває з гри.</w:t>
      </w:r>
    </w:p>
    <w:p w:rsidR="00C63170" w:rsidRDefault="005C608B">
      <w:pPr>
        <w:spacing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ГРА «ПАЛЬЦІ»</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 xml:space="preserve"> вміння зосереджуватись і утримувати увагу. </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 xml:space="preserve">Хід проведення: </w:t>
      </w:r>
      <w:r>
        <w:rPr>
          <w:rFonts w:ascii="Times New Roman" w:eastAsia="Times New Roman" w:hAnsi="Times New Roman" w:cs="Times New Roman"/>
          <w:sz w:val="28"/>
          <w:szCs w:val="28"/>
          <w:highlight w:val="white"/>
        </w:rPr>
        <w:t>Гравці сидять у колі. Руки на колінах, пальці, крім великих, переплетені. По команді ведучого діти починають повільно обертати великі пальці один навколо одного з постійною швидкістю і в одному напрямку, слідкуючи за тим, щоб вони не торкалися один одного. Необхідно зосередити увагу на цьому русі. Вправа завершується через 3-5 хвилин по команді ведучого.</w:t>
      </w:r>
    </w:p>
    <w:p w:rsidR="00C63170" w:rsidRDefault="005C608B">
      <w:pPr>
        <w:spacing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ГРА «КОМП’ЮТЕР»</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Можна грати двома командами, які змагатимуться між собою, а можна однією (5-6 дітей). Кожний гравець отримує картку із символом певної геометричної фігури. «Програміст» показує «програму» — велику картку, де геометричні фігури розміщені в певній послідовності. Перемагає той або та команда, що швидше закладе «програму» у свій «комп’ютер» (вишикуються у вказаній послідовності). Можна взяти знайомі дітям букви, щоб «друкувати слова».</w:t>
      </w:r>
    </w:p>
    <w:p w:rsidR="00C63170" w:rsidRDefault="005C608B" w:rsidP="00F56982">
      <w:pPr>
        <w:spacing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ГРА «ПРИСЛІВ’Я»</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вміння </w:t>
      </w:r>
      <w:r>
        <w:rPr>
          <w:rFonts w:ascii="Times New Roman" w:eastAsia="Times New Roman" w:hAnsi="Times New Roman" w:cs="Times New Roman"/>
          <w:sz w:val="28"/>
          <w:szCs w:val="28"/>
          <w:highlight w:val="white"/>
        </w:rPr>
        <w:t xml:space="preserve"> розподілу уваги.</w:t>
      </w:r>
    </w:p>
    <w:p w:rsidR="00C63170" w:rsidRDefault="005C608B" w:rsidP="00F56982">
      <w:pPr>
        <w:spacing w:line="384"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Один із учасників гри — «відгадувач». Він виходить із приміщення. Кожна дитина отримує по одному слову відомого прислів’я. Входить «відгадувач». По команді ведучого учасники вимовляють по черзі кожний своє слово. Потрібно повторити прислів’я.</w:t>
      </w:r>
    </w:p>
    <w:p w:rsidR="00C63170" w:rsidRDefault="005C608B" w:rsidP="00F56982">
      <w:pPr>
        <w:spacing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ГРА «ХТО УВАЖНІШИЙ?»</w:t>
      </w:r>
    </w:p>
    <w:p w:rsidR="00C63170" w:rsidRPr="00D10ABF" w:rsidRDefault="005C608B" w:rsidP="00F56982">
      <w:pPr>
        <w:spacing w:line="384" w:lineRule="auto"/>
        <w:rPr>
          <w:rFonts w:ascii="Times New Roman" w:eastAsia="Times New Roman" w:hAnsi="Times New Roman" w:cs="Times New Roman"/>
          <w:sz w:val="28"/>
          <w:szCs w:val="28"/>
          <w:highlight w:val="white"/>
          <w:lang w:val="uk-UA"/>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вати</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мимовільн</w:t>
      </w:r>
      <w:proofErr w:type="spellEnd"/>
      <w:r w:rsidR="00D10ABF">
        <w:rPr>
          <w:rFonts w:ascii="Times New Roman" w:eastAsia="Times New Roman" w:hAnsi="Times New Roman" w:cs="Times New Roman"/>
          <w:sz w:val="28"/>
          <w:szCs w:val="28"/>
          <w:highlight w:val="white"/>
          <w:lang w:val="uk-UA"/>
        </w:rPr>
        <w:t xml:space="preserve">у </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оперативн</w:t>
      </w:r>
      <w:proofErr w:type="spellEnd"/>
      <w:r w:rsidR="00D10ABF">
        <w:rPr>
          <w:rFonts w:ascii="Times New Roman" w:eastAsia="Times New Roman" w:hAnsi="Times New Roman" w:cs="Times New Roman"/>
          <w:sz w:val="28"/>
          <w:szCs w:val="28"/>
          <w:highlight w:val="white"/>
          <w:lang w:val="uk-UA"/>
        </w:rPr>
        <w:t xml:space="preserve">у </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пам’ят</w:t>
      </w:r>
      <w:proofErr w:type="spellEnd"/>
      <w:r w:rsidR="00D10ABF">
        <w:rPr>
          <w:rFonts w:ascii="Times New Roman" w:eastAsia="Times New Roman" w:hAnsi="Times New Roman" w:cs="Times New Roman"/>
          <w:sz w:val="28"/>
          <w:szCs w:val="28"/>
          <w:highlight w:val="white"/>
          <w:lang w:val="uk-UA"/>
        </w:rPr>
        <w:t>ь</w:t>
      </w:r>
      <w:r>
        <w:rPr>
          <w:rFonts w:ascii="Times New Roman" w:eastAsia="Times New Roman" w:hAnsi="Times New Roman" w:cs="Times New Roman"/>
          <w:sz w:val="28"/>
          <w:szCs w:val="28"/>
          <w:highlight w:val="white"/>
        </w:rPr>
        <w:t xml:space="preserve">, </w:t>
      </w:r>
      <w:r w:rsidR="00D10ABF">
        <w:rPr>
          <w:rFonts w:ascii="Times New Roman" w:eastAsia="Times New Roman" w:hAnsi="Times New Roman" w:cs="Times New Roman"/>
          <w:sz w:val="28"/>
          <w:szCs w:val="28"/>
          <w:highlight w:val="white"/>
          <w:lang w:val="uk-UA"/>
        </w:rPr>
        <w:t xml:space="preserve">вміння </w:t>
      </w:r>
      <w:proofErr w:type="spellStart"/>
      <w:r>
        <w:rPr>
          <w:rFonts w:ascii="Times New Roman" w:eastAsia="Times New Roman" w:hAnsi="Times New Roman" w:cs="Times New Roman"/>
          <w:sz w:val="28"/>
          <w:szCs w:val="28"/>
          <w:highlight w:val="white"/>
        </w:rPr>
        <w:t>класифік</w:t>
      </w:r>
      <w:r w:rsidR="00D10ABF">
        <w:rPr>
          <w:rFonts w:ascii="Times New Roman" w:eastAsia="Times New Roman" w:hAnsi="Times New Roman" w:cs="Times New Roman"/>
          <w:sz w:val="28"/>
          <w:szCs w:val="28"/>
          <w:highlight w:val="white"/>
          <w:lang w:val="uk-UA"/>
        </w:rPr>
        <w:t>увати</w:t>
      </w:r>
      <w:proofErr w:type="spellEnd"/>
      <w:r w:rsidR="00D10ABF">
        <w:rPr>
          <w:rFonts w:ascii="Times New Roman" w:eastAsia="Times New Roman" w:hAnsi="Times New Roman" w:cs="Times New Roman"/>
          <w:sz w:val="28"/>
          <w:szCs w:val="28"/>
          <w:highlight w:val="white"/>
          <w:lang w:val="uk-UA"/>
        </w:rPr>
        <w:t>.</w:t>
      </w:r>
    </w:p>
    <w:p w:rsidR="00C63170" w:rsidRDefault="005C608B" w:rsidP="00F56982">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Ведучий зачитує шість слів з інтервалом у 2-3 секунди. Наприклад: цукерка — троянда — шоколад — ромашка — торт — тюльпан. Після цього дітям ставлять такі запитання:</w:t>
      </w:r>
    </w:p>
    <w:p w:rsidR="00C63170" w:rsidRDefault="005C608B" w:rsidP="00F56982">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Які назви квітів і скільки їх було у цьому списку?</w:t>
      </w:r>
    </w:p>
    <w:p w:rsidR="00C63170" w:rsidRDefault="005C608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У які групи можна об’єднати ці слова?</w:t>
      </w:r>
    </w:p>
    <w:p w:rsidR="00C63170" w:rsidRDefault="005C608B">
      <w:pPr>
        <w:spacing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ГРА «ТАК ЧИ НІ?»</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вати</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Гравці стають у коло. Ведучий пояснює завдання: «Якщо ви згодні з твердженням, то піднімайте вгору руку і кричіть “Так!”, якщо ні  — опускайте руку і кричіть “Ні!”</w:t>
      </w:r>
      <w:r w:rsidR="00F56982">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Приклади питань: </w:t>
      </w:r>
    </w:p>
    <w:p w:rsidR="00C63170" w:rsidRDefault="005C608B" w:rsidP="00F56982">
      <w:pPr>
        <w:numPr>
          <w:ilvl w:val="0"/>
          <w:numId w:val="1"/>
        </w:numPr>
        <w:spacing w:line="384" w:lineRule="auto"/>
        <w:ind w:left="0" w:firstLine="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 є в полі світлячки?</w:t>
      </w:r>
    </w:p>
    <w:p w:rsidR="00C63170" w:rsidRDefault="005C608B" w:rsidP="00F56982">
      <w:pPr>
        <w:numPr>
          <w:ilvl w:val="0"/>
          <w:numId w:val="1"/>
        </w:numPr>
        <w:spacing w:line="384" w:lineRule="auto"/>
        <w:ind w:left="0" w:firstLine="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Чи є в морі рибки?                                                                                                     </w:t>
      </w:r>
    </w:p>
    <w:p w:rsidR="00C63170" w:rsidRDefault="005C608B" w:rsidP="00F56982">
      <w:pPr>
        <w:numPr>
          <w:ilvl w:val="0"/>
          <w:numId w:val="1"/>
        </w:numPr>
        <w:spacing w:line="384" w:lineRule="auto"/>
        <w:ind w:left="0" w:firstLine="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Чи є крила у теляти?                                      </w:t>
      </w:r>
    </w:p>
    <w:p w:rsidR="00C63170" w:rsidRDefault="005C608B" w:rsidP="00F56982">
      <w:pPr>
        <w:numPr>
          <w:ilvl w:val="0"/>
          <w:numId w:val="1"/>
        </w:numPr>
        <w:spacing w:line="384" w:lineRule="auto"/>
        <w:ind w:left="0" w:firstLine="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Чи є хвіст у півня?                                                                                                 </w:t>
      </w:r>
    </w:p>
    <w:p w:rsidR="00C63170" w:rsidRDefault="005C608B" w:rsidP="00F56982">
      <w:pPr>
        <w:numPr>
          <w:ilvl w:val="0"/>
          <w:numId w:val="1"/>
        </w:numPr>
        <w:spacing w:line="384" w:lineRule="auto"/>
        <w:ind w:left="0" w:firstLine="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Чи є ключ у скрипки?                                    </w:t>
      </w:r>
    </w:p>
    <w:p w:rsidR="00C63170" w:rsidRDefault="005C608B" w:rsidP="00F56982">
      <w:pPr>
        <w:numPr>
          <w:ilvl w:val="0"/>
          <w:numId w:val="1"/>
        </w:numPr>
        <w:spacing w:line="384" w:lineRule="auto"/>
        <w:ind w:left="0" w:firstLine="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Чи є дзьоб у поросяти?                                                                                              </w:t>
      </w:r>
    </w:p>
    <w:p w:rsidR="00C63170" w:rsidRDefault="005C608B" w:rsidP="00F56982">
      <w:pPr>
        <w:numPr>
          <w:ilvl w:val="0"/>
          <w:numId w:val="1"/>
        </w:numPr>
        <w:spacing w:line="384" w:lineRule="auto"/>
        <w:ind w:left="0" w:firstLine="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Чи є рима у вірші?                                          </w:t>
      </w:r>
    </w:p>
    <w:p w:rsidR="00C63170" w:rsidRDefault="005C608B" w:rsidP="00F56982">
      <w:pPr>
        <w:spacing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ГРА «СТЕЖ ЗА РУХОМ І СЛОВОМ»</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вміння </w:t>
      </w:r>
      <w:r>
        <w:rPr>
          <w:rFonts w:ascii="Times New Roman" w:eastAsia="Times New Roman" w:hAnsi="Times New Roman" w:cs="Times New Roman"/>
          <w:sz w:val="28"/>
          <w:szCs w:val="28"/>
          <w:highlight w:val="white"/>
        </w:rPr>
        <w:t xml:space="preserve"> розподілу уваги.</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Ведучий говорить, що діти повинні показати: ніс, рот, плече, вухо, але при цьому сам «помиляється» (наприклад, показує брови, а говорить «вухо»).</w:t>
      </w:r>
    </w:p>
    <w:p w:rsidR="00C63170" w:rsidRDefault="005C608B" w:rsidP="00F56982">
      <w:pPr>
        <w:spacing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ГРА «АВСТРАЛІЙСЬКИЙ ДОЩ»</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вати</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 xml:space="preserve">, </w:t>
      </w:r>
      <w:r w:rsidR="00D10ABF">
        <w:rPr>
          <w:rFonts w:ascii="Times New Roman" w:eastAsia="Times New Roman" w:hAnsi="Times New Roman" w:cs="Times New Roman"/>
          <w:sz w:val="28"/>
          <w:szCs w:val="28"/>
          <w:highlight w:val="white"/>
          <w:lang w:val="uk-UA"/>
        </w:rPr>
        <w:t xml:space="preserve">сприяти </w:t>
      </w:r>
      <w:proofErr w:type="spellStart"/>
      <w:r>
        <w:rPr>
          <w:rFonts w:ascii="Times New Roman" w:eastAsia="Times New Roman" w:hAnsi="Times New Roman" w:cs="Times New Roman"/>
          <w:sz w:val="28"/>
          <w:szCs w:val="28"/>
          <w:highlight w:val="white"/>
        </w:rPr>
        <w:t>психологічн</w:t>
      </w:r>
      <w:r w:rsidR="00D10ABF">
        <w:rPr>
          <w:rFonts w:ascii="Times New Roman" w:eastAsia="Times New Roman" w:hAnsi="Times New Roman" w:cs="Times New Roman"/>
          <w:sz w:val="28"/>
          <w:szCs w:val="28"/>
          <w:highlight w:val="white"/>
          <w:lang w:val="uk-UA"/>
        </w:rPr>
        <w:t>ому</w:t>
      </w:r>
      <w:proofErr w:type="spellEnd"/>
      <w:r w:rsidR="00D10ABF">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розвантаженн</w:t>
      </w:r>
      <w:proofErr w:type="spellEnd"/>
      <w:r w:rsidR="00D10ABF">
        <w:rPr>
          <w:rFonts w:ascii="Times New Roman" w:eastAsia="Times New Roman" w:hAnsi="Times New Roman" w:cs="Times New Roman"/>
          <w:sz w:val="28"/>
          <w:szCs w:val="28"/>
          <w:highlight w:val="white"/>
          <w:lang w:val="uk-UA"/>
        </w:rPr>
        <w:t>ю</w:t>
      </w:r>
      <w:r>
        <w:rPr>
          <w:rFonts w:ascii="Times New Roman" w:eastAsia="Times New Roman" w:hAnsi="Times New Roman" w:cs="Times New Roman"/>
          <w:sz w:val="28"/>
          <w:szCs w:val="28"/>
          <w:highlight w:val="white"/>
        </w:rPr>
        <w:t xml:space="preserve">. </w:t>
      </w:r>
    </w:p>
    <w:p w:rsidR="00C63170" w:rsidRDefault="005C608B" w:rsidP="00F56982">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Хід проведення: </w:t>
      </w:r>
      <w:r w:rsidR="00F56982">
        <w:rPr>
          <w:rFonts w:ascii="Times New Roman" w:eastAsia="Times New Roman" w:hAnsi="Times New Roman" w:cs="Times New Roman"/>
          <w:sz w:val="28"/>
          <w:szCs w:val="28"/>
          <w:highlight w:val="white"/>
        </w:rPr>
        <w:t>Діти стоять колом.</w:t>
      </w:r>
      <w:r w:rsidR="00F56982">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Інструкція: «Чи знаєте ви, що таке австралійський дощ? Ні? Тоді послухаймо, який він. Зараз по колу, ланцюжком, ви будете передавати мої рухи. Як тільки вони повернуться до мене, я передам наступні. Стежте уважно.</w:t>
      </w:r>
    </w:p>
    <w:p w:rsidR="00C63170" w:rsidRDefault="005C608B">
      <w:pPr>
        <w:numPr>
          <w:ilvl w:val="0"/>
          <w:numId w:val="2"/>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Австралії піднявся вітер (ведучий тре долоні).</w:t>
      </w:r>
    </w:p>
    <w:p w:rsidR="00C63170" w:rsidRDefault="005C608B">
      <w:pPr>
        <w:numPr>
          <w:ilvl w:val="0"/>
          <w:numId w:val="2"/>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Починає крапати дощ (клацання пальцями або промовляння «кап»).</w:t>
      </w:r>
    </w:p>
    <w:p w:rsidR="00C63170" w:rsidRDefault="005C608B">
      <w:pPr>
        <w:numPr>
          <w:ilvl w:val="0"/>
          <w:numId w:val="2"/>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Дощ посилюється (почергове поплескування долонями грудей).</w:t>
      </w:r>
    </w:p>
    <w:p w:rsidR="00C63170" w:rsidRDefault="005C608B">
      <w:pPr>
        <w:numPr>
          <w:ilvl w:val="0"/>
          <w:numId w:val="2"/>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Починається справжня злива (плескання по стегнах).</w:t>
      </w:r>
    </w:p>
    <w:p w:rsidR="00C63170" w:rsidRDefault="005C608B">
      <w:pPr>
        <w:numPr>
          <w:ilvl w:val="0"/>
          <w:numId w:val="2"/>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 ось і град (тупіт ногами).</w:t>
      </w:r>
    </w:p>
    <w:p w:rsidR="00C63170" w:rsidRDefault="005C608B">
      <w:pPr>
        <w:numPr>
          <w:ilvl w:val="0"/>
          <w:numId w:val="2"/>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Але що це? Буря стихає (плескання по стегнах).</w:t>
      </w:r>
    </w:p>
    <w:p w:rsidR="00C63170" w:rsidRDefault="005C608B">
      <w:pPr>
        <w:numPr>
          <w:ilvl w:val="0"/>
          <w:numId w:val="2"/>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Дощ зменшується (долонями по грудях).</w:t>
      </w:r>
    </w:p>
    <w:p w:rsidR="00C63170" w:rsidRDefault="00747A38">
      <w:pPr>
        <w:numPr>
          <w:ilvl w:val="0"/>
          <w:numId w:val="2"/>
        </w:numPr>
        <w:spacing w:line="384" w:lineRule="auto"/>
        <w:rPr>
          <w:rFonts w:ascii="Times New Roman" w:eastAsia="Times New Roman" w:hAnsi="Times New Roman" w:cs="Times New Roman"/>
          <w:sz w:val="28"/>
          <w:szCs w:val="28"/>
          <w:highlight w:val="white"/>
        </w:rPr>
      </w:pPr>
      <w:r w:rsidRPr="00747A38">
        <w:rPr>
          <w:rFonts w:ascii="Times New Roman" w:eastAsia="Times New Roman" w:hAnsi="Times New Roman" w:cs="Times New Roman"/>
          <w:sz w:val="28"/>
          <w:szCs w:val="28"/>
          <w:lang w:val="uk-UA"/>
        </w:rPr>
        <w:t xml:space="preserve">Поодинокі </w:t>
      </w:r>
      <w:r w:rsidR="005C608B">
        <w:rPr>
          <w:rFonts w:ascii="Times New Roman" w:eastAsia="Times New Roman" w:hAnsi="Times New Roman" w:cs="Times New Roman"/>
          <w:sz w:val="28"/>
          <w:szCs w:val="28"/>
          <w:highlight w:val="white"/>
        </w:rPr>
        <w:t>краплі падають на землю (клацання пальцями).</w:t>
      </w:r>
    </w:p>
    <w:p w:rsidR="00C63170" w:rsidRDefault="005C608B">
      <w:pPr>
        <w:numPr>
          <w:ilvl w:val="0"/>
          <w:numId w:val="2"/>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Тихий шурхіт вітру (потирання долонями).</w:t>
      </w:r>
    </w:p>
    <w:p w:rsidR="00C63170" w:rsidRDefault="005C608B">
      <w:pPr>
        <w:numPr>
          <w:ilvl w:val="0"/>
          <w:numId w:val="2"/>
        </w:num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Сонце! (руки догори)».</w:t>
      </w:r>
    </w:p>
    <w:p w:rsidR="00C63170" w:rsidRDefault="005C608B">
      <w:pPr>
        <w:spacing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ГРА «ПОКАЖИ ПО-РІЗНОМУ»</w:t>
      </w:r>
    </w:p>
    <w:p w:rsidR="00C63170" w:rsidRPr="000F474D" w:rsidRDefault="005C608B">
      <w:pPr>
        <w:spacing w:line="384" w:lineRule="auto"/>
        <w:rPr>
          <w:rFonts w:ascii="Times New Roman" w:eastAsia="Times New Roman" w:hAnsi="Times New Roman" w:cs="Times New Roman"/>
          <w:sz w:val="28"/>
          <w:szCs w:val="28"/>
        </w:rPr>
      </w:pPr>
      <w:r w:rsidRPr="000F474D">
        <w:rPr>
          <w:rFonts w:ascii="Times New Roman" w:eastAsia="Times New Roman" w:hAnsi="Times New Roman" w:cs="Times New Roman"/>
          <w:b/>
          <w:sz w:val="28"/>
          <w:szCs w:val="28"/>
        </w:rPr>
        <w:t>Мета:</w:t>
      </w:r>
      <w:r w:rsidRPr="000F474D">
        <w:rPr>
          <w:rFonts w:ascii="Times New Roman" w:eastAsia="Times New Roman" w:hAnsi="Times New Roman" w:cs="Times New Roman"/>
          <w:sz w:val="28"/>
          <w:szCs w:val="28"/>
        </w:rPr>
        <w:t xml:space="preserve"> </w:t>
      </w:r>
      <w:proofErr w:type="spellStart"/>
      <w:r w:rsidRPr="000F474D">
        <w:rPr>
          <w:rFonts w:ascii="Times New Roman" w:eastAsia="Times New Roman" w:hAnsi="Times New Roman" w:cs="Times New Roman"/>
          <w:sz w:val="28"/>
          <w:szCs w:val="28"/>
        </w:rPr>
        <w:t>ознайом</w:t>
      </w:r>
      <w:r w:rsidR="00D10ABF" w:rsidRPr="000F474D">
        <w:rPr>
          <w:rFonts w:ascii="Times New Roman" w:eastAsia="Times New Roman" w:hAnsi="Times New Roman" w:cs="Times New Roman"/>
          <w:sz w:val="28"/>
          <w:szCs w:val="28"/>
          <w:lang w:val="uk-UA"/>
        </w:rPr>
        <w:t>ити</w:t>
      </w:r>
      <w:proofErr w:type="spellEnd"/>
      <w:r w:rsidR="00D10ABF" w:rsidRPr="000F474D">
        <w:rPr>
          <w:rFonts w:ascii="Times New Roman" w:eastAsia="Times New Roman" w:hAnsi="Times New Roman" w:cs="Times New Roman"/>
          <w:sz w:val="28"/>
          <w:szCs w:val="28"/>
          <w:lang w:val="uk-UA"/>
        </w:rPr>
        <w:t xml:space="preserve"> </w:t>
      </w:r>
      <w:r w:rsidRPr="000F474D">
        <w:rPr>
          <w:rFonts w:ascii="Times New Roman" w:eastAsia="Times New Roman" w:hAnsi="Times New Roman" w:cs="Times New Roman"/>
          <w:sz w:val="28"/>
          <w:szCs w:val="28"/>
        </w:rPr>
        <w:t xml:space="preserve"> з</w:t>
      </w:r>
      <w:r w:rsidR="000F474D" w:rsidRPr="000F474D">
        <w:rPr>
          <w:rFonts w:ascii="Times New Roman" w:eastAsia="Times New Roman" w:hAnsi="Times New Roman" w:cs="Times New Roman"/>
          <w:sz w:val="28"/>
          <w:szCs w:val="28"/>
          <w:lang w:val="uk-UA"/>
        </w:rPr>
        <w:t xml:space="preserve"> протилежними значеннями</w:t>
      </w:r>
      <w:r w:rsidRPr="000F474D">
        <w:rPr>
          <w:rFonts w:ascii="Times New Roman" w:eastAsia="Times New Roman" w:hAnsi="Times New Roman" w:cs="Times New Roman"/>
          <w:sz w:val="28"/>
          <w:szCs w:val="28"/>
        </w:rPr>
        <w:t xml:space="preserve">, </w:t>
      </w:r>
      <w:proofErr w:type="spellStart"/>
      <w:r w:rsidRPr="000F474D">
        <w:rPr>
          <w:rFonts w:ascii="Times New Roman" w:eastAsia="Times New Roman" w:hAnsi="Times New Roman" w:cs="Times New Roman"/>
          <w:sz w:val="28"/>
          <w:szCs w:val="28"/>
        </w:rPr>
        <w:t>розви</w:t>
      </w:r>
      <w:proofErr w:type="spellEnd"/>
      <w:r w:rsidR="00D10ABF" w:rsidRPr="000F474D">
        <w:rPr>
          <w:rFonts w:ascii="Times New Roman" w:eastAsia="Times New Roman" w:hAnsi="Times New Roman" w:cs="Times New Roman"/>
          <w:sz w:val="28"/>
          <w:szCs w:val="28"/>
          <w:lang w:val="uk-UA"/>
        </w:rPr>
        <w:t xml:space="preserve">вати </w:t>
      </w:r>
      <w:r w:rsidRPr="000F474D">
        <w:rPr>
          <w:rFonts w:ascii="Times New Roman" w:eastAsia="Times New Roman" w:hAnsi="Times New Roman" w:cs="Times New Roman"/>
          <w:sz w:val="28"/>
          <w:szCs w:val="28"/>
        </w:rPr>
        <w:t xml:space="preserve"> уваг</w:t>
      </w:r>
      <w:r w:rsidR="00D10ABF" w:rsidRPr="000F474D">
        <w:rPr>
          <w:rFonts w:ascii="Times New Roman" w:eastAsia="Times New Roman" w:hAnsi="Times New Roman" w:cs="Times New Roman"/>
          <w:sz w:val="28"/>
          <w:szCs w:val="28"/>
          <w:lang w:val="uk-UA"/>
        </w:rPr>
        <w:t>у</w:t>
      </w:r>
      <w:r w:rsidRPr="000F474D">
        <w:rPr>
          <w:rFonts w:ascii="Times New Roman" w:eastAsia="Times New Roman" w:hAnsi="Times New Roman" w:cs="Times New Roman"/>
          <w:sz w:val="28"/>
          <w:szCs w:val="28"/>
        </w:rPr>
        <w:t>.</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Хід проведення: </w:t>
      </w:r>
      <w:r>
        <w:rPr>
          <w:rFonts w:ascii="Times New Roman" w:eastAsia="Times New Roman" w:hAnsi="Times New Roman" w:cs="Times New Roman"/>
          <w:sz w:val="28"/>
          <w:szCs w:val="28"/>
          <w:highlight w:val="white"/>
        </w:rPr>
        <w:t>Гру можна продовжувати, використовуючи пари слів: швидко — повільно, весело — сумно, жарко — холодно, темно — світло.</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 Високий — низький. Діти йдуть по колу. Ведучий говорить: «Зараз ми будемо проходити ворота. Якщо я скажу, що ворота високі, ви будете продовжувати йти так само, як зараз, а якщо низькі, то </w:t>
      </w:r>
      <w:proofErr w:type="spellStart"/>
      <w:r>
        <w:rPr>
          <w:rFonts w:ascii="Times New Roman" w:eastAsia="Times New Roman" w:hAnsi="Times New Roman" w:cs="Times New Roman"/>
          <w:sz w:val="28"/>
          <w:szCs w:val="28"/>
          <w:highlight w:val="white"/>
        </w:rPr>
        <w:t>нагнетесь</w:t>
      </w:r>
      <w:proofErr w:type="spellEnd"/>
      <w:r>
        <w:rPr>
          <w:rFonts w:ascii="Times New Roman" w:eastAsia="Times New Roman" w:hAnsi="Times New Roman" w:cs="Times New Roman"/>
          <w:sz w:val="28"/>
          <w:szCs w:val="28"/>
          <w:highlight w:val="white"/>
        </w:rPr>
        <w:t xml:space="preserve">. Той, хто не </w:t>
      </w:r>
      <w:proofErr w:type="spellStart"/>
      <w:r>
        <w:rPr>
          <w:rFonts w:ascii="Times New Roman" w:eastAsia="Times New Roman" w:hAnsi="Times New Roman" w:cs="Times New Roman"/>
          <w:sz w:val="28"/>
          <w:szCs w:val="28"/>
          <w:highlight w:val="white"/>
        </w:rPr>
        <w:t>нагнеться</w:t>
      </w:r>
      <w:proofErr w:type="spellEnd"/>
      <w:r>
        <w:rPr>
          <w:rFonts w:ascii="Times New Roman" w:eastAsia="Times New Roman" w:hAnsi="Times New Roman" w:cs="Times New Roman"/>
          <w:sz w:val="28"/>
          <w:szCs w:val="28"/>
          <w:highlight w:val="white"/>
        </w:rPr>
        <w:t xml:space="preserve"> вчасно, виходить з гри».</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 Важкий — легкий. Ведучий говорить: «Уявіть, що ви несете сумки. Сумка може бути легкою і важкою. Покажіть, як несуть важку сумку, тепер легку. А зараз будьте уважні, по моїй команді ви повинні нести сумку або як важку, або як легку».</w:t>
      </w:r>
    </w:p>
    <w:p w:rsidR="00C63170" w:rsidRDefault="005C608B">
      <w:pPr>
        <w:spacing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ГРА «МЕБЛІ»</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Учасникам гри пропонують уявити себе якимось предметом інтер’єру і зайняти відповідні місця в приміщенні. Один із гравців – «господар» кімнати – ознайомлюється з інтер’єром. Його можна уявити за допомогою виразних поз учасників гри. Після цього «господар» виходить із приміщення. Проте з’являється його «син»-пустунчик і робить перестановку у приміщенні. «Господар» повинен усе розставити так, як було.</w:t>
      </w:r>
    </w:p>
    <w:p w:rsidR="00C63170" w:rsidRDefault="005C608B">
      <w:pPr>
        <w:spacing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«ЧАСТИНИ ТІЛА»</w:t>
      </w:r>
    </w:p>
    <w:p w:rsidR="00C63170" w:rsidRDefault="005C608B">
      <w:pPr>
        <w:spacing w:line="384"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Мета:</w:t>
      </w:r>
      <w:r>
        <w:rPr>
          <w:rFonts w:ascii="Times New Roman" w:eastAsia="Times New Roman" w:hAnsi="Times New Roman" w:cs="Times New Roman"/>
          <w:sz w:val="28"/>
          <w:szCs w:val="28"/>
          <w:highlight w:val="white"/>
        </w:rPr>
        <w:t xml:space="preserve"> розвивати моторно-рухову активність, уваг</w:t>
      </w:r>
      <w:r w:rsidR="00747A38">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діти виконують віршовані команди:</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«Плечі кажуть – я стрункий!</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Спина каже – я старий!</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Палець каже – йди сюди.</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Голова – Так! Ні!</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Вухо каже – дуже голосно.</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Ніс каже – приємний запах.</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Ротик каже – весело.</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Язик каже – смачне варення».</w:t>
      </w:r>
    </w:p>
    <w:p w:rsidR="00C63170" w:rsidRDefault="005C608B">
      <w:pPr>
        <w:spacing w:after="160"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«ЗАБОРОНЕНА ЦИФРА»</w:t>
      </w:r>
    </w:p>
    <w:p w:rsidR="00C63170" w:rsidRDefault="005C608B">
      <w:pPr>
        <w:spacing w:line="384"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Вибирається певна цифра (наприклад 4), яку забороняється називати. Діти стають в коло й за годинниковою стрілкою рахують по черзі «1, 2, 3…». Коли підходить черга до четвертої дитини, вона не промовляє цифру, а плескає в долоні.</w:t>
      </w:r>
    </w:p>
    <w:p w:rsidR="00C63170" w:rsidRDefault="005C608B">
      <w:pPr>
        <w:spacing w:after="160"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«ЧАРІВНЕ СЛОВО»</w:t>
      </w:r>
    </w:p>
    <w:p w:rsidR="00C63170" w:rsidRDefault="005C608B">
      <w:pPr>
        <w:spacing w:line="384"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rsidP="00747A38">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Діти й ведучий стають у коло. Ведучий пояснює дітям, що він буде показувати різні рухи, а вони повинні їх повторювати, тільки в тому випадку, коли він додасть слово «будь ласка». Якщо ведучий цього слова не скаже, діти рухи не повторюють.</w:t>
      </w:r>
    </w:p>
    <w:p w:rsidR="00C63170" w:rsidRDefault="005C608B" w:rsidP="00747A38">
      <w:pPr>
        <w:spacing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ВПРАВА «НЕ ПРОПУСТИ РОСЛИНУ» </w:t>
      </w:r>
      <w:r>
        <w:rPr>
          <w:rFonts w:ascii="Times New Roman" w:eastAsia="Times New Roman" w:hAnsi="Times New Roman" w:cs="Times New Roman"/>
          <w:sz w:val="28"/>
          <w:szCs w:val="28"/>
          <w:highlight w:val="white"/>
        </w:rPr>
        <w:t>(Переключення уваги.)</w:t>
      </w:r>
    </w:p>
    <w:p w:rsidR="00C63170" w:rsidRDefault="005C608B" w:rsidP="00747A38">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rsidP="00747A38">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Гравці сідають у коло та уважно слухають слова, які говорить ведучий. Щоразу, коли серед слів трапиться назва рослини, діти мають встати та одразу сісти знову.</w:t>
      </w:r>
    </w:p>
    <w:p w:rsidR="00C63170" w:rsidRDefault="005C608B">
      <w:pPr>
        <w:spacing w:line="384" w:lineRule="auto"/>
        <w:rPr>
          <w:rFonts w:ascii="Times New Roman" w:eastAsia="Times New Roman" w:hAnsi="Times New Roman" w:cs="Times New Roman"/>
          <w:i/>
          <w:sz w:val="28"/>
          <w:szCs w:val="28"/>
          <w:highlight w:val="white"/>
        </w:rPr>
      </w:pPr>
      <w:r>
        <w:rPr>
          <w:rFonts w:ascii="Times New Roman" w:eastAsia="Times New Roman" w:hAnsi="Times New Roman" w:cs="Times New Roman"/>
          <w:b/>
          <w:i/>
          <w:sz w:val="28"/>
          <w:szCs w:val="28"/>
          <w:highlight w:val="white"/>
        </w:rPr>
        <w:lastRenderedPageBreak/>
        <w:t>Варіанти слів:</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дорога, тигр, береза, літак, пшениця, троянда, змія, дуб, лялька, гриб, школа, шипшина, ромашка, рама, дім, машина, малина, тополя, потяг, мурашка, ваза, гвоздика, цвях, музей, театр, гра, верба, іволга, горобець, баобаб, каштан, пальма, намет, кіно, кенгуру, ківі, хокей, місто, собака, банан, волошка, глечик, молоко, тюльпан, гарбуз, теремок, ліс, ялинка, сосна, дорога, книга, мистецтво, музика, осика, балет, капці, паркет, плющ, кульбаба, мімоза.</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Гра проводиться двічі. Діти, які двічі помилилися, вибувають з гри. Гра триває доти, поки залишиться одна дитина (чемпіон).</w:t>
      </w:r>
    </w:p>
    <w:p w:rsidR="00C63170" w:rsidRDefault="005C608B">
      <w:pPr>
        <w:spacing w:after="160"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«РОБИ ЯК Я»</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вати</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довільн</w:t>
      </w:r>
      <w:proofErr w:type="spellEnd"/>
      <w:r w:rsidR="00D10ABF">
        <w:rPr>
          <w:rFonts w:ascii="Times New Roman" w:eastAsia="Times New Roman" w:hAnsi="Times New Roman" w:cs="Times New Roman"/>
          <w:sz w:val="28"/>
          <w:szCs w:val="28"/>
          <w:highlight w:val="white"/>
          <w:lang w:val="uk-UA"/>
        </w:rPr>
        <w:t xml:space="preserve">у </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rsidP="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Діти стоять один за одним, тримаючи руки на плечах дитини, яка стоїть попереду. За першим сигналом ведучого перша дитина підіймає вгору праву руки, за другим сигналом – друга дитина і так далі. Коли праву руку піднімуть усі діти, за наступним сигналом починають піднімати в тій самій послідовності ліву руку. Потім за сигналом ведучого діти мають опускати вниз спочатку підняту праву руку, а потім – ліву. Гра повторюється двічі, з прискоренням темпу. Дитина, яка двічі помилилася, вибуває з гри. Так триває доти, поки залишиться одна дитина – переможець.</w:t>
      </w:r>
    </w:p>
    <w:p w:rsidR="00C63170" w:rsidRDefault="005C608B" w:rsidP="005C608B">
      <w:pPr>
        <w:spacing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«ПЕРЕКЛИЧКА-ПЛУТАНКА»</w:t>
      </w:r>
    </w:p>
    <w:p w:rsidR="00C63170" w:rsidRDefault="005C608B" w:rsidP="005C608B">
      <w:pPr>
        <w:spacing w:line="384"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Мета: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вати</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довільн</w:t>
      </w:r>
      <w:proofErr w:type="spellEnd"/>
      <w:r w:rsidR="00D10ABF">
        <w:rPr>
          <w:rFonts w:ascii="Times New Roman" w:eastAsia="Times New Roman" w:hAnsi="Times New Roman" w:cs="Times New Roman"/>
          <w:sz w:val="28"/>
          <w:szCs w:val="28"/>
          <w:highlight w:val="white"/>
          <w:lang w:val="uk-UA"/>
        </w:rPr>
        <w:t xml:space="preserve">у </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rsidP="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Ведучий називає прізвища та імена дітей, плутаючи при цьому то ім’я, то прізвище (ім’я називається правильно, прізвище – ні, прізвище правильно, ім’я — інше). Діти уважно слухають та відгукуються лише тоді, коли правильно звучить і ім’я, і прізвище. Хто помиляється – вибуває з гри.</w:t>
      </w:r>
    </w:p>
    <w:p w:rsidR="00C63170" w:rsidRDefault="005C608B" w:rsidP="005C608B">
      <w:pPr>
        <w:spacing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«НЕ ПРОПУСТИ ПРОФЕСІЮ»</w:t>
      </w:r>
    </w:p>
    <w:p w:rsidR="00C63170" w:rsidRDefault="005C608B" w:rsidP="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вати</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здатн</w:t>
      </w:r>
      <w:proofErr w:type="spellEnd"/>
      <w:r w:rsidR="00D10ABF">
        <w:rPr>
          <w:rFonts w:ascii="Times New Roman" w:eastAsia="Times New Roman" w:hAnsi="Times New Roman" w:cs="Times New Roman"/>
          <w:sz w:val="28"/>
          <w:szCs w:val="28"/>
          <w:highlight w:val="white"/>
          <w:lang w:val="uk-UA"/>
        </w:rPr>
        <w:t>і</w:t>
      </w:r>
      <w:proofErr w:type="spellStart"/>
      <w:r>
        <w:rPr>
          <w:rFonts w:ascii="Times New Roman" w:eastAsia="Times New Roman" w:hAnsi="Times New Roman" w:cs="Times New Roman"/>
          <w:sz w:val="28"/>
          <w:szCs w:val="28"/>
          <w:highlight w:val="white"/>
        </w:rPr>
        <w:t>ст</w:t>
      </w:r>
      <w:proofErr w:type="spellEnd"/>
      <w:r w:rsidR="00D10ABF">
        <w:rPr>
          <w:rFonts w:ascii="Times New Roman" w:eastAsia="Times New Roman" w:hAnsi="Times New Roman" w:cs="Times New Roman"/>
          <w:sz w:val="28"/>
          <w:szCs w:val="28"/>
          <w:highlight w:val="white"/>
          <w:lang w:val="uk-UA"/>
        </w:rPr>
        <w:t>ь</w:t>
      </w:r>
      <w:r>
        <w:rPr>
          <w:rFonts w:ascii="Times New Roman" w:eastAsia="Times New Roman" w:hAnsi="Times New Roman" w:cs="Times New Roman"/>
          <w:sz w:val="28"/>
          <w:szCs w:val="28"/>
          <w:highlight w:val="white"/>
        </w:rPr>
        <w:t xml:space="preserve"> до переключення уваги, </w:t>
      </w:r>
      <w:proofErr w:type="spellStart"/>
      <w:r>
        <w:rPr>
          <w:rFonts w:ascii="Times New Roman" w:eastAsia="Times New Roman" w:hAnsi="Times New Roman" w:cs="Times New Roman"/>
          <w:sz w:val="28"/>
          <w:szCs w:val="28"/>
          <w:highlight w:val="white"/>
        </w:rPr>
        <w:t>розшир</w:t>
      </w:r>
      <w:r w:rsidR="00D10ABF">
        <w:rPr>
          <w:rFonts w:ascii="Times New Roman" w:eastAsia="Times New Roman" w:hAnsi="Times New Roman" w:cs="Times New Roman"/>
          <w:sz w:val="28"/>
          <w:szCs w:val="28"/>
          <w:highlight w:val="white"/>
          <w:lang w:val="uk-UA"/>
        </w:rPr>
        <w:t>ювати</w:t>
      </w:r>
      <w:proofErr w:type="spellEnd"/>
      <w:r w:rsidR="00D10ABF">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світогляд.</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Хід проведення:</w:t>
      </w:r>
      <w:r>
        <w:rPr>
          <w:rFonts w:ascii="Times New Roman" w:eastAsia="Times New Roman" w:hAnsi="Times New Roman" w:cs="Times New Roman"/>
          <w:sz w:val="28"/>
          <w:szCs w:val="28"/>
          <w:highlight w:val="white"/>
        </w:rPr>
        <w:t xml:space="preserve"> Діти стають у коло й уважно слухають слова, які говорить ведучий. Щоразу, коли серед слів звучать назви професій, — діти мають підстрибнути на місці.</w:t>
      </w:r>
    </w:p>
    <w:p w:rsidR="00C63170" w:rsidRDefault="005C608B" w:rsidP="00D10ABF">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Варіанти слів: </w:t>
      </w:r>
      <w:r>
        <w:rPr>
          <w:rFonts w:ascii="Times New Roman" w:eastAsia="Times New Roman" w:hAnsi="Times New Roman" w:cs="Times New Roman"/>
          <w:sz w:val="28"/>
          <w:szCs w:val="28"/>
          <w:highlight w:val="white"/>
        </w:rPr>
        <w:t>лампа, водій, механік, липа, сталевар, яблуко, ябеда, архітектор, олівець, будівельник, гроза, обруч, столяр, папуга, пекар, аркуш, екскурсовод, вчитель, сіно, терпіння, кондитер, окуляри, річка, продавець, зошит, перукар, фантазія, тракторист, ветеринар, ложка, пташка, лікар, вогонь, бабка, кулемет, чайник, фотограф, метелик, музикант, пиріг, артист, свічка, газета, контролер, жарт, геолог, ковзани, водолаз, океан, президент, посмішка, глина, компас, агроном, пам’ять, вальс, модельєр, брехун, льотчик, книга, міліціонер.</w:t>
      </w:r>
    </w:p>
    <w:p w:rsidR="00C63170" w:rsidRDefault="005C608B" w:rsidP="00D10ABF">
      <w:pPr>
        <w:spacing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«НАЗВИ СУСІДІВ»</w:t>
      </w:r>
    </w:p>
    <w:p w:rsidR="00C63170" w:rsidRDefault="005C608B" w:rsidP="00D10ABF">
      <w:pPr>
        <w:spacing w:line="384"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D10ABF">
        <w:rPr>
          <w:rFonts w:ascii="Times New Roman" w:eastAsia="Times New Roman" w:hAnsi="Times New Roman" w:cs="Times New Roman"/>
          <w:sz w:val="28"/>
          <w:szCs w:val="28"/>
          <w:highlight w:val="white"/>
          <w:lang w:val="uk-UA"/>
        </w:rPr>
        <w:t>вати</w:t>
      </w:r>
      <w:r>
        <w:rPr>
          <w:rFonts w:ascii="Times New Roman" w:eastAsia="Times New Roman" w:hAnsi="Times New Roman" w:cs="Times New Roman"/>
          <w:sz w:val="28"/>
          <w:szCs w:val="28"/>
          <w:highlight w:val="white"/>
        </w:rPr>
        <w:t xml:space="preserve"> уваг</w:t>
      </w:r>
      <w:r w:rsidR="00D10ABF">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швидк</w:t>
      </w:r>
      <w:proofErr w:type="spellEnd"/>
      <w:r w:rsidR="00D10ABF">
        <w:rPr>
          <w:rFonts w:ascii="Times New Roman" w:eastAsia="Times New Roman" w:hAnsi="Times New Roman" w:cs="Times New Roman"/>
          <w:sz w:val="28"/>
          <w:szCs w:val="28"/>
          <w:highlight w:val="white"/>
          <w:lang w:val="uk-UA"/>
        </w:rPr>
        <w:t>і</w:t>
      </w:r>
      <w:proofErr w:type="spellStart"/>
      <w:r>
        <w:rPr>
          <w:rFonts w:ascii="Times New Roman" w:eastAsia="Times New Roman" w:hAnsi="Times New Roman" w:cs="Times New Roman"/>
          <w:sz w:val="28"/>
          <w:szCs w:val="28"/>
          <w:highlight w:val="white"/>
        </w:rPr>
        <w:t>ст</w:t>
      </w:r>
      <w:proofErr w:type="spellEnd"/>
      <w:r w:rsidR="00D10ABF">
        <w:rPr>
          <w:rFonts w:ascii="Times New Roman" w:eastAsia="Times New Roman" w:hAnsi="Times New Roman" w:cs="Times New Roman"/>
          <w:sz w:val="28"/>
          <w:szCs w:val="28"/>
          <w:highlight w:val="white"/>
          <w:lang w:val="uk-UA"/>
        </w:rPr>
        <w:t xml:space="preserve">ь </w:t>
      </w:r>
      <w:r>
        <w:rPr>
          <w:rFonts w:ascii="Times New Roman" w:eastAsia="Times New Roman" w:hAnsi="Times New Roman" w:cs="Times New Roman"/>
          <w:sz w:val="28"/>
          <w:szCs w:val="28"/>
          <w:highlight w:val="white"/>
        </w:rPr>
        <w:t xml:space="preserve"> мисленнєвих процесів.</w:t>
      </w:r>
    </w:p>
    <w:p w:rsidR="00C63170" w:rsidRDefault="005C608B" w:rsidP="00D10ABF">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Гравці сідають у коло. Ведучий кидає м’яч дитині, називаючи числа від 0 до 10. Той, хто зловить м’яч, має назвати «сусідів» числа, що прозвучало. Після цього повертає м’яч ведучому. Якщо той, хто зловив м’яч</w:t>
      </w: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 двічі помиляється в назві «сусідів», то вибуває з гри.</w:t>
      </w:r>
    </w:p>
    <w:p w:rsidR="00C63170" w:rsidRDefault="005C608B" w:rsidP="00D10ABF">
      <w:pPr>
        <w:spacing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ГРА «ХТО УВАЖНІШИЙ?»</w:t>
      </w:r>
    </w:p>
    <w:p w:rsidR="00C63170" w:rsidRPr="002832C9" w:rsidRDefault="005C608B">
      <w:pPr>
        <w:spacing w:line="384" w:lineRule="auto"/>
        <w:rPr>
          <w:rFonts w:ascii="Times New Roman" w:eastAsia="Times New Roman" w:hAnsi="Times New Roman" w:cs="Times New Roman"/>
          <w:sz w:val="28"/>
          <w:szCs w:val="28"/>
          <w:highlight w:val="white"/>
          <w:lang w:val="uk-UA"/>
        </w:rPr>
      </w:pPr>
      <w:r w:rsidRPr="002832C9">
        <w:rPr>
          <w:rFonts w:ascii="Times New Roman" w:eastAsia="Times New Roman" w:hAnsi="Times New Roman" w:cs="Times New Roman"/>
          <w:b/>
          <w:sz w:val="28"/>
          <w:szCs w:val="28"/>
          <w:highlight w:val="white"/>
          <w:lang w:val="uk-UA"/>
        </w:rPr>
        <w:t>Мета:</w:t>
      </w:r>
      <w:r w:rsidRPr="002832C9">
        <w:rPr>
          <w:rFonts w:ascii="Times New Roman" w:eastAsia="Times New Roman" w:hAnsi="Times New Roman" w:cs="Times New Roman"/>
          <w:sz w:val="28"/>
          <w:szCs w:val="28"/>
          <w:highlight w:val="white"/>
          <w:lang w:val="uk-UA"/>
        </w:rPr>
        <w:t xml:space="preserve"> розви</w:t>
      </w:r>
      <w:r w:rsidR="002832C9" w:rsidRPr="002832C9">
        <w:rPr>
          <w:rFonts w:ascii="Times New Roman" w:eastAsia="Times New Roman" w:hAnsi="Times New Roman" w:cs="Times New Roman"/>
          <w:sz w:val="28"/>
          <w:szCs w:val="28"/>
          <w:highlight w:val="white"/>
          <w:lang w:val="uk-UA"/>
        </w:rPr>
        <w:t xml:space="preserve">вати </w:t>
      </w:r>
      <w:r w:rsidRPr="002832C9">
        <w:rPr>
          <w:rFonts w:ascii="Times New Roman" w:eastAsia="Times New Roman" w:hAnsi="Times New Roman" w:cs="Times New Roman"/>
          <w:sz w:val="28"/>
          <w:szCs w:val="28"/>
          <w:highlight w:val="white"/>
          <w:lang w:val="uk-UA"/>
        </w:rPr>
        <w:t xml:space="preserve"> мимовільн</w:t>
      </w:r>
      <w:r w:rsidR="002832C9" w:rsidRPr="002832C9">
        <w:rPr>
          <w:rFonts w:ascii="Times New Roman" w:eastAsia="Times New Roman" w:hAnsi="Times New Roman" w:cs="Times New Roman"/>
          <w:sz w:val="28"/>
          <w:szCs w:val="28"/>
          <w:highlight w:val="white"/>
          <w:lang w:val="uk-UA"/>
        </w:rPr>
        <w:t xml:space="preserve">у </w:t>
      </w:r>
      <w:r w:rsidRPr="002832C9">
        <w:rPr>
          <w:rFonts w:ascii="Times New Roman" w:eastAsia="Times New Roman" w:hAnsi="Times New Roman" w:cs="Times New Roman"/>
          <w:sz w:val="28"/>
          <w:szCs w:val="28"/>
          <w:highlight w:val="white"/>
          <w:lang w:val="uk-UA"/>
        </w:rPr>
        <w:t xml:space="preserve"> уваг</w:t>
      </w:r>
      <w:r w:rsidR="002832C9" w:rsidRPr="002832C9">
        <w:rPr>
          <w:rFonts w:ascii="Times New Roman" w:eastAsia="Times New Roman" w:hAnsi="Times New Roman" w:cs="Times New Roman"/>
          <w:sz w:val="28"/>
          <w:szCs w:val="28"/>
          <w:highlight w:val="white"/>
          <w:lang w:val="uk-UA"/>
        </w:rPr>
        <w:t>у</w:t>
      </w:r>
      <w:r w:rsidRPr="002832C9">
        <w:rPr>
          <w:rFonts w:ascii="Times New Roman" w:eastAsia="Times New Roman" w:hAnsi="Times New Roman" w:cs="Times New Roman"/>
          <w:sz w:val="28"/>
          <w:szCs w:val="28"/>
          <w:highlight w:val="white"/>
          <w:lang w:val="uk-UA"/>
        </w:rPr>
        <w:t>, оперативн</w:t>
      </w:r>
      <w:r w:rsidR="002832C9" w:rsidRPr="002832C9">
        <w:rPr>
          <w:rFonts w:ascii="Times New Roman" w:eastAsia="Times New Roman" w:hAnsi="Times New Roman" w:cs="Times New Roman"/>
          <w:sz w:val="28"/>
          <w:szCs w:val="28"/>
          <w:highlight w:val="white"/>
          <w:lang w:val="uk-UA"/>
        </w:rPr>
        <w:t xml:space="preserve">у </w:t>
      </w:r>
      <w:r w:rsidRPr="002832C9">
        <w:rPr>
          <w:rFonts w:ascii="Times New Roman" w:eastAsia="Times New Roman" w:hAnsi="Times New Roman" w:cs="Times New Roman"/>
          <w:sz w:val="28"/>
          <w:szCs w:val="28"/>
          <w:highlight w:val="white"/>
          <w:lang w:val="uk-UA"/>
        </w:rPr>
        <w:t xml:space="preserve"> пам’ят</w:t>
      </w:r>
      <w:r w:rsidR="002832C9" w:rsidRPr="002832C9">
        <w:rPr>
          <w:rFonts w:ascii="Times New Roman" w:eastAsia="Times New Roman" w:hAnsi="Times New Roman" w:cs="Times New Roman"/>
          <w:sz w:val="28"/>
          <w:szCs w:val="28"/>
          <w:highlight w:val="white"/>
          <w:lang w:val="uk-UA"/>
        </w:rPr>
        <w:t>ь</w:t>
      </w:r>
      <w:r w:rsidRPr="002832C9">
        <w:rPr>
          <w:rFonts w:ascii="Times New Roman" w:eastAsia="Times New Roman" w:hAnsi="Times New Roman" w:cs="Times New Roman"/>
          <w:sz w:val="28"/>
          <w:szCs w:val="28"/>
          <w:highlight w:val="white"/>
          <w:lang w:val="uk-UA"/>
        </w:rPr>
        <w:t>,</w:t>
      </w:r>
      <w:r w:rsidR="002832C9">
        <w:rPr>
          <w:rFonts w:ascii="Times New Roman" w:eastAsia="Times New Roman" w:hAnsi="Times New Roman" w:cs="Times New Roman"/>
          <w:sz w:val="28"/>
          <w:szCs w:val="28"/>
          <w:highlight w:val="white"/>
          <w:lang w:val="uk-UA"/>
        </w:rPr>
        <w:t xml:space="preserve"> вміння </w:t>
      </w:r>
      <w:r w:rsidRPr="002832C9">
        <w:rPr>
          <w:rFonts w:ascii="Times New Roman" w:eastAsia="Times New Roman" w:hAnsi="Times New Roman" w:cs="Times New Roman"/>
          <w:sz w:val="28"/>
          <w:szCs w:val="28"/>
          <w:highlight w:val="white"/>
          <w:lang w:val="uk-UA"/>
        </w:rPr>
        <w:t xml:space="preserve"> класифік</w:t>
      </w:r>
      <w:r w:rsidR="00D10ABF">
        <w:rPr>
          <w:rFonts w:ascii="Times New Roman" w:eastAsia="Times New Roman" w:hAnsi="Times New Roman" w:cs="Times New Roman"/>
          <w:sz w:val="28"/>
          <w:szCs w:val="28"/>
          <w:highlight w:val="white"/>
          <w:lang w:val="uk-UA"/>
        </w:rPr>
        <w:t>увати.</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Хід проведення:</w:t>
      </w:r>
      <w:r>
        <w:rPr>
          <w:rFonts w:ascii="Times New Roman" w:eastAsia="Times New Roman" w:hAnsi="Times New Roman" w:cs="Times New Roman"/>
          <w:sz w:val="28"/>
          <w:szCs w:val="28"/>
          <w:highlight w:val="white"/>
        </w:rPr>
        <w:t xml:space="preserve"> Ведучий зачитує шість слів з інтервалом у 2-3 секунди. Наприклад: цукерка — троянда — шоколад — ромашка — торт — тюльпан.</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Після цього дітям ставлять такі запитання:</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Які назви квітів і скільки їх було у цьому списку?</w:t>
      </w:r>
    </w:p>
    <w:p w:rsidR="00C63170" w:rsidRDefault="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У які групи можна об’єднати ці слова?</w:t>
      </w:r>
    </w:p>
    <w:p w:rsidR="00C63170" w:rsidRDefault="005C608B">
      <w:pPr>
        <w:spacing w:after="160"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ГРА «НАТЮРМОРТ»</w:t>
      </w:r>
      <w:r>
        <w:rPr>
          <w:noProof/>
          <w:lang w:val="ru-RU"/>
        </w:rPr>
        <w:drawing>
          <wp:anchor distT="114300" distB="114300" distL="114300" distR="114300" simplePos="0" relativeHeight="251659264" behindDoc="0" locked="0" layoutInCell="1" hidden="0" allowOverlap="1">
            <wp:simplePos x="0" y="0"/>
            <wp:positionH relativeFrom="column">
              <wp:posOffset>3048000</wp:posOffset>
            </wp:positionH>
            <wp:positionV relativeFrom="paragraph">
              <wp:posOffset>523875</wp:posOffset>
            </wp:positionV>
            <wp:extent cx="2771775" cy="1884997"/>
            <wp:effectExtent l="0" t="0" r="0" b="0"/>
            <wp:wrapSquare wrapText="bothSides" distT="114300" distB="114300" distL="114300" distR="114300"/>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771775" cy="1884997"/>
                    </a:xfrm>
                    <a:prstGeom prst="rect">
                      <a:avLst/>
                    </a:prstGeom>
                    <a:ln/>
                  </pic:spPr>
                </pic:pic>
              </a:graphicData>
            </a:graphic>
          </wp:anchor>
        </w:drawing>
      </w:r>
    </w:p>
    <w:p w:rsidR="00C63170" w:rsidRDefault="005C608B" w:rsidP="002832C9">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2832C9">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 xml:space="preserve"> уваг</w:t>
      </w:r>
      <w:r w:rsidR="002832C9">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rsidP="002832C9">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Хід проведення: </w:t>
      </w:r>
      <w:r>
        <w:rPr>
          <w:rFonts w:ascii="Times New Roman" w:eastAsia="Times New Roman" w:hAnsi="Times New Roman" w:cs="Times New Roman"/>
          <w:sz w:val="28"/>
          <w:szCs w:val="28"/>
          <w:highlight w:val="white"/>
        </w:rPr>
        <w:t>Заздалегідь підготуйте яскраві зображення зі значною кількістю елементів, наприклад, натюрморт. По черзі демонструйте їх дітям упродовж 30 секунд. Завдання – запам’ятати, які саме предмети зображені на картинках. Через 30 секунд сховайте зображення та попросіть дітей назвати всі предмети, які їм вдалося запам’ятати. Для ускладнення завдання можна запропонувати дітям давати короткий опис зображених предметів (наприклад, груша – жовта).</w:t>
      </w:r>
    </w:p>
    <w:p w:rsidR="00C63170" w:rsidRDefault="005C608B" w:rsidP="005C608B">
      <w:pPr>
        <w:spacing w:line="384"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«КРАПКА-ЛІНІЯ»</w:t>
      </w:r>
    </w:p>
    <w:p w:rsidR="00C63170" w:rsidRDefault="005C608B" w:rsidP="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2832C9">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уваг</w:t>
      </w:r>
      <w:r w:rsidR="002832C9">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rsidP="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Кожен учень отримує аркуш паперу із завданням. На ньому є предмети чи істоти, а також приховане зображення, яке можна побачити, лише правильно з’єднавши пронумеровані крапки. Запропонуйте дітям з’єднати лініями крапки по порядку. Виконуючи таку вправу, учні розвивають не лише увагу, але і зорову пам’ять, самостійно формують малюнок, який можна буде використати як розмальовку.</w:t>
      </w:r>
    </w:p>
    <w:p w:rsidR="00C63170" w:rsidRDefault="005C608B">
      <w:pPr>
        <w:spacing w:after="160" w:line="384"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extent cx="4524375" cy="4628198"/>
            <wp:effectExtent l="0" t="0" r="0" b="0"/>
            <wp:docPr id="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4524375" cy="4628198"/>
                    </a:xfrm>
                    <a:prstGeom prst="rect">
                      <a:avLst/>
                    </a:prstGeom>
                    <a:ln/>
                  </pic:spPr>
                </pic:pic>
              </a:graphicData>
            </a:graphic>
          </wp:inline>
        </w:drawing>
      </w:r>
    </w:p>
    <w:p w:rsidR="00C63170" w:rsidRDefault="005C608B">
      <w:pPr>
        <w:spacing w:after="160" w:line="384" w:lineRule="auto"/>
        <w:jc w:val="center"/>
        <w:rPr>
          <w:rFonts w:ascii="Times New Roman" w:eastAsia="Times New Roman" w:hAnsi="Times New Roman" w:cs="Times New Roman"/>
          <w:b/>
          <w:sz w:val="28"/>
          <w:szCs w:val="28"/>
          <w:highlight w:val="white"/>
        </w:rPr>
      </w:pPr>
      <w:bookmarkStart w:id="1" w:name="_heading=h.kvdceje6aeh5" w:colFirst="0" w:colLast="0"/>
      <w:bookmarkEnd w:id="1"/>
      <w:r>
        <w:rPr>
          <w:rFonts w:ascii="Times New Roman" w:eastAsia="Times New Roman" w:hAnsi="Times New Roman" w:cs="Times New Roman"/>
          <w:b/>
          <w:sz w:val="28"/>
          <w:szCs w:val="28"/>
          <w:highlight w:val="white"/>
        </w:rPr>
        <w:t>ВПРАВА «ОДНЕ ЦІЛЕ»</w:t>
      </w:r>
    </w:p>
    <w:p w:rsidR="00C63170" w:rsidRDefault="005C608B" w:rsidP="005C608B">
      <w:pPr>
        <w:spacing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2832C9">
        <w:rPr>
          <w:rFonts w:ascii="Times New Roman" w:eastAsia="Times New Roman" w:hAnsi="Times New Roman" w:cs="Times New Roman"/>
          <w:sz w:val="28"/>
          <w:szCs w:val="28"/>
          <w:highlight w:val="white"/>
          <w:lang w:val="uk-UA"/>
        </w:rPr>
        <w:t xml:space="preserve">вати </w:t>
      </w:r>
      <w:r>
        <w:rPr>
          <w:rFonts w:ascii="Times New Roman" w:eastAsia="Times New Roman" w:hAnsi="Times New Roman" w:cs="Times New Roman"/>
          <w:sz w:val="28"/>
          <w:szCs w:val="28"/>
          <w:highlight w:val="white"/>
        </w:rPr>
        <w:t>уваг</w:t>
      </w:r>
      <w:r w:rsidR="002832C9">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rsidP="005C608B">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Покажіть учням зображення предметів, які розділені на дві частини. Вони складені неправильно. Діти мають знайти пару для кожної частинки зображення. Заздалегідь підготуйте великі та якісні зображення, щоб діти змогли розгледіти кожну деталь!</w:t>
      </w:r>
    </w:p>
    <w:p w:rsidR="00C63170" w:rsidRDefault="005C608B">
      <w:pPr>
        <w:spacing w:after="160" w:line="384" w:lineRule="auto"/>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extent cx="5942965" cy="5003800"/>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2965" cy="5003800"/>
                    </a:xfrm>
                    <a:prstGeom prst="rect">
                      <a:avLst/>
                    </a:prstGeom>
                    <a:ln/>
                  </pic:spPr>
                </pic:pic>
              </a:graphicData>
            </a:graphic>
          </wp:inline>
        </w:drawing>
      </w:r>
    </w:p>
    <w:p w:rsidR="00C63170" w:rsidRDefault="00C63170">
      <w:pPr>
        <w:spacing w:after="160" w:line="384" w:lineRule="auto"/>
        <w:rPr>
          <w:rFonts w:ascii="Times New Roman" w:eastAsia="Times New Roman" w:hAnsi="Times New Roman" w:cs="Times New Roman"/>
          <w:sz w:val="28"/>
          <w:szCs w:val="28"/>
          <w:highlight w:val="white"/>
        </w:rPr>
      </w:pPr>
    </w:p>
    <w:p w:rsidR="00C63170" w:rsidRDefault="00C63170">
      <w:pPr>
        <w:spacing w:after="160" w:line="384" w:lineRule="auto"/>
        <w:rPr>
          <w:rFonts w:ascii="Times New Roman" w:eastAsia="Times New Roman" w:hAnsi="Times New Roman" w:cs="Times New Roman"/>
          <w:b/>
          <w:sz w:val="28"/>
          <w:szCs w:val="28"/>
          <w:highlight w:val="white"/>
        </w:rPr>
      </w:pPr>
    </w:p>
    <w:p w:rsidR="00C63170" w:rsidRDefault="00C63170">
      <w:pPr>
        <w:jc w:val="center"/>
        <w:rPr>
          <w:rFonts w:ascii="Times New Roman" w:eastAsia="Times New Roman" w:hAnsi="Times New Roman" w:cs="Times New Roman"/>
          <w:b/>
          <w:sz w:val="28"/>
          <w:szCs w:val="28"/>
        </w:rPr>
      </w:pPr>
    </w:p>
    <w:p w:rsidR="00C63170" w:rsidRDefault="00C63170">
      <w:pPr>
        <w:jc w:val="center"/>
        <w:rPr>
          <w:rFonts w:ascii="Times New Roman" w:eastAsia="Times New Roman" w:hAnsi="Times New Roman" w:cs="Times New Roman"/>
          <w:b/>
          <w:sz w:val="28"/>
          <w:szCs w:val="28"/>
        </w:rPr>
      </w:pPr>
    </w:p>
    <w:p w:rsidR="005C608B" w:rsidRDefault="005C608B">
      <w:pPr>
        <w:shd w:val="clear" w:color="auto" w:fill="FFFFFF"/>
        <w:spacing w:line="480" w:lineRule="auto"/>
        <w:jc w:val="center"/>
        <w:rPr>
          <w:rFonts w:ascii="Times New Roman" w:eastAsia="Times New Roman" w:hAnsi="Times New Roman" w:cs="Times New Roman"/>
          <w:b/>
          <w:sz w:val="28"/>
          <w:szCs w:val="28"/>
        </w:rPr>
      </w:pPr>
    </w:p>
    <w:p w:rsidR="005C608B" w:rsidRDefault="005C608B">
      <w:pPr>
        <w:shd w:val="clear" w:color="auto" w:fill="FFFFFF"/>
        <w:spacing w:line="480" w:lineRule="auto"/>
        <w:jc w:val="center"/>
        <w:rPr>
          <w:rFonts w:ascii="Times New Roman" w:eastAsia="Times New Roman" w:hAnsi="Times New Roman" w:cs="Times New Roman"/>
          <w:b/>
          <w:sz w:val="28"/>
          <w:szCs w:val="28"/>
        </w:rPr>
      </w:pPr>
    </w:p>
    <w:p w:rsidR="005C608B" w:rsidRDefault="005C608B">
      <w:pPr>
        <w:shd w:val="clear" w:color="auto" w:fill="FFFFFF"/>
        <w:spacing w:line="480" w:lineRule="auto"/>
        <w:jc w:val="center"/>
        <w:rPr>
          <w:rFonts w:ascii="Times New Roman" w:eastAsia="Times New Roman" w:hAnsi="Times New Roman" w:cs="Times New Roman"/>
          <w:b/>
          <w:sz w:val="28"/>
          <w:szCs w:val="28"/>
        </w:rPr>
      </w:pPr>
    </w:p>
    <w:p w:rsidR="005C608B" w:rsidRDefault="005C608B">
      <w:pPr>
        <w:shd w:val="clear" w:color="auto" w:fill="FFFFFF"/>
        <w:spacing w:line="480" w:lineRule="auto"/>
        <w:jc w:val="center"/>
        <w:rPr>
          <w:rFonts w:ascii="Times New Roman" w:eastAsia="Times New Roman" w:hAnsi="Times New Roman" w:cs="Times New Roman"/>
          <w:b/>
          <w:sz w:val="28"/>
          <w:szCs w:val="28"/>
        </w:rPr>
      </w:pPr>
    </w:p>
    <w:p w:rsidR="005C608B" w:rsidRDefault="005C608B">
      <w:pPr>
        <w:shd w:val="clear" w:color="auto" w:fill="FFFFFF"/>
        <w:spacing w:line="480" w:lineRule="auto"/>
        <w:jc w:val="center"/>
        <w:rPr>
          <w:rFonts w:ascii="Times New Roman" w:eastAsia="Times New Roman" w:hAnsi="Times New Roman" w:cs="Times New Roman"/>
          <w:b/>
          <w:sz w:val="28"/>
          <w:szCs w:val="28"/>
        </w:rPr>
      </w:pPr>
    </w:p>
    <w:p w:rsidR="005C608B" w:rsidRDefault="005C608B">
      <w:pPr>
        <w:shd w:val="clear" w:color="auto" w:fill="FFFFFF"/>
        <w:spacing w:line="480" w:lineRule="auto"/>
        <w:jc w:val="center"/>
        <w:rPr>
          <w:rFonts w:ascii="Times New Roman" w:eastAsia="Times New Roman" w:hAnsi="Times New Roman" w:cs="Times New Roman"/>
          <w:b/>
          <w:sz w:val="28"/>
          <w:szCs w:val="28"/>
        </w:rPr>
      </w:pPr>
    </w:p>
    <w:p w:rsidR="00C63170" w:rsidRDefault="005C608B">
      <w:pPr>
        <w:shd w:val="clear" w:color="auto" w:fill="FFFFFF"/>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РОЗВИТОК ПАМ’ЯТІ</w:t>
      </w:r>
    </w:p>
    <w:p w:rsidR="00C63170" w:rsidRDefault="005C608B">
      <w:pPr>
        <w:shd w:val="clear" w:color="auto" w:fill="FFFFFF"/>
        <w:spacing w:line="48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Пам'ять слабшає, якщо її не тренувати.</w:t>
      </w:r>
    </w:p>
    <w:p w:rsidR="00C63170" w:rsidRDefault="005C608B">
      <w:pPr>
        <w:shd w:val="clear" w:color="auto" w:fill="FFFFFF"/>
        <w:spacing w:line="48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Цицерон</w:t>
      </w:r>
    </w:p>
    <w:p w:rsidR="00C63170" w:rsidRDefault="005C608B" w:rsidP="005C608B">
      <w:pPr>
        <w:shd w:val="clear" w:color="auto" w:fill="FFFFFF"/>
        <w:ind w:firstLine="567"/>
        <w:rPr>
          <w:rFonts w:ascii="Times New Roman" w:eastAsia="Times New Roman" w:hAnsi="Times New Roman" w:cs="Times New Roman"/>
          <w:color w:val="FF0000"/>
          <w:sz w:val="28"/>
          <w:szCs w:val="28"/>
          <w:highlight w:val="white"/>
        </w:rPr>
      </w:pPr>
      <w:r>
        <w:rPr>
          <w:rFonts w:ascii="Times New Roman" w:eastAsia="Times New Roman" w:hAnsi="Times New Roman" w:cs="Times New Roman"/>
          <w:b/>
          <w:color w:val="222222"/>
          <w:sz w:val="28"/>
          <w:szCs w:val="28"/>
          <w:highlight w:val="white"/>
        </w:rPr>
        <w:t>Пам</w:t>
      </w:r>
      <w:r>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b/>
          <w:color w:val="222222"/>
          <w:sz w:val="28"/>
          <w:szCs w:val="28"/>
          <w:highlight w:val="white"/>
        </w:rPr>
        <w:t>ять</w:t>
      </w:r>
      <w:r>
        <w:rPr>
          <w:rFonts w:ascii="Times New Roman" w:eastAsia="Times New Roman" w:hAnsi="Times New Roman" w:cs="Times New Roman"/>
          <w:color w:val="222222"/>
          <w:sz w:val="28"/>
          <w:szCs w:val="28"/>
          <w:highlight w:val="white"/>
        </w:rPr>
        <w:t xml:space="preserve"> – це процес запам'ятовування, зберігання, відтворення і забування індивідом свого досвіду. Це характеристика пізнавальної функції психіки, складова пізнавальної діяльності індивіда.</w:t>
      </w:r>
      <w:r>
        <w:rPr>
          <w:rFonts w:ascii="Times New Roman" w:eastAsia="Times New Roman" w:hAnsi="Times New Roman" w:cs="Times New Roman"/>
          <w:color w:val="222222"/>
          <w:sz w:val="28"/>
          <w:szCs w:val="28"/>
          <w:highlight w:val="white"/>
          <w:lang w:val="uk-UA"/>
        </w:rPr>
        <w:t xml:space="preserve"> </w:t>
      </w:r>
    </w:p>
    <w:p w:rsidR="00C63170" w:rsidRDefault="00883691" w:rsidP="005C608B">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114300" distR="114300" simplePos="0" relativeHeight="251663360" behindDoc="0" locked="0" layoutInCell="1" allowOverlap="1">
            <wp:simplePos x="0" y="0"/>
            <wp:positionH relativeFrom="column">
              <wp:posOffset>-2540</wp:posOffset>
            </wp:positionH>
            <wp:positionV relativeFrom="page">
              <wp:posOffset>6105525</wp:posOffset>
            </wp:positionV>
            <wp:extent cx="5942330" cy="1951355"/>
            <wp:effectExtent l="0" t="0" r="1270" b="0"/>
            <wp:wrapTopAndBottom/>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extLst>
                        <a:ext uri="{28A0092B-C50C-407E-A947-70E740481C1C}">
                          <a14:useLocalDpi xmlns:a14="http://schemas.microsoft.com/office/drawing/2010/main" val="0"/>
                        </a:ext>
                      </a:extLst>
                    </a:blip>
                    <a:srcRect t="16675"/>
                    <a:stretch/>
                  </pic:blipFill>
                  <pic:spPr bwMode="auto">
                    <a:xfrm>
                      <a:off x="0" y="0"/>
                      <a:ext cx="5942330" cy="1951355"/>
                    </a:xfrm>
                    <a:prstGeom prst="rect">
                      <a:avLst/>
                    </a:prstGeom>
                    <a:ln>
                      <a:noFill/>
                    </a:ln>
                    <a:extLst>
                      <a:ext uri="{53640926-AAD7-44D8-BBD7-CCE9431645EC}">
                        <a14:shadowObscured xmlns:a14="http://schemas.microsoft.com/office/drawing/2010/main"/>
                      </a:ext>
                    </a:extLst>
                  </pic:spPr>
                </pic:pic>
              </a:graphicData>
            </a:graphic>
          </wp:anchor>
        </w:drawing>
      </w:r>
      <w:r w:rsidR="005C608B">
        <w:rPr>
          <w:rFonts w:ascii="Times New Roman" w:eastAsia="Times New Roman" w:hAnsi="Times New Roman" w:cs="Times New Roman"/>
          <w:sz w:val="28"/>
          <w:szCs w:val="28"/>
        </w:rPr>
        <w:t xml:space="preserve">Протягом дошкільного дитинства в пам'яті дітей відбуваються істотні зміни. </w:t>
      </w:r>
      <w:r w:rsidR="005C608B">
        <w:rPr>
          <w:rFonts w:ascii="Times New Roman" w:eastAsia="Times New Roman" w:hAnsi="Times New Roman" w:cs="Times New Roman"/>
          <w:noProof/>
          <w:sz w:val="28"/>
          <w:szCs w:val="28"/>
          <w:lang w:val="ru-RU"/>
        </w:rPr>
        <w:drawing>
          <wp:anchor distT="0" distB="0" distL="114300" distR="114300" simplePos="0" relativeHeight="251662336" behindDoc="0" locked="0" layoutInCell="1" allowOverlap="1">
            <wp:simplePos x="0" y="0"/>
            <wp:positionH relativeFrom="column">
              <wp:posOffset>-3810</wp:posOffset>
            </wp:positionH>
            <wp:positionV relativeFrom="page">
              <wp:posOffset>3476625</wp:posOffset>
            </wp:positionV>
            <wp:extent cx="5943600" cy="2475230"/>
            <wp:effectExtent l="0" t="0" r="0" b="1270"/>
            <wp:wrapTopAndBottom/>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943600" cy="2475230"/>
                    </a:xfrm>
                    <a:prstGeom prst="rect">
                      <a:avLst/>
                    </a:prstGeom>
                    <a:ln/>
                  </pic:spPr>
                </pic:pic>
              </a:graphicData>
            </a:graphic>
          </wp:anchor>
        </w:drawing>
      </w:r>
    </w:p>
    <w:p w:rsidR="00C63170" w:rsidRDefault="00C63170">
      <w:pPr>
        <w:shd w:val="clear" w:color="auto" w:fill="FFFFFF"/>
        <w:rPr>
          <w:rFonts w:ascii="Times New Roman" w:eastAsia="Times New Roman" w:hAnsi="Times New Roman" w:cs="Times New Roman"/>
          <w:sz w:val="28"/>
          <w:szCs w:val="28"/>
        </w:rPr>
      </w:pPr>
    </w:p>
    <w:p w:rsidR="00C63170" w:rsidRDefault="005C608B" w:rsidP="005C608B">
      <w:pPr>
        <w:shd w:val="clear" w:color="auto" w:fill="FFFFFF"/>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Пам'ять дошкільника в основному має мимовільний характер. Розвиток пам'яті залежить від характеру:</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діяльності, яка вимагає запам'ятовування словесного матеріалу;</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б) ігрової діяльності.</w:t>
      </w:r>
    </w:p>
    <w:p w:rsidR="00C63170" w:rsidRDefault="005C608B" w:rsidP="005C608B">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молодшому дошкільному віці мимовільне запам'ятовування і відтворення</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 xml:space="preserve">  єдина форма роботи пам'яті.</w:t>
      </w:r>
    </w:p>
    <w:p w:rsidR="00C63170" w:rsidRDefault="005C608B" w:rsidP="005C608B">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Дитина легше запам'ятовує:</w:t>
      </w:r>
    </w:p>
    <w:p w:rsidR="00C63170" w:rsidRDefault="005C608B" w:rsidP="005C608B">
      <w:pPr>
        <w:numPr>
          <w:ilvl w:val="0"/>
          <w:numId w:val="5"/>
        </w:num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те, що пов'язано з діяльністю;</w:t>
      </w:r>
    </w:p>
    <w:p w:rsidR="00C63170" w:rsidRDefault="005C608B" w:rsidP="005C608B">
      <w:pPr>
        <w:numPr>
          <w:ilvl w:val="0"/>
          <w:numId w:val="5"/>
        </w:num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те, що було цікаво, мало емоційний характер;</w:t>
      </w:r>
    </w:p>
    <w:p w:rsidR="00C63170" w:rsidRDefault="005C608B" w:rsidP="005C608B">
      <w:pPr>
        <w:numPr>
          <w:ilvl w:val="0"/>
          <w:numId w:val="5"/>
        </w:num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 на що звернена увага в діяльності. </w:t>
      </w:r>
    </w:p>
    <w:p w:rsidR="00C63170" w:rsidRDefault="005C608B" w:rsidP="005C608B">
      <w:pPr>
        <w:shd w:val="clear" w:color="auto" w:fill="FFFFFF"/>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Але молодший дошкільник не може:</w:t>
      </w:r>
    </w:p>
    <w:p w:rsidR="00C63170" w:rsidRDefault="005C608B" w:rsidP="005C608B">
      <w:pPr>
        <w:numPr>
          <w:ilvl w:val="0"/>
          <w:numId w:val="3"/>
        </w:num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поставити перед собою мету запам'ятати що-небудь;</w:t>
      </w:r>
    </w:p>
    <w:p w:rsidR="00C63170" w:rsidRDefault="005C608B" w:rsidP="005C608B">
      <w:pPr>
        <w:numPr>
          <w:ilvl w:val="0"/>
          <w:numId w:val="3"/>
        </w:num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застосовувати якісь спеціальні прийоми запам'ятовування.</w:t>
      </w:r>
    </w:p>
    <w:p w:rsidR="00C63170" w:rsidRDefault="005C608B" w:rsidP="005C608B">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 з тим мимовільне запам'ятовування може бути дуже точним, а те, що запам'яталося, зберігається в пам'яті тривалий час.</w:t>
      </w:r>
    </w:p>
    <w:p w:rsidR="00C63170" w:rsidRDefault="005C608B" w:rsidP="005C608B">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Дошкільний вік</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 xml:space="preserve"> це вік виникнення і початкового формування довільної пам'яті.</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943124" cy="3818255"/>
            <wp:effectExtent l="0" t="0" r="635"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7"/>
                    <a:srcRect t="3838"/>
                    <a:stretch/>
                  </pic:blipFill>
                  <pic:spPr bwMode="auto">
                    <a:xfrm>
                      <a:off x="0" y="0"/>
                      <a:ext cx="5943600" cy="3818561"/>
                    </a:xfrm>
                    <a:prstGeom prst="rect">
                      <a:avLst/>
                    </a:prstGeom>
                    <a:ln>
                      <a:noFill/>
                    </a:ln>
                    <a:extLst>
                      <a:ext uri="{53640926-AAD7-44D8-BBD7-CCE9431645EC}">
                        <a14:shadowObscured xmlns:a14="http://schemas.microsoft.com/office/drawing/2010/main"/>
                      </a:ext>
                    </a:extLst>
                  </pic:spPr>
                </pic:pic>
              </a:graphicData>
            </a:graphic>
          </wp:inline>
        </w:drawing>
      </w:r>
    </w:p>
    <w:p w:rsidR="00C63170" w:rsidRPr="00D17F3C" w:rsidRDefault="005C608B" w:rsidP="00D17F3C">
      <w:pPr>
        <w:ind w:firstLine="284"/>
        <w:rPr>
          <w:rFonts w:ascii="Times New Roman" w:hAnsi="Times New Roman" w:cs="Times New Roman"/>
          <w:sz w:val="28"/>
          <w:szCs w:val="28"/>
        </w:rPr>
      </w:pPr>
      <w:r w:rsidRPr="00D17F3C">
        <w:rPr>
          <w:rFonts w:ascii="Times New Roman" w:hAnsi="Times New Roman" w:cs="Times New Roman"/>
          <w:sz w:val="28"/>
          <w:szCs w:val="28"/>
        </w:rPr>
        <w:t>Для розвитк</w:t>
      </w:r>
      <w:r w:rsidR="00D17F3C">
        <w:rPr>
          <w:rFonts w:ascii="Times New Roman" w:hAnsi="Times New Roman" w:cs="Times New Roman"/>
          <w:sz w:val="28"/>
          <w:szCs w:val="28"/>
        </w:rPr>
        <w:t xml:space="preserve">у мимовільної пам'яті необхідно: </w:t>
      </w:r>
    </w:p>
    <w:p w:rsidR="00C63170" w:rsidRPr="00D17F3C" w:rsidRDefault="005C608B" w:rsidP="00D17F3C">
      <w:pPr>
        <w:rPr>
          <w:rFonts w:ascii="Times New Roman" w:hAnsi="Times New Roman" w:cs="Times New Roman"/>
          <w:sz w:val="28"/>
          <w:szCs w:val="28"/>
        </w:rPr>
      </w:pPr>
      <w:r w:rsidRPr="00D17F3C">
        <w:rPr>
          <w:rFonts w:ascii="Times New Roman" w:hAnsi="Times New Roman" w:cs="Times New Roman"/>
          <w:sz w:val="28"/>
          <w:szCs w:val="28"/>
        </w:rPr>
        <w:t>1. Розвивати мимовільну пам'ять, яка накопичує матеріал для наступного відтворення.</w:t>
      </w:r>
      <w:bookmarkStart w:id="2" w:name="_GoBack"/>
      <w:bookmarkEnd w:id="2"/>
    </w:p>
    <w:p w:rsidR="00C63170" w:rsidRPr="00D17F3C" w:rsidRDefault="005C608B" w:rsidP="00D17F3C">
      <w:pPr>
        <w:rPr>
          <w:rFonts w:ascii="Times New Roman" w:hAnsi="Times New Roman" w:cs="Times New Roman"/>
          <w:sz w:val="28"/>
          <w:szCs w:val="28"/>
        </w:rPr>
      </w:pPr>
      <w:r w:rsidRPr="00D17F3C">
        <w:rPr>
          <w:rFonts w:ascii="Times New Roman" w:hAnsi="Times New Roman" w:cs="Times New Roman"/>
          <w:sz w:val="28"/>
          <w:szCs w:val="28"/>
        </w:rPr>
        <w:lastRenderedPageBreak/>
        <w:t>2. Спонукати дитину до відтворення спочатку під час виконання нею практичних доручень у грі, а в подальшому –  у процесі навчальної діяльності.</w:t>
      </w:r>
    </w:p>
    <w:p w:rsidR="00C63170" w:rsidRPr="00D17F3C" w:rsidRDefault="005C608B" w:rsidP="00D17F3C">
      <w:pPr>
        <w:rPr>
          <w:rFonts w:ascii="Times New Roman" w:hAnsi="Times New Roman" w:cs="Times New Roman"/>
          <w:sz w:val="28"/>
          <w:szCs w:val="28"/>
        </w:rPr>
      </w:pPr>
      <w:r w:rsidRPr="00D17F3C">
        <w:rPr>
          <w:rFonts w:ascii="Times New Roman" w:hAnsi="Times New Roman" w:cs="Times New Roman"/>
          <w:sz w:val="28"/>
          <w:szCs w:val="28"/>
        </w:rPr>
        <w:t>3. Ставити перед дітьми завдання, вправляючи дошкільників у запам'ятовуванні, тренуючи їхню пам'ять у діяльності.</w:t>
      </w:r>
    </w:p>
    <w:p w:rsidR="000F474D" w:rsidRDefault="005C608B">
      <w:pPr>
        <w:shd w:val="clear" w:color="auto" w:fill="FFFFFF"/>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Довільна пам'ять починає формуватися в середньому дошкільному віці, причому довільне відтворення виникає раніше від довільного запам'ятовування. </w:t>
      </w:r>
    </w:p>
    <w:p w:rsidR="00643E7A" w:rsidRPr="00643E7A" w:rsidRDefault="00643E7A" w:rsidP="00643E7A">
      <w:pPr>
        <w:shd w:val="clear" w:color="auto" w:fill="FFFFFF"/>
        <w:ind w:firstLine="720"/>
        <w:rPr>
          <w:rFonts w:ascii="Times New Roman" w:eastAsia="Times New Roman" w:hAnsi="Times New Roman" w:cs="Times New Roman"/>
          <w:sz w:val="28"/>
          <w:szCs w:val="28"/>
        </w:rPr>
      </w:pPr>
      <w:r>
        <w:rPr>
          <w:noProof/>
          <w:lang w:val="ru-RU"/>
        </w:rPr>
        <w:drawing>
          <wp:anchor distT="114300" distB="114300" distL="114300" distR="114300" simplePos="0" relativeHeight="251661312" behindDoc="0" locked="0" layoutInCell="1" hidden="0" allowOverlap="1">
            <wp:simplePos x="0" y="0"/>
            <wp:positionH relativeFrom="column">
              <wp:posOffset>253365</wp:posOffset>
            </wp:positionH>
            <wp:positionV relativeFrom="page">
              <wp:posOffset>7781925</wp:posOffset>
            </wp:positionV>
            <wp:extent cx="5581650" cy="2182495"/>
            <wp:effectExtent l="0" t="0" r="0" b="8255"/>
            <wp:wrapSquare wrapText="bothSides" distT="114300" distB="114300" distL="114300" distR="11430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8"/>
                    <a:srcRect t="14286"/>
                    <a:stretch/>
                  </pic:blipFill>
                  <pic:spPr bwMode="auto">
                    <a:xfrm>
                      <a:off x="0" y="0"/>
                      <a:ext cx="5581650" cy="218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3E7A">
        <w:rPr>
          <w:rFonts w:ascii="Times New Roman" w:eastAsia="Times New Roman" w:hAnsi="Times New Roman" w:cs="Times New Roman"/>
          <w:noProof/>
          <w:sz w:val="28"/>
          <w:szCs w:val="28"/>
          <w:lang w:val="ru-RU"/>
        </w:rPr>
        <w:drawing>
          <wp:anchor distT="114300" distB="114300" distL="114300" distR="114300" simplePos="0" relativeHeight="251660288" behindDoc="0" locked="0" layoutInCell="1" hidden="0" allowOverlap="1">
            <wp:simplePos x="0" y="0"/>
            <wp:positionH relativeFrom="column">
              <wp:posOffset>15240</wp:posOffset>
            </wp:positionH>
            <wp:positionV relativeFrom="page">
              <wp:posOffset>3267075</wp:posOffset>
            </wp:positionV>
            <wp:extent cx="5943600" cy="4523105"/>
            <wp:effectExtent l="0" t="0" r="0" b="0"/>
            <wp:wrapTopAndBottom/>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9"/>
                    <a:srcRect l="-1" t="4042" r="-6"/>
                    <a:stretch/>
                  </pic:blipFill>
                  <pic:spPr bwMode="auto">
                    <a:xfrm>
                      <a:off x="0" y="0"/>
                      <a:ext cx="5943600" cy="45231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43E7A">
        <w:rPr>
          <w:rFonts w:ascii="Times New Roman" w:eastAsia="Times New Roman" w:hAnsi="Times New Roman" w:cs="Times New Roman"/>
          <w:b/>
          <w:sz w:val="28"/>
          <w:szCs w:val="28"/>
        </w:rPr>
        <w:t>Р</w:t>
      </w:r>
      <w:r w:rsidR="005C608B" w:rsidRPr="00643E7A">
        <w:rPr>
          <w:rFonts w:ascii="Times New Roman" w:eastAsia="Times New Roman" w:hAnsi="Times New Roman" w:cs="Times New Roman"/>
          <w:b/>
          <w:sz w:val="28"/>
          <w:szCs w:val="28"/>
        </w:rPr>
        <w:t>івні розвитку та особливості пам'яті дитини-дошкільника.</w:t>
      </w:r>
    </w:p>
    <w:p w:rsidR="00C63170" w:rsidRDefault="005C608B" w:rsidP="005C608B">
      <w:pPr>
        <w:shd w:val="clear" w:color="auto" w:fill="FFFFFF"/>
        <w:ind w:firstLine="99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Спостереження показують, що у своєму розвитку пам'ять дітей проходить певні етапи. Найраніше розвивається в них рухова пам'ять, за нею</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 xml:space="preserve"> емоційна і образна, і останньою</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словесно-логічна. Образна пам'ять є основою пам'яті дошкільника. У деяких дітей спостерігається особливий вид зорової пам'яті, який має назву ейдетичної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яскраве бачення</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пам'яті. Образи ейдетичної пам'яті за своєю яскравістю і чіткістю наближаються до образів сприймання: згадуючи що-небудь, дитина ніби знову бачить це перед очима і може описати в усіх деталях. Це допомагає запам'ятовувати великі вірші, казки. </w:t>
      </w:r>
    </w:p>
    <w:p w:rsidR="00C63170" w:rsidRDefault="005C608B" w:rsidP="005C608B">
      <w:pPr>
        <w:shd w:val="clear" w:color="auto" w:fill="FFFFFF"/>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Ейдетична (</w:t>
      </w:r>
      <w:proofErr w:type="spellStart"/>
      <w:r>
        <w:rPr>
          <w:rFonts w:ascii="Times New Roman" w:eastAsia="Times New Roman" w:hAnsi="Times New Roman" w:cs="Times New Roman"/>
          <w:sz w:val="28"/>
          <w:szCs w:val="28"/>
          <w:highlight w:val="white"/>
        </w:rPr>
        <w:t>грец</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eidos</w:t>
      </w:r>
      <w:proofErr w:type="spellEnd"/>
      <w:r>
        <w:rPr>
          <w:rFonts w:ascii="Times New Roman" w:eastAsia="Times New Roman" w:hAnsi="Times New Roman" w:cs="Times New Roman"/>
          <w:sz w:val="28"/>
          <w:szCs w:val="28"/>
          <w:highlight w:val="white"/>
        </w:rPr>
        <w:t xml:space="preserve"> — образ) пам'ять</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 особливий вид зорової пам'яті, який полягає у запам'ятовуванні, фіксуванні і збереженні у всіх деталях образів предметів і ситуацій після їх сприйняття. Ейдетична пам'ять — явище вікове. Багато дітей у шкільному віці втрачають її.</w:t>
      </w:r>
    </w:p>
    <w:p w:rsidR="00C63170" w:rsidRDefault="005C608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Вправи для розвитку всіх видів пам’яті</w:t>
      </w:r>
    </w:p>
    <w:p w:rsidR="00C63170" w:rsidRDefault="005C608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«ЗАПАМ’ЯТОВУВАННЯ АБРАКАДАБРИ»</w:t>
      </w:r>
    </w:p>
    <w:p w:rsidR="00C63170" w:rsidRDefault="005C608B" w:rsidP="00D10AB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вати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 уваг</w:t>
      </w:r>
      <w:r w:rsidR="002832C9">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логічн</w:t>
      </w:r>
      <w:proofErr w:type="spellEnd"/>
      <w:r w:rsidR="002832C9">
        <w:rPr>
          <w:rFonts w:ascii="Times New Roman" w:eastAsia="Times New Roman" w:hAnsi="Times New Roman" w:cs="Times New Roman"/>
          <w:sz w:val="28"/>
          <w:szCs w:val="28"/>
          <w:lang w:val="uk-UA"/>
        </w:rPr>
        <w:t>е</w:t>
      </w:r>
      <w:r>
        <w:rPr>
          <w:rFonts w:ascii="Times New Roman" w:eastAsia="Times New Roman" w:hAnsi="Times New Roman" w:cs="Times New Roman"/>
          <w:sz w:val="28"/>
          <w:szCs w:val="28"/>
        </w:rPr>
        <w:t xml:space="preserve"> мислення.</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«Зараз я назву вам кілька слів,  і ми разом придумаємо цікаву розповідь. Називатися наша розповідь буде «Абракадабра». </w:t>
      </w:r>
      <w:r>
        <w:rPr>
          <w:rFonts w:ascii="Times New Roman" w:eastAsia="Times New Roman" w:hAnsi="Times New Roman" w:cs="Times New Roman"/>
          <w:sz w:val="28"/>
          <w:szCs w:val="28"/>
          <w:lang w:val="uk-UA"/>
        </w:rPr>
        <w:t xml:space="preserve">Доберіть </w:t>
      </w:r>
      <w:r>
        <w:rPr>
          <w:rFonts w:ascii="Times New Roman" w:eastAsia="Times New Roman" w:hAnsi="Times New Roman" w:cs="Times New Roman"/>
          <w:sz w:val="28"/>
          <w:szCs w:val="28"/>
        </w:rPr>
        <w:t>7-10 слів. Для початку повільно повторіть їх дітям, а потім разом спробуйте пов’язати у розповідь.</w:t>
      </w:r>
    </w:p>
    <w:p w:rsidR="00C63170" w:rsidRDefault="005C608B">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Орієнтовні слова для розповіді:</w:t>
      </w:r>
    </w:p>
    <w:p w:rsidR="00C63170" w:rsidRDefault="005C608B">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Їжачок, дерево, ріка, мило, гребінець, машина, сонечко, чашка, ваза, мавпочка.</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i/>
          <w:sz w:val="28"/>
          <w:szCs w:val="28"/>
        </w:rPr>
        <w:t>Миша, літак, олівець, кошик, груша, окуляри, телефон, пташка, книга, квітка.</w:t>
      </w:r>
    </w:p>
    <w:p w:rsidR="00C63170" w:rsidRDefault="005C608B">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ГРА «ПОВТОРИ ЗА МНОЮ»</w:t>
      </w:r>
    </w:p>
    <w:p w:rsidR="00C63170" w:rsidRDefault="005C608B" w:rsidP="00D10AB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вати</w:t>
      </w:r>
      <w:r>
        <w:rPr>
          <w:rFonts w:ascii="Times New Roman" w:eastAsia="Times New Roman" w:hAnsi="Times New Roman" w:cs="Times New Roman"/>
          <w:sz w:val="28"/>
          <w:szCs w:val="28"/>
        </w:rPr>
        <w:t xml:space="preserve"> моторно-</w:t>
      </w:r>
      <w:proofErr w:type="spellStart"/>
      <w:r>
        <w:rPr>
          <w:rFonts w:ascii="Times New Roman" w:eastAsia="Times New Roman" w:hAnsi="Times New Roman" w:cs="Times New Roman"/>
          <w:sz w:val="28"/>
          <w:szCs w:val="28"/>
        </w:rPr>
        <w:t>слухов</w:t>
      </w:r>
      <w:proofErr w:type="spellEnd"/>
      <w:r w:rsidR="002832C9">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Діти стоять біля столу ведучого. Ведучий пропонує одній дитині </w:t>
      </w:r>
      <w:proofErr w:type="spellStart"/>
      <w:r>
        <w:rPr>
          <w:rFonts w:ascii="Times New Roman" w:eastAsia="Times New Roman" w:hAnsi="Times New Roman" w:cs="Times New Roman"/>
          <w:sz w:val="28"/>
          <w:szCs w:val="28"/>
        </w:rPr>
        <w:t>проплескати</w:t>
      </w:r>
      <w:proofErr w:type="spellEnd"/>
      <w:r>
        <w:rPr>
          <w:rFonts w:ascii="Times New Roman" w:eastAsia="Times New Roman" w:hAnsi="Times New Roman" w:cs="Times New Roman"/>
          <w:sz w:val="28"/>
          <w:szCs w:val="28"/>
        </w:rPr>
        <w:t xml:space="preserve"> все, що він їй простукає олівцем. Інші діти уважно слухають і оцінюють виконання жестами: піднімають догори великий палець, якщо плескання правильні, і опускають його вниз, якщо неправильні.</w:t>
      </w:r>
    </w:p>
    <w:p w:rsidR="00C63170" w:rsidRDefault="005C608B">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ГРА «СНІГОВА КУЛЯ»</w:t>
      </w:r>
    </w:p>
    <w:p w:rsidR="00C63170" w:rsidRDefault="005C608B" w:rsidP="00D10ABF">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вати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 уваг</w:t>
      </w:r>
      <w:r w:rsidR="002832C9">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Діти пригадують, як збільшується куля, коли її котити до снігової баби. Ведучий називає слово, дитина повторює це слово і додає своє, наступний повторює два попередніх і додає своє і т.</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w:t>
      </w:r>
    </w:p>
    <w:p w:rsidR="00C63170" w:rsidRDefault="005C608B">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ГРА «ПІКТОГРАМИ»</w:t>
      </w:r>
    </w:p>
    <w:p w:rsidR="00C63170" w:rsidRDefault="005C608B" w:rsidP="00D10AB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вати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образн</w:t>
      </w:r>
      <w:proofErr w:type="spellEnd"/>
      <w:r w:rsidR="002832C9">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Слід починати з коротких речень, д</w:t>
      </w:r>
      <w:r>
        <w:rPr>
          <w:rFonts w:ascii="Times New Roman" w:eastAsia="Times New Roman" w:hAnsi="Times New Roman" w:cs="Times New Roman"/>
          <w:sz w:val="28"/>
          <w:szCs w:val="28"/>
          <w:lang w:val="uk-UA"/>
        </w:rPr>
        <w:t>о</w:t>
      </w:r>
      <w:proofErr w:type="spellStart"/>
      <w:r>
        <w:rPr>
          <w:rFonts w:ascii="Times New Roman" w:eastAsia="Times New Roman" w:hAnsi="Times New Roman" w:cs="Times New Roman"/>
          <w:sz w:val="28"/>
          <w:szCs w:val="28"/>
        </w:rPr>
        <w:t>бре</w:t>
      </w:r>
      <w:proofErr w:type="spellEnd"/>
      <w:r>
        <w:rPr>
          <w:rFonts w:ascii="Times New Roman" w:eastAsia="Times New Roman" w:hAnsi="Times New Roman" w:cs="Times New Roman"/>
          <w:sz w:val="28"/>
          <w:szCs w:val="28"/>
        </w:rPr>
        <w:t xml:space="preserve"> зрозумілих дитині, наприклад: кішка п’є молоко; книжка лежить на столі; капуста росте на городі; дівчинка сміється. Піктограми малює викладач. Потім діти за його малюнками відтворюють речення. З чотирьох років дитина сама може малювати піктограми.</w:t>
      </w:r>
    </w:p>
    <w:p w:rsidR="00C63170" w:rsidRDefault="005C608B">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ГРА «МАГАЗИН»</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вати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слухов</w:t>
      </w:r>
      <w:proofErr w:type="spellEnd"/>
      <w:r w:rsidR="002832C9">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w:t>
      </w:r>
    </w:p>
    <w:p w:rsidR="00C63170" w:rsidRDefault="005C608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Ведучий уявно посилає дитину в магазин і пропонує запам’ятати всі предмети, які необхідно купити. Починаючи з 2-3 предметів, постійно збільшуємо їх кількість. У цій грі корисно змінювати ролі.</w:t>
      </w:r>
    </w:p>
    <w:p w:rsidR="00C63170" w:rsidRDefault="005C608B">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ГРА «ЗДОГАДАЙСЯ, ЩО ЦЕ?»</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 xml:space="preserve">вати </w:t>
      </w:r>
      <w:proofErr w:type="spellStart"/>
      <w:r>
        <w:rPr>
          <w:rFonts w:ascii="Times New Roman" w:eastAsia="Times New Roman" w:hAnsi="Times New Roman" w:cs="Times New Roman"/>
          <w:sz w:val="28"/>
          <w:szCs w:val="28"/>
        </w:rPr>
        <w:t>образн</w:t>
      </w:r>
      <w:proofErr w:type="spellEnd"/>
      <w:r w:rsidR="002832C9">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Дитина заплющує очі. Дорослий почергово дає які-небудь предмети, які дитина спочатку мовчки обмацує, потім називає їх. Якщо вона не змогла визначити як</w:t>
      </w:r>
      <w:proofErr w:type="spellStart"/>
      <w:r>
        <w:rPr>
          <w:rFonts w:ascii="Times New Roman" w:eastAsia="Times New Roman" w:hAnsi="Times New Roman" w:cs="Times New Roman"/>
          <w:sz w:val="28"/>
          <w:szCs w:val="28"/>
          <w:lang w:val="uk-UA"/>
        </w:rPr>
        <w:t>ийсь</w:t>
      </w:r>
      <w:proofErr w:type="spellEnd"/>
      <w:r>
        <w:rPr>
          <w:rFonts w:ascii="Times New Roman" w:eastAsia="Times New Roman" w:hAnsi="Times New Roman" w:cs="Times New Roman"/>
          <w:sz w:val="28"/>
          <w:szCs w:val="28"/>
        </w:rPr>
        <w:t xml:space="preserve"> із предметів, нехай опише, </w:t>
      </w:r>
      <w:proofErr w:type="spellStart"/>
      <w:r>
        <w:rPr>
          <w:rFonts w:ascii="Times New Roman" w:eastAsia="Times New Roman" w:hAnsi="Times New Roman" w:cs="Times New Roman"/>
          <w:sz w:val="28"/>
          <w:szCs w:val="28"/>
        </w:rPr>
        <w:t>яки</w:t>
      </w:r>
      <w:proofErr w:type="spellEnd"/>
      <w:r w:rsidR="002832C9">
        <w:rPr>
          <w:rFonts w:ascii="Times New Roman" w:eastAsia="Times New Roman" w:hAnsi="Times New Roman" w:cs="Times New Roman"/>
          <w:sz w:val="28"/>
          <w:szCs w:val="28"/>
          <w:lang w:val="uk-UA"/>
        </w:rPr>
        <w:t>м</w:t>
      </w:r>
      <w:r>
        <w:rPr>
          <w:rFonts w:ascii="Times New Roman" w:eastAsia="Times New Roman" w:hAnsi="Times New Roman" w:cs="Times New Roman"/>
          <w:sz w:val="28"/>
          <w:szCs w:val="28"/>
        </w:rPr>
        <w:t xml:space="preserve"> він був на дотик (холодний чи теплий, важкий чи легкий, твердий чи м’який і т.</w:t>
      </w:r>
      <w:r w:rsidR="002832C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w:t>
      </w:r>
    </w:p>
    <w:p w:rsidR="00C63170" w:rsidRDefault="005C608B">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Можливий перелік предметів: тенісний м’яч, шматок хутра, ложка, годинник, дерев’яний кубик, гумка, прапорець, фломастер.</w:t>
      </w:r>
    </w:p>
    <w:p w:rsidR="00C63170" w:rsidRDefault="005C608B">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ГРА «ОПИШИ ДРУГА»</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вати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спостережлив</w:t>
      </w:r>
      <w:proofErr w:type="spellEnd"/>
      <w:r w:rsidR="002832C9">
        <w:rPr>
          <w:rFonts w:ascii="Times New Roman" w:eastAsia="Times New Roman" w:hAnsi="Times New Roman" w:cs="Times New Roman"/>
          <w:sz w:val="28"/>
          <w:szCs w:val="28"/>
          <w:lang w:val="uk-UA"/>
        </w:rPr>
        <w:t>і</w:t>
      </w:r>
      <w:proofErr w:type="spellStart"/>
      <w:r>
        <w:rPr>
          <w:rFonts w:ascii="Times New Roman" w:eastAsia="Times New Roman" w:hAnsi="Times New Roman" w:cs="Times New Roman"/>
          <w:sz w:val="28"/>
          <w:szCs w:val="28"/>
        </w:rPr>
        <w:t>ст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w:t>
      </w:r>
      <w:proofErr w:type="spellEnd"/>
      <w:r w:rsidR="002832C9">
        <w:rPr>
          <w:rFonts w:ascii="Times New Roman" w:eastAsia="Times New Roman" w:hAnsi="Times New Roman" w:cs="Times New Roman"/>
          <w:sz w:val="28"/>
          <w:szCs w:val="28"/>
          <w:lang w:val="uk-UA"/>
        </w:rPr>
        <w:t>і</w:t>
      </w:r>
      <w:proofErr w:type="spellStart"/>
      <w:r>
        <w:rPr>
          <w:rFonts w:ascii="Times New Roman" w:eastAsia="Times New Roman" w:hAnsi="Times New Roman" w:cs="Times New Roman"/>
          <w:sz w:val="28"/>
          <w:szCs w:val="28"/>
        </w:rPr>
        <w:t>ст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З групи дітей вибирають двох, ставлять їх спинами один до одного. Вони по черзі описують зовнішність один одного (очі, одяг тощо).</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Ведучий за потреби підкреслює зовнішні риси дітей («Згадай, яка Оля гарна» і т.</w:t>
      </w:r>
      <w:r w:rsidR="002832C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w:t>
      </w:r>
    </w:p>
    <w:p w:rsidR="00C63170" w:rsidRDefault="005C608B">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ГРА «ПОВТОРИ НАВПАКИ»</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вати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Дітям зачитують слова, а вони повинні повторити, починаючи з останнього слова: сон — ніс — ліс (ліс — ніс — сон); слон — біль — міль; ніч — піч — річ; сир — мир — вир; око — лоб — вухо і т.</w:t>
      </w:r>
      <w:r w:rsidR="002832C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w:t>
      </w:r>
    </w:p>
    <w:p w:rsidR="00C63170" w:rsidRDefault="005C608B">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ГРА «ТІНЬ»</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вати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рухов</w:t>
      </w:r>
      <w:proofErr w:type="spellEnd"/>
      <w:r w:rsidR="002832C9">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спостережлив</w:t>
      </w:r>
      <w:proofErr w:type="spellEnd"/>
      <w:r w:rsidR="002832C9">
        <w:rPr>
          <w:rFonts w:ascii="Times New Roman" w:eastAsia="Times New Roman" w:hAnsi="Times New Roman" w:cs="Times New Roman"/>
          <w:sz w:val="28"/>
          <w:szCs w:val="28"/>
          <w:lang w:val="uk-UA"/>
        </w:rPr>
        <w:t>і</w:t>
      </w:r>
      <w:proofErr w:type="spellStart"/>
      <w:r>
        <w:rPr>
          <w:rFonts w:ascii="Times New Roman" w:eastAsia="Times New Roman" w:hAnsi="Times New Roman" w:cs="Times New Roman"/>
          <w:sz w:val="28"/>
          <w:szCs w:val="28"/>
        </w:rPr>
        <w:t>ст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внутрішн</w:t>
      </w:r>
      <w:proofErr w:type="spellEnd"/>
      <w:r w:rsidR="002832C9">
        <w:rPr>
          <w:rFonts w:ascii="Times New Roman" w:eastAsia="Times New Roman" w:hAnsi="Times New Roman" w:cs="Times New Roman"/>
          <w:sz w:val="28"/>
          <w:szCs w:val="28"/>
          <w:lang w:val="uk-UA"/>
        </w:rPr>
        <w:t xml:space="preserve">ю </w:t>
      </w:r>
      <w:r>
        <w:rPr>
          <w:rFonts w:ascii="Times New Roman" w:eastAsia="Times New Roman" w:hAnsi="Times New Roman" w:cs="Times New Roman"/>
          <w:sz w:val="28"/>
          <w:szCs w:val="28"/>
        </w:rPr>
        <w:t>свобод</w:t>
      </w:r>
      <w:r w:rsidR="002832C9">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Із групи дітей вибирають двох. Одна дитина — «мандрівник», друга — його «тінь». Решта — «глядачі».</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«Мандрівник» іде через поле, а за ним на 2-3 кроки позаду його «тінь», яка намагається скопіювати рухи «мандрівника». Бажано стимулювати «мандрівника» до виконання різних рухів: пострибати на одній нозі, зупинитись,  подивитись попідруки.</w:t>
      </w:r>
    </w:p>
    <w:p w:rsidR="00C63170" w:rsidRDefault="005C608B">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ГРА «ЗАПАМ’ЯТАЙ ПОСЛІДОВНІСТЬ»</w:t>
      </w:r>
    </w:p>
    <w:p w:rsidR="00C63170" w:rsidRDefault="005C608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вати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образн</w:t>
      </w:r>
      <w:proofErr w:type="spellEnd"/>
      <w:r w:rsidR="002832C9">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зоров</w:t>
      </w:r>
      <w:proofErr w:type="spellEnd"/>
      <w:r w:rsidR="002832C9">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w:t>
      </w:r>
    </w:p>
    <w:p w:rsidR="00C63170" w:rsidRDefault="005C608B" w:rsidP="002832C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Вибирають 6-7 дітей. З обраних дітей один — ведучий. Інші учасники шикуються в «потяг» і «їдуть». Ведучий повинен подивитися на «потяг» одну хвилину, а потім відвернутися і назвати дітей на ім’я так, як вони стоять у «</w:t>
      </w:r>
      <w:proofErr w:type="spellStart"/>
      <w:r>
        <w:rPr>
          <w:rFonts w:ascii="Times New Roman" w:eastAsia="Times New Roman" w:hAnsi="Times New Roman" w:cs="Times New Roman"/>
          <w:sz w:val="28"/>
          <w:szCs w:val="28"/>
        </w:rPr>
        <w:t>потязі</w:t>
      </w:r>
      <w:proofErr w:type="spellEnd"/>
      <w:r>
        <w:rPr>
          <w:rFonts w:ascii="Times New Roman" w:eastAsia="Times New Roman" w:hAnsi="Times New Roman" w:cs="Times New Roman"/>
          <w:sz w:val="28"/>
          <w:szCs w:val="28"/>
        </w:rPr>
        <w:t>». Потім вибирають іншого ведучого.</w:t>
      </w:r>
    </w:p>
    <w:p w:rsidR="00C63170" w:rsidRDefault="005C608B" w:rsidP="002832C9">
      <w:pPr>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ВПРАВА «КАСКАД СЛІВ» </w:t>
      </w:r>
    </w:p>
    <w:p w:rsidR="00C63170" w:rsidRDefault="005C608B" w:rsidP="002832C9">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обсяг короткочасної слухової пам'яті.</w:t>
      </w:r>
    </w:p>
    <w:p w:rsidR="00C63170" w:rsidRDefault="005C608B" w:rsidP="002832C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проведення:</w:t>
      </w:r>
      <w:r>
        <w:rPr>
          <w:rFonts w:ascii="Times New Roman" w:eastAsia="Times New Roman" w:hAnsi="Times New Roman" w:cs="Times New Roman"/>
          <w:sz w:val="28"/>
          <w:szCs w:val="28"/>
        </w:rPr>
        <w:t xml:space="preserve"> Ведучий називає слова, а учні повторюють за ним – спочатку одне, потім два, три і так далі.</w:t>
      </w:r>
    </w:p>
    <w:p w:rsidR="00C63170" w:rsidRDefault="005C608B" w:rsidP="002832C9">
      <w:pPr>
        <w:shd w:val="clear" w:color="auto" w:fill="FFFFFF"/>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Список слів:</w:t>
      </w:r>
    </w:p>
    <w:p w:rsidR="00C63170" w:rsidRDefault="005C608B" w:rsidP="002832C9">
      <w:pPr>
        <w:shd w:val="clear" w:color="auto" w:fill="FFFFFF"/>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Мама.</w:t>
      </w:r>
    </w:p>
    <w:p w:rsidR="00C63170" w:rsidRDefault="005C608B" w:rsidP="002832C9">
      <w:pPr>
        <w:shd w:val="clear" w:color="auto" w:fill="FFFFFF"/>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Мама, дитина.</w:t>
      </w:r>
    </w:p>
    <w:p w:rsidR="00C63170" w:rsidRDefault="005C608B" w:rsidP="002832C9">
      <w:pPr>
        <w:shd w:val="clear" w:color="auto" w:fill="FFFFFF"/>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Мама, дитина, школа.</w:t>
      </w:r>
    </w:p>
    <w:p w:rsidR="00C63170" w:rsidRDefault="005C608B" w:rsidP="002832C9">
      <w:pPr>
        <w:shd w:val="clear" w:color="auto" w:fill="FFFFFF"/>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Мама, дитина, школа, шоколад.</w:t>
      </w:r>
    </w:p>
    <w:p w:rsidR="00C63170" w:rsidRDefault="005C608B" w:rsidP="002832C9">
      <w:pPr>
        <w:shd w:val="clear" w:color="auto" w:fill="FFFFFF"/>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Мама, дитина, школа, шоколад, крейда.</w:t>
      </w:r>
    </w:p>
    <w:p w:rsidR="00C63170" w:rsidRDefault="005C608B" w:rsidP="002832C9">
      <w:pPr>
        <w:shd w:val="clear" w:color="auto" w:fill="FFFFFF"/>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Мама, дитина, школа, шоколад, крейда, квітка.</w:t>
      </w:r>
    </w:p>
    <w:p w:rsidR="00C63170" w:rsidRDefault="005C608B" w:rsidP="002832C9">
      <w:pPr>
        <w:shd w:val="clear" w:color="auto" w:fill="FFFFFF"/>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Мама, дитина, школа, шоколад, крейда, квітка, зайчик.</w:t>
      </w:r>
    </w:p>
    <w:p w:rsidR="00C63170" w:rsidRDefault="005C608B" w:rsidP="002832C9">
      <w:pPr>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ВПРАВА «КАСКАД ЦИФР»</w:t>
      </w:r>
    </w:p>
    <w:p w:rsidR="00C63170" w:rsidRDefault="005C608B" w:rsidP="002832C9">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короткочасну зорову пам'ять на цифри.</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Хід проведення: </w:t>
      </w:r>
      <w:r>
        <w:rPr>
          <w:rFonts w:ascii="Times New Roman" w:eastAsia="Times New Roman" w:hAnsi="Times New Roman" w:cs="Times New Roman"/>
          <w:sz w:val="28"/>
          <w:szCs w:val="28"/>
        </w:rPr>
        <w:t>Ведучий записує на дошці цифровий ряд чисел, діти хвилину дивляться на ці цифри і запам’ятовують.</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Потім дошка закривається, а учні повинні відтворити цей ряд чисел в такій  же послідовності. Спочатку треба починати з кількох цифр, а потім кількість їх поступово збільшується.</w:t>
      </w:r>
    </w:p>
    <w:p w:rsidR="00C63170" w:rsidRDefault="005C608B">
      <w:pPr>
        <w:shd w:val="clear" w:color="auto" w:fill="FFFFFF"/>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Список цифр:</w:t>
      </w:r>
    </w:p>
    <w:p w:rsidR="00C63170" w:rsidRDefault="005C608B">
      <w:pPr>
        <w:shd w:val="clear" w:color="auto" w:fill="FFFFFF"/>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4 9</w:t>
      </w:r>
    </w:p>
    <w:p w:rsidR="00C63170" w:rsidRDefault="005C608B">
      <w:pPr>
        <w:shd w:val="clear" w:color="auto" w:fill="FFFFFF"/>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4 9 3</w:t>
      </w:r>
    </w:p>
    <w:p w:rsidR="00C63170" w:rsidRDefault="005C608B">
      <w:pPr>
        <w:shd w:val="clear" w:color="auto" w:fill="FFFFFF"/>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4 9 3 7</w:t>
      </w:r>
    </w:p>
    <w:p w:rsidR="00C63170" w:rsidRDefault="005C608B">
      <w:pPr>
        <w:shd w:val="clear" w:color="auto" w:fill="FFFFFF"/>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4 9 3 7 5</w:t>
      </w:r>
    </w:p>
    <w:p w:rsidR="00C63170" w:rsidRDefault="005C608B">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4 9 3 7 5 1</w:t>
      </w:r>
    </w:p>
    <w:p w:rsidR="00C63170" w:rsidRDefault="005C608B">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w:t>
      </w:r>
      <w:r w:rsidR="002832C9">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 xml:space="preserve">«ФОТОАПАРАТ» </w:t>
      </w:r>
      <w:r>
        <w:rPr>
          <w:rFonts w:ascii="Times New Roman" w:eastAsia="Times New Roman" w:hAnsi="Times New Roman" w:cs="Times New Roman"/>
          <w:sz w:val="28"/>
          <w:szCs w:val="28"/>
        </w:rPr>
        <w:t xml:space="preserve">  </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пам'ять та увагу. </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Хід проведення: </w:t>
      </w:r>
      <w:r>
        <w:rPr>
          <w:rFonts w:ascii="Times New Roman" w:eastAsia="Times New Roman" w:hAnsi="Times New Roman" w:cs="Times New Roman"/>
          <w:sz w:val="28"/>
          <w:szCs w:val="28"/>
        </w:rPr>
        <w:t>Покажіть малюкові кольорову картинку із зображенням різних предметів. Нехай дитина подивиться на неї кілька секунд, потім закрийте картинку. Завдання дитини</w:t>
      </w:r>
      <w:r w:rsidR="002832C9">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описати зображення якомога більш докладно. Поступово ускладнюйте завдання, вибираючи більш складні зображення, одночасно збільшуйте час на запам'ятовування картинки до 30 секунд.</w:t>
      </w:r>
    </w:p>
    <w:p w:rsidR="00C63170" w:rsidRDefault="005C608B">
      <w:pPr>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«РОЗВІДНИК»</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зорову і емоційну пам'ять.</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Хід проведення: </w:t>
      </w:r>
      <w:r>
        <w:rPr>
          <w:rFonts w:ascii="Times New Roman" w:eastAsia="Times New Roman" w:hAnsi="Times New Roman" w:cs="Times New Roman"/>
          <w:sz w:val="28"/>
          <w:szCs w:val="28"/>
        </w:rPr>
        <w:t>Обирається «розвідник». Останні учасники гри вільно рухаються по кімнаті і за командою ведучого непорушно завмирають на місці. Розвідник намагається запам’ятати пози всіх учасників. Потім він виходить з кімнати, а в цей час учасники дещо змінюють у своїх позах. Після цього розвідник повертається і повинен виявити всі зміни.</w:t>
      </w:r>
    </w:p>
    <w:p w:rsidR="00C63170" w:rsidRDefault="005C608B">
      <w:pPr>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«ОЗВУЧУВАННЯ МУЛЬТФІЛЬМІВ»</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w:t>
      </w:r>
      <w:proofErr w:type="spellEnd"/>
      <w:r w:rsidR="002832C9">
        <w:rPr>
          <w:rFonts w:ascii="Times New Roman" w:eastAsia="Times New Roman" w:hAnsi="Times New Roman" w:cs="Times New Roman"/>
          <w:sz w:val="28"/>
          <w:szCs w:val="28"/>
          <w:lang w:val="uk-UA"/>
        </w:rPr>
        <w:t xml:space="preserve">вати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w:t>
      </w:r>
      <w:proofErr w:type="spellEnd"/>
      <w:r w:rsidR="002832C9">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творч</w:t>
      </w:r>
      <w:proofErr w:type="spellEnd"/>
      <w:r w:rsidR="002832C9">
        <w:rPr>
          <w:rFonts w:ascii="Times New Roman" w:eastAsia="Times New Roman" w:hAnsi="Times New Roman" w:cs="Times New Roman"/>
          <w:sz w:val="28"/>
          <w:szCs w:val="28"/>
          <w:lang w:val="uk-UA"/>
        </w:rPr>
        <w:t>е</w:t>
      </w:r>
      <w:r>
        <w:rPr>
          <w:rFonts w:ascii="Times New Roman" w:eastAsia="Times New Roman" w:hAnsi="Times New Roman" w:cs="Times New Roman"/>
          <w:sz w:val="28"/>
          <w:szCs w:val="28"/>
        </w:rPr>
        <w:t xml:space="preserve"> мислення та уваг</w:t>
      </w:r>
      <w:r w:rsidR="002832C9">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дітей. </w:t>
      </w:r>
    </w:p>
    <w:p w:rsidR="00C63170" w:rsidRDefault="005C608B">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Хід проведення: </w:t>
      </w:r>
      <w:r>
        <w:rPr>
          <w:rFonts w:ascii="Times New Roman" w:eastAsia="Times New Roman" w:hAnsi="Times New Roman" w:cs="Times New Roman"/>
          <w:sz w:val="28"/>
          <w:szCs w:val="28"/>
        </w:rPr>
        <w:t xml:space="preserve">Увімкніть дитині фрагмент знайомого мультфільму без звуку, запропонувавши озвучити його самостійно. Уривок не повинен бути довгим, виберіть шматок завдовжки не більше 3 хвилин. Спочатку можна подивитися обраний мультфільм зі звуком. Після чого попросіть дитину детально переказати зміст мультфільму. Важливо, щоб дитина навчилася точно цитувати персонажів мультика. </w:t>
      </w:r>
      <w:proofErr w:type="spellStart"/>
      <w:r w:rsidR="002832C9">
        <w:rPr>
          <w:rFonts w:ascii="Times New Roman" w:eastAsia="Times New Roman" w:hAnsi="Times New Roman" w:cs="Times New Roman"/>
          <w:sz w:val="28"/>
          <w:szCs w:val="28"/>
          <w:lang w:val="uk-UA"/>
        </w:rPr>
        <w:t>Ставте</w:t>
      </w:r>
      <w:proofErr w:type="spellEnd"/>
      <w:r>
        <w:rPr>
          <w:rFonts w:ascii="Times New Roman" w:eastAsia="Times New Roman" w:hAnsi="Times New Roman" w:cs="Times New Roman"/>
          <w:sz w:val="28"/>
          <w:szCs w:val="28"/>
        </w:rPr>
        <w:t xml:space="preserve"> малюкові навідні запитання, акцентуйте увагу на деталях. Після переказу попередьте дитину, що зараз мультфільм буде без звуку і озвучувати героїв йому потрібно самому. Якщо у дитини не виходить, включіть мультфільм зі звуком ще раз.</w:t>
      </w:r>
    </w:p>
    <w:p w:rsidR="00C63170" w:rsidRDefault="005C608B">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 МАЛЮНОК ПАЛЬЦЯМИ»</w:t>
      </w:r>
    </w:p>
    <w:p w:rsidR="00C63170" w:rsidRDefault="005C608B">
      <w:pPr>
        <w:shd w:val="clear" w:color="auto" w:fill="FFFFFF"/>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розви</w:t>
      </w:r>
      <w:proofErr w:type="spellEnd"/>
      <w:r w:rsidR="002832C9">
        <w:rPr>
          <w:rFonts w:ascii="Times New Roman" w:eastAsia="Times New Roman" w:hAnsi="Times New Roman" w:cs="Times New Roman"/>
          <w:sz w:val="28"/>
          <w:szCs w:val="28"/>
          <w:highlight w:val="white"/>
          <w:lang w:val="uk-UA"/>
        </w:rPr>
        <w:t>вати</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рухов</w:t>
      </w:r>
      <w:proofErr w:type="spellEnd"/>
      <w:r w:rsidR="002832C9">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пам'ят</w:t>
      </w:r>
      <w:proofErr w:type="spellEnd"/>
      <w:r w:rsidR="002832C9">
        <w:rPr>
          <w:rFonts w:ascii="Times New Roman" w:eastAsia="Times New Roman" w:hAnsi="Times New Roman" w:cs="Times New Roman"/>
          <w:sz w:val="28"/>
          <w:szCs w:val="28"/>
          <w:highlight w:val="white"/>
          <w:lang w:val="uk-UA"/>
        </w:rPr>
        <w:t>ь</w:t>
      </w:r>
      <w:r>
        <w:rPr>
          <w:rFonts w:ascii="Times New Roman" w:eastAsia="Times New Roman" w:hAnsi="Times New Roman" w:cs="Times New Roman"/>
          <w:sz w:val="28"/>
          <w:szCs w:val="28"/>
          <w:highlight w:val="white"/>
        </w:rPr>
        <w:t>.</w:t>
      </w:r>
    </w:p>
    <w:p w:rsidR="00C63170" w:rsidRDefault="005C608B">
      <w:pPr>
        <w:shd w:val="clear" w:color="auto" w:fill="FFFFFF"/>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Хід проведення: </w:t>
      </w:r>
      <w:r>
        <w:rPr>
          <w:rFonts w:ascii="Times New Roman" w:eastAsia="Times New Roman" w:hAnsi="Times New Roman" w:cs="Times New Roman"/>
          <w:sz w:val="28"/>
          <w:szCs w:val="28"/>
          <w:highlight w:val="white"/>
        </w:rPr>
        <w:t>Ведучий промовляє 10 слів, дитина про себе повторює кожне слово, одночасно пальцем «записує» його на столі. Потім називає ті слова, які запам’ятала. Якщо діти ще не вміють швидко писати, то треба підбирати коротенькі слова</w:t>
      </w:r>
      <w:r w:rsidR="002832C9">
        <w:rPr>
          <w:rFonts w:ascii="Times New Roman" w:eastAsia="Times New Roman" w:hAnsi="Times New Roman" w:cs="Times New Roman"/>
          <w:sz w:val="28"/>
          <w:szCs w:val="28"/>
          <w:highlight w:val="white"/>
          <w:lang w:val="uk-UA"/>
        </w:rPr>
        <w:t xml:space="preserve"> – </w:t>
      </w:r>
      <w:r>
        <w:rPr>
          <w:rFonts w:ascii="Times New Roman" w:eastAsia="Times New Roman" w:hAnsi="Times New Roman" w:cs="Times New Roman"/>
          <w:sz w:val="28"/>
          <w:szCs w:val="28"/>
          <w:highlight w:val="white"/>
        </w:rPr>
        <w:t xml:space="preserve"> такі</w:t>
      </w:r>
      <w:r w:rsidR="002832C9">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як ліс, дуб, зуб, кіт, сік тощо.</w:t>
      </w:r>
    </w:p>
    <w:p w:rsidR="00C63170" w:rsidRDefault="005C608B">
      <w:pPr>
        <w:shd w:val="clear" w:color="auto" w:fill="FFFFFF"/>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ВПРАВА « ШВИДКО МОВЛЮ СКОРОМОВКУ»</w:t>
      </w:r>
    </w:p>
    <w:p w:rsidR="00C63170" w:rsidRDefault="005C608B">
      <w:pPr>
        <w:shd w:val="clear" w:color="auto" w:fill="FFFFFF"/>
        <w:jc w:val="left"/>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Мета:</w:t>
      </w:r>
      <w:r>
        <w:rPr>
          <w:rFonts w:ascii="Times New Roman" w:eastAsia="Times New Roman" w:hAnsi="Times New Roman" w:cs="Times New Roman"/>
          <w:sz w:val="28"/>
          <w:szCs w:val="28"/>
          <w:highlight w:val="white"/>
        </w:rPr>
        <w:t xml:space="preserve"> </w:t>
      </w:r>
      <w:r w:rsidR="002832C9">
        <w:rPr>
          <w:rFonts w:ascii="Times New Roman" w:eastAsia="Times New Roman" w:hAnsi="Times New Roman" w:cs="Times New Roman"/>
          <w:sz w:val="28"/>
          <w:szCs w:val="28"/>
          <w:highlight w:val="white"/>
          <w:lang w:val="uk-UA"/>
        </w:rPr>
        <w:t>р</w:t>
      </w:r>
      <w:proofErr w:type="spellStart"/>
      <w:r>
        <w:rPr>
          <w:rFonts w:ascii="Times New Roman" w:eastAsia="Times New Roman" w:hAnsi="Times New Roman" w:cs="Times New Roman"/>
          <w:sz w:val="28"/>
          <w:szCs w:val="28"/>
          <w:highlight w:val="white"/>
        </w:rPr>
        <w:t>озви</w:t>
      </w:r>
      <w:proofErr w:type="spellEnd"/>
      <w:r w:rsidR="002832C9">
        <w:rPr>
          <w:rFonts w:ascii="Times New Roman" w:eastAsia="Times New Roman" w:hAnsi="Times New Roman" w:cs="Times New Roman"/>
          <w:sz w:val="28"/>
          <w:szCs w:val="28"/>
          <w:highlight w:val="white"/>
          <w:lang w:val="uk-UA"/>
        </w:rPr>
        <w:t>вати</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слухов</w:t>
      </w:r>
      <w:proofErr w:type="spellEnd"/>
      <w:r w:rsidR="002832C9">
        <w:rPr>
          <w:rFonts w:ascii="Times New Roman" w:eastAsia="Times New Roman" w:hAnsi="Times New Roman" w:cs="Times New Roman"/>
          <w:sz w:val="28"/>
          <w:szCs w:val="28"/>
          <w:highlight w:val="white"/>
          <w:lang w:val="uk-UA"/>
        </w:rPr>
        <w:t xml:space="preserve">у </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пам'ят</w:t>
      </w:r>
      <w:proofErr w:type="spellEnd"/>
      <w:r w:rsidR="002832C9">
        <w:rPr>
          <w:rFonts w:ascii="Times New Roman" w:eastAsia="Times New Roman" w:hAnsi="Times New Roman" w:cs="Times New Roman"/>
          <w:sz w:val="28"/>
          <w:szCs w:val="28"/>
          <w:highlight w:val="white"/>
          <w:lang w:val="uk-UA"/>
        </w:rPr>
        <w:t>ь</w:t>
      </w:r>
      <w:r>
        <w:rPr>
          <w:rFonts w:ascii="Times New Roman" w:eastAsia="Times New Roman" w:hAnsi="Times New Roman" w:cs="Times New Roman"/>
          <w:sz w:val="28"/>
          <w:szCs w:val="28"/>
          <w:highlight w:val="white"/>
        </w:rPr>
        <w:t xml:space="preserve"> та уваг</w:t>
      </w:r>
      <w:r w:rsidR="002832C9">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w:t>
      </w:r>
    </w:p>
    <w:p w:rsidR="00C63170" w:rsidRDefault="005C608B">
      <w:pPr>
        <w:shd w:val="clear" w:color="auto" w:fill="FFFFFF"/>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Хід проведення: </w:t>
      </w:r>
      <w:r>
        <w:rPr>
          <w:rFonts w:ascii="Times New Roman" w:eastAsia="Times New Roman" w:hAnsi="Times New Roman" w:cs="Times New Roman"/>
          <w:sz w:val="28"/>
          <w:szCs w:val="28"/>
          <w:highlight w:val="white"/>
        </w:rPr>
        <w:t>Ведучий один раз промовляє скоромовку, а діти повинні повторити. Скоромовки повинні мати різну довжину, і починати треба з найкоротших.</w:t>
      </w:r>
    </w:p>
    <w:p w:rsidR="00C63170" w:rsidRDefault="005C608B">
      <w:pPr>
        <w:shd w:val="clear" w:color="auto" w:fill="FFFFFF"/>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 Наш садівник </w:t>
      </w:r>
      <w:proofErr w:type="spellStart"/>
      <w:r>
        <w:rPr>
          <w:rFonts w:ascii="Times New Roman" w:eastAsia="Times New Roman" w:hAnsi="Times New Roman" w:cs="Times New Roman"/>
          <w:i/>
          <w:sz w:val="28"/>
          <w:szCs w:val="28"/>
          <w:highlight w:val="white"/>
        </w:rPr>
        <w:t>розсадівникувався</w:t>
      </w:r>
      <w:proofErr w:type="spellEnd"/>
      <w:r>
        <w:rPr>
          <w:rFonts w:ascii="Times New Roman" w:eastAsia="Times New Roman" w:hAnsi="Times New Roman" w:cs="Times New Roman"/>
          <w:i/>
          <w:sz w:val="28"/>
          <w:szCs w:val="28"/>
          <w:highlight w:val="white"/>
        </w:rPr>
        <w:t>.</w:t>
      </w:r>
      <w:r w:rsidR="000551DC">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(3 слова)</w:t>
      </w:r>
    </w:p>
    <w:p w:rsidR="00C63170" w:rsidRDefault="005C608B">
      <w:pPr>
        <w:shd w:val="clear" w:color="auto" w:fill="FFFFFF"/>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Росте липа біля Пилипа.</w:t>
      </w:r>
      <w:r w:rsidR="000551DC">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(4 слова)</w:t>
      </w:r>
    </w:p>
    <w:p w:rsidR="00C63170" w:rsidRDefault="005C608B">
      <w:pPr>
        <w:shd w:val="clear" w:color="auto" w:fill="FFFFFF"/>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 Ходить Прокіп — руками </w:t>
      </w:r>
      <w:proofErr w:type="spellStart"/>
      <w:r>
        <w:rPr>
          <w:rFonts w:ascii="Times New Roman" w:eastAsia="Times New Roman" w:hAnsi="Times New Roman" w:cs="Times New Roman"/>
          <w:i/>
          <w:sz w:val="28"/>
          <w:szCs w:val="28"/>
          <w:highlight w:val="white"/>
        </w:rPr>
        <w:t>тіп</w:t>
      </w:r>
      <w:proofErr w:type="spellEnd"/>
      <w:r>
        <w:rPr>
          <w:rFonts w:ascii="Times New Roman" w:eastAsia="Times New Roman" w:hAnsi="Times New Roman" w:cs="Times New Roman"/>
          <w:i/>
          <w:sz w:val="28"/>
          <w:szCs w:val="28"/>
          <w:highlight w:val="white"/>
        </w:rPr>
        <w:t>.</w:t>
      </w:r>
      <w:r w:rsidR="000551DC">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(4 слова)</w:t>
      </w:r>
    </w:p>
    <w:p w:rsidR="00C63170" w:rsidRDefault="005C608B">
      <w:pPr>
        <w:shd w:val="clear" w:color="auto" w:fill="FFFFFF"/>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Пік біля кіп картоплю Прокіп. (5 слів)</w:t>
      </w:r>
    </w:p>
    <w:p w:rsidR="00C63170" w:rsidRDefault="005C608B">
      <w:pPr>
        <w:shd w:val="clear" w:color="auto" w:fill="FFFFFF"/>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Раз — дрова, два — дрова, три — дрова.</w:t>
      </w:r>
      <w:r w:rsidR="000551DC">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(6 слів)</w:t>
      </w:r>
    </w:p>
    <w:p w:rsidR="00C63170" w:rsidRDefault="005C608B">
      <w:pPr>
        <w:shd w:val="clear" w:color="auto" w:fill="FFFFFF"/>
        <w:rPr>
          <w:rFonts w:ascii="Times New Roman" w:eastAsia="Times New Roman" w:hAnsi="Times New Roman" w:cs="Times New Roman"/>
          <w:i/>
          <w:sz w:val="28"/>
          <w:szCs w:val="28"/>
        </w:rPr>
      </w:pPr>
      <w:r>
        <w:rPr>
          <w:rFonts w:ascii="Times New Roman" w:eastAsia="Times New Roman" w:hAnsi="Times New Roman" w:cs="Times New Roman"/>
          <w:i/>
          <w:sz w:val="28"/>
          <w:szCs w:val="28"/>
          <w:highlight w:val="white"/>
        </w:rPr>
        <w:t>• Ходить квочка коло кілочка, водить діточок коло квіточок.</w:t>
      </w:r>
      <w:r w:rsidR="000551DC">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(8 слів)</w:t>
      </w:r>
    </w:p>
    <w:p w:rsidR="00C63170" w:rsidRDefault="00C63170">
      <w:pPr>
        <w:rPr>
          <w:rFonts w:ascii="Times New Roman" w:eastAsia="Times New Roman" w:hAnsi="Times New Roman" w:cs="Times New Roman"/>
          <w:b/>
          <w:sz w:val="28"/>
          <w:szCs w:val="28"/>
        </w:rPr>
      </w:pPr>
    </w:p>
    <w:p w:rsidR="00C63170" w:rsidRDefault="005C608B">
      <w:pPr>
        <w:tabs>
          <w:tab w:val="left" w:pos="1485"/>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63170" w:rsidRDefault="00C63170">
      <w:pPr>
        <w:tabs>
          <w:tab w:val="left" w:pos="1485"/>
        </w:tabs>
        <w:rPr>
          <w:rFonts w:ascii="Times New Roman" w:eastAsia="Times New Roman" w:hAnsi="Times New Roman" w:cs="Times New Roman"/>
          <w:sz w:val="28"/>
          <w:szCs w:val="28"/>
        </w:rPr>
      </w:pPr>
    </w:p>
    <w:p w:rsidR="00C63170" w:rsidRDefault="00C63170">
      <w:pPr>
        <w:tabs>
          <w:tab w:val="left" w:pos="1485"/>
        </w:tabs>
        <w:jc w:val="center"/>
        <w:rPr>
          <w:rFonts w:ascii="Times New Roman" w:eastAsia="Times New Roman" w:hAnsi="Times New Roman" w:cs="Times New Roman"/>
          <w:b/>
          <w:sz w:val="28"/>
          <w:szCs w:val="28"/>
        </w:rPr>
      </w:pPr>
    </w:p>
    <w:p w:rsidR="00C63170" w:rsidRDefault="005C608B">
      <w:pPr>
        <w:shd w:val="clear" w:color="auto" w:fill="FFFFFF"/>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ВИСНОВОК</w:t>
      </w:r>
    </w:p>
    <w:p w:rsidR="000551DC" w:rsidRDefault="005C608B">
      <w:pPr>
        <w:shd w:val="clear" w:color="auto" w:fill="FFFFFF"/>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Для дошкільників гра — це і навчання, і праця, і спосіб пізнання навколишнього світу та суспільних взаємин, і ще багато іншого. Її значення для розвитку дітей складно переоцінити. Максимально розкритися, проявити творчість, самостійність, винахідливість, здатність до самоорганізації й організації рольових взаємин з однолітками дає змогу самодіяльна сюжетно-рольова гра. А під час рухливих ігор відбувається становлення довільної поведінки дітей. </w:t>
      </w:r>
      <w:r>
        <w:rPr>
          <w:rFonts w:ascii="Times New Roman" w:eastAsia="Times New Roman" w:hAnsi="Times New Roman" w:cs="Times New Roman"/>
          <w:sz w:val="28"/>
          <w:szCs w:val="28"/>
        </w:rPr>
        <w:t xml:space="preserve">Завдяки пізнавальним психічним процесам дитина одержує знання про навколишній світ та про себе, засвоює нову інформацію, запам'ятовує, розв'язує певні завдання. </w:t>
      </w:r>
    </w:p>
    <w:p w:rsidR="00C63170" w:rsidRDefault="000551DC">
      <w:pPr>
        <w:shd w:val="clear" w:color="auto" w:fill="FFFFFF"/>
        <w:ind w:firstLine="72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 xml:space="preserve">Отже, </w:t>
      </w:r>
      <w:r w:rsidR="005C608B">
        <w:rPr>
          <w:rFonts w:ascii="Times New Roman" w:eastAsia="Times New Roman" w:hAnsi="Times New Roman" w:cs="Times New Roman"/>
          <w:sz w:val="28"/>
          <w:szCs w:val="28"/>
        </w:rPr>
        <w:t>пам'ять, мислення, увага мають важливе значення</w:t>
      </w:r>
      <w:r>
        <w:rPr>
          <w:rFonts w:ascii="Times New Roman" w:eastAsia="Times New Roman" w:hAnsi="Times New Roman" w:cs="Times New Roman"/>
          <w:sz w:val="28"/>
          <w:szCs w:val="28"/>
          <w:lang w:val="uk-UA"/>
        </w:rPr>
        <w:t xml:space="preserve">, </w:t>
      </w:r>
      <w:r w:rsidR="005C60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їх </w:t>
      </w:r>
      <w:r w:rsidR="005C608B">
        <w:rPr>
          <w:rFonts w:ascii="Times New Roman" w:eastAsia="Times New Roman" w:hAnsi="Times New Roman" w:cs="Times New Roman"/>
          <w:sz w:val="28"/>
          <w:szCs w:val="28"/>
        </w:rPr>
        <w:t xml:space="preserve"> обов'язково потрібно розвивати. </w:t>
      </w:r>
    </w:p>
    <w:p w:rsidR="00C63170" w:rsidRDefault="00C63170">
      <w:pPr>
        <w:tabs>
          <w:tab w:val="left" w:pos="1485"/>
        </w:tabs>
        <w:jc w:val="center"/>
        <w:rPr>
          <w:rFonts w:ascii="Times New Roman" w:eastAsia="Times New Roman" w:hAnsi="Times New Roman" w:cs="Times New Roman"/>
          <w:b/>
          <w:sz w:val="28"/>
          <w:szCs w:val="28"/>
        </w:rPr>
      </w:pPr>
    </w:p>
    <w:p w:rsidR="000551DC" w:rsidRDefault="000551DC">
      <w:pPr>
        <w:tabs>
          <w:tab w:val="left" w:pos="1485"/>
        </w:tabs>
        <w:jc w:val="center"/>
        <w:rPr>
          <w:rFonts w:ascii="Times New Roman" w:eastAsia="Times New Roman" w:hAnsi="Times New Roman" w:cs="Times New Roman"/>
          <w:b/>
          <w:sz w:val="28"/>
          <w:szCs w:val="28"/>
        </w:rPr>
      </w:pPr>
    </w:p>
    <w:p w:rsidR="000551DC" w:rsidRDefault="000551DC">
      <w:pPr>
        <w:tabs>
          <w:tab w:val="left" w:pos="1485"/>
        </w:tabs>
        <w:jc w:val="center"/>
        <w:rPr>
          <w:rFonts w:ascii="Times New Roman" w:eastAsia="Times New Roman" w:hAnsi="Times New Roman" w:cs="Times New Roman"/>
          <w:b/>
          <w:sz w:val="28"/>
          <w:szCs w:val="28"/>
        </w:rPr>
      </w:pPr>
    </w:p>
    <w:p w:rsidR="000551DC" w:rsidRDefault="000551DC">
      <w:pPr>
        <w:tabs>
          <w:tab w:val="left" w:pos="1485"/>
        </w:tabs>
        <w:jc w:val="center"/>
        <w:rPr>
          <w:rFonts w:ascii="Times New Roman" w:eastAsia="Times New Roman" w:hAnsi="Times New Roman" w:cs="Times New Roman"/>
          <w:b/>
          <w:sz w:val="28"/>
          <w:szCs w:val="28"/>
        </w:rPr>
      </w:pPr>
    </w:p>
    <w:p w:rsidR="000551DC" w:rsidRDefault="000551DC">
      <w:pPr>
        <w:tabs>
          <w:tab w:val="left" w:pos="1485"/>
        </w:tabs>
        <w:jc w:val="center"/>
        <w:rPr>
          <w:rFonts w:ascii="Times New Roman" w:eastAsia="Times New Roman" w:hAnsi="Times New Roman" w:cs="Times New Roman"/>
          <w:b/>
          <w:sz w:val="28"/>
          <w:szCs w:val="28"/>
        </w:rPr>
      </w:pPr>
    </w:p>
    <w:p w:rsidR="000551DC" w:rsidRDefault="000551DC" w:rsidP="00643E7A">
      <w:pPr>
        <w:tabs>
          <w:tab w:val="left" w:pos="1485"/>
        </w:tabs>
        <w:rPr>
          <w:rFonts w:ascii="Times New Roman" w:eastAsia="Times New Roman" w:hAnsi="Times New Roman" w:cs="Times New Roman"/>
          <w:b/>
          <w:sz w:val="28"/>
          <w:szCs w:val="28"/>
        </w:rPr>
      </w:pPr>
    </w:p>
    <w:p w:rsidR="00C63170" w:rsidRDefault="005C608B">
      <w:pPr>
        <w:tabs>
          <w:tab w:val="left" w:pos="1485"/>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ДЖЕРЕЛ</w:t>
      </w:r>
    </w:p>
    <w:p w:rsidR="00C63170" w:rsidRDefault="000551DC" w:rsidP="000551DC">
      <w:pPr>
        <w:pBdr>
          <w:top w:val="nil"/>
          <w:left w:val="nil"/>
          <w:bottom w:val="nil"/>
          <w:right w:val="nil"/>
          <w:between w:val="nil"/>
        </w:pBdr>
        <w:tabs>
          <w:tab w:val="left" w:pos="1485"/>
        </w:tabs>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1.</w:t>
      </w:r>
      <w:r w:rsidR="005C608B">
        <w:rPr>
          <w:rFonts w:ascii="Times New Roman" w:eastAsia="Times New Roman" w:hAnsi="Times New Roman" w:cs="Times New Roman"/>
          <w:color w:val="000000"/>
          <w:sz w:val="28"/>
          <w:szCs w:val="28"/>
        </w:rPr>
        <w:t>«</w:t>
      </w:r>
      <w:proofErr w:type="spellStart"/>
      <w:r w:rsidR="005C608B">
        <w:rPr>
          <w:rFonts w:ascii="Times New Roman" w:eastAsia="Times New Roman" w:hAnsi="Times New Roman" w:cs="Times New Roman"/>
          <w:color w:val="000000"/>
          <w:sz w:val="28"/>
          <w:szCs w:val="28"/>
        </w:rPr>
        <w:t>Мышление</w:t>
      </w:r>
      <w:proofErr w:type="spellEnd"/>
      <w:r w:rsidR="005C608B">
        <w:rPr>
          <w:rFonts w:ascii="Times New Roman" w:eastAsia="Times New Roman" w:hAnsi="Times New Roman" w:cs="Times New Roman"/>
          <w:color w:val="000000"/>
          <w:sz w:val="28"/>
          <w:szCs w:val="28"/>
        </w:rPr>
        <w:t xml:space="preserve"> и </w:t>
      </w:r>
      <w:proofErr w:type="spellStart"/>
      <w:r w:rsidR="005C608B">
        <w:rPr>
          <w:rFonts w:ascii="Times New Roman" w:eastAsia="Times New Roman" w:hAnsi="Times New Roman" w:cs="Times New Roman"/>
          <w:color w:val="000000"/>
          <w:sz w:val="28"/>
          <w:szCs w:val="28"/>
        </w:rPr>
        <w:t>речь</w:t>
      </w:r>
      <w:proofErr w:type="spellEnd"/>
      <w:r w:rsidR="005C608B">
        <w:rPr>
          <w:rFonts w:ascii="Times New Roman" w:eastAsia="Times New Roman" w:hAnsi="Times New Roman" w:cs="Times New Roman"/>
          <w:color w:val="000000"/>
          <w:sz w:val="28"/>
          <w:szCs w:val="28"/>
        </w:rPr>
        <w:t xml:space="preserve">»: </w:t>
      </w:r>
      <w:proofErr w:type="spellStart"/>
      <w:r w:rsidR="005C608B">
        <w:rPr>
          <w:rFonts w:ascii="Times New Roman" w:eastAsia="Times New Roman" w:hAnsi="Times New Roman" w:cs="Times New Roman"/>
          <w:color w:val="000000"/>
          <w:sz w:val="28"/>
          <w:szCs w:val="28"/>
        </w:rPr>
        <w:t>Выготский</w:t>
      </w:r>
      <w:proofErr w:type="spellEnd"/>
      <w:r w:rsidR="005C608B">
        <w:rPr>
          <w:rFonts w:ascii="Times New Roman" w:eastAsia="Times New Roman" w:hAnsi="Times New Roman" w:cs="Times New Roman"/>
          <w:color w:val="000000"/>
          <w:sz w:val="28"/>
          <w:szCs w:val="28"/>
        </w:rPr>
        <w:t xml:space="preserve"> Л.С. </w:t>
      </w:r>
      <w:proofErr w:type="spellStart"/>
      <w:r w:rsidR="005C608B">
        <w:rPr>
          <w:rFonts w:ascii="Times New Roman" w:eastAsia="Times New Roman" w:hAnsi="Times New Roman" w:cs="Times New Roman"/>
          <w:color w:val="000000"/>
          <w:sz w:val="28"/>
          <w:szCs w:val="28"/>
        </w:rPr>
        <w:t>Психология</w:t>
      </w:r>
      <w:proofErr w:type="spellEnd"/>
      <w:r w:rsidR="005C608B">
        <w:rPr>
          <w:rFonts w:ascii="Times New Roman" w:eastAsia="Times New Roman" w:hAnsi="Times New Roman" w:cs="Times New Roman"/>
          <w:color w:val="000000"/>
          <w:sz w:val="28"/>
          <w:szCs w:val="28"/>
        </w:rPr>
        <w:t xml:space="preserve"> </w:t>
      </w:r>
      <w:proofErr w:type="spellStart"/>
      <w:r w:rsidR="005C608B">
        <w:rPr>
          <w:rFonts w:ascii="Times New Roman" w:eastAsia="Times New Roman" w:hAnsi="Times New Roman" w:cs="Times New Roman"/>
          <w:color w:val="000000"/>
          <w:sz w:val="28"/>
          <w:szCs w:val="28"/>
        </w:rPr>
        <w:t>развития</w:t>
      </w:r>
      <w:proofErr w:type="spellEnd"/>
      <w:r w:rsidR="005C608B">
        <w:rPr>
          <w:rFonts w:ascii="Times New Roman" w:eastAsia="Times New Roman" w:hAnsi="Times New Roman" w:cs="Times New Roman"/>
          <w:color w:val="000000"/>
          <w:sz w:val="28"/>
          <w:szCs w:val="28"/>
        </w:rPr>
        <w:t xml:space="preserve"> </w:t>
      </w:r>
      <w:proofErr w:type="spellStart"/>
      <w:r w:rsidR="005C608B">
        <w:rPr>
          <w:rFonts w:ascii="Times New Roman" w:eastAsia="Times New Roman" w:hAnsi="Times New Roman" w:cs="Times New Roman"/>
          <w:color w:val="000000"/>
          <w:sz w:val="28"/>
          <w:szCs w:val="28"/>
        </w:rPr>
        <w:t>человека</w:t>
      </w:r>
      <w:proofErr w:type="spellEnd"/>
      <w:r w:rsidR="005C608B">
        <w:rPr>
          <w:rFonts w:ascii="Times New Roman" w:eastAsia="Times New Roman" w:hAnsi="Times New Roman" w:cs="Times New Roman"/>
          <w:color w:val="000000"/>
          <w:sz w:val="28"/>
          <w:szCs w:val="28"/>
        </w:rPr>
        <w:t xml:space="preserve">. — М.: </w:t>
      </w:r>
      <w:proofErr w:type="spellStart"/>
      <w:r w:rsidR="005C608B">
        <w:rPr>
          <w:rFonts w:ascii="Times New Roman" w:eastAsia="Times New Roman" w:hAnsi="Times New Roman" w:cs="Times New Roman"/>
          <w:color w:val="000000"/>
          <w:sz w:val="28"/>
          <w:szCs w:val="28"/>
        </w:rPr>
        <w:t>Изд</w:t>
      </w:r>
      <w:proofErr w:type="spellEnd"/>
      <w:r w:rsidR="005C608B">
        <w:rPr>
          <w:rFonts w:ascii="Times New Roman" w:eastAsia="Times New Roman" w:hAnsi="Times New Roman" w:cs="Times New Roman"/>
          <w:color w:val="000000"/>
          <w:sz w:val="28"/>
          <w:szCs w:val="28"/>
        </w:rPr>
        <w:t xml:space="preserve">-во </w:t>
      </w:r>
      <w:proofErr w:type="spellStart"/>
      <w:r w:rsidR="005C608B">
        <w:rPr>
          <w:rFonts w:ascii="Times New Roman" w:eastAsia="Times New Roman" w:hAnsi="Times New Roman" w:cs="Times New Roman"/>
          <w:color w:val="000000"/>
          <w:sz w:val="28"/>
          <w:szCs w:val="28"/>
        </w:rPr>
        <w:t>Смысл</w:t>
      </w:r>
      <w:proofErr w:type="spellEnd"/>
      <w:r w:rsidR="005C608B">
        <w:rPr>
          <w:rFonts w:ascii="Times New Roman" w:eastAsia="Times New Roman" w:hAnsi="Times New Roman" w:cs="Times New Roman"/>
          <w:color w:val="000000"/>
          <w:sz w:val="28"/>
          <w:szCs w:val="28"/>
        </w:rPr>
        <w:t xml:space="preserve">; </w:t>
      </w:r>
      <w:proofErr w:type="spellStart"/>
      <w:r w:rsidR="005C608B">
        <w:rPr>
          <w:rFonts w:ascii="Times New Roman" w:eastAsia="Times New Roman" w:hAnsi="Times New Roman" w:cs="Times New Roman"/>
          <w:color w:val="000000"/>
          <w:sz w:val="28"/>
          <w:szCs w:val="28"/>
        </w:rPr>
        <w:t>Эксмо</w:t>
      </w:r>
      <w:proofErr w:type="spellEnd"/>
      <w:r w:rsidR="005C608B">
        <w:rPr>
          <w:rFonts w:ascii="Times New Roman" w:eastAsia="Times New Roman" w:hAnsi="Times New Roman" w:cs="Times New Roman"/>
          <w:color w:val="000000"/>
          <w:sz w:val="28"/>
          <w:szCs w:val="28"/>
        </w:rPr>
        <w:t>, 2005. — 1136 с.</w:t>
      </w:r>
    </w:p>
    <w:p w:rsidR="00C63170" w:rsidRDefault="000551DC" w:rsidP="000551DC">
      <w:pPr>
        <w:pBdr>
          <w:top w:val="nil"/>
          <w:left w:val="nil"/>
          <w:bottom w:val="nil"/>
          <w:right w:val="nil"/>
          <w:between w:val="nil"/>
        </w:pBdr>
        <w:tabs>
          <w:tab w:val="left" w:pos="1485"/>
        </w:tabs>
        <w:ind w:left="-284"/>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uk-UA"/>
        </w:rPr>
        <w:t xml:space="preserve">2. </w:t>
      </w:r>
      <w:r>
        <w:rPr>
          <w:rFonts w:ascii="Times New Roman" w:eastAsia="Times New Roman" w:hAnsi="Times New Roman" w:cs="Times New Roman"/>
          <w:sz w:val="28"/>
          <w:szCs w:val="28"/>
        </w:rPr>
        <w:t>10 технік для розвитку уваги.</w:t>
      </w:r>
      <w:r>
        <w:rPr>
          <w:rFonts w:ascii="Times New Roman" w:eastAsia="Times New Roman" w:hAnsi="Times New Roman" w:cs="Times New Roman"/>
          <w:sz w:val="28"/>
          <w:szCs w:val="28"/>
          <w:lang w:val="uk-UA"/>
        </w:rPr>
        <w:t xml:space="preserve"> </w:t>
      </w:r>
      <w:r w:rsidR="005C60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Освітній проєкт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На урок</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Р</w:t>
      </w:r>
      <w:proofErr w:type="spellStart"/>
      <w:r w:rsidR="005C608B">
        <w:rPr>
          <w:rFonts w:ascii="Times New Roman" w:eastAsia="Times New Roman" w:hAnsi="Times New Roman" w:cs="Times New Roman"/>
          <w:sz w:val="28"/>
          <w:szCs w:val="28"/>
        </w:rPr>
        <w:t>ежим</w:t>
      </w:r>
      <w:proofErr w:type="spellEnd"/>
      <w:r w:rsidR="005C608B">
        <w:rPr>
          <w:rFonts w:ascii="Times New Roman" w:eastAsia="Times New Roman" w:hAnsi="Times New Roman" w:cs="Times New Roman"/>
          <w:sz w:val="28"/>
          <w:szCs w:val="28"/>
        </w:rPr>
        <w:t xml:space="preserve"> доступу:</w:t>
      </w:r>
      <w:r w:rsidR="005C608B">
        <w:rPr>
          <w:rFonts w:ascii="Roboto" w:eastAsia="Roboto" w:hAnsi="Roboto" w:cs="Roboto"/>
          <w:b/>
          <w:color w:val="FFFFFF"/>
          <w:sz w:val="47"/>
          <w:szCs w:val="47"/>
        </w:rPr>
        <w:t xml:space="preserve">10 </w:t>
      </w:r>
      <w:hyperlink r:id="rId20">
        <w:r w:rsidR="005C608B">
          <w:rPr>
            <w:rFonts w:ascii="Times New Roman" w:eastAsia="Times New Roman" w:hAnsi="Times New Roman" w:cs="Times New Roman"/>
            <w:color w:val="1155CC"/>
            <w:sz w:val="28"/>
            <w:szCs w:val="28"/>
            <w:u w:val="single"/>
          </w:rPr>
          <w:t>https://naurok.com.ua/post/10-tehnik-dlya-rozvitku-uvagi-shkolyariv</w:t>
        </w:r>
      </w:hyperlink>
    </w:p>
    <w:p w:rsidR="00C63170" w:rsidRDefault="00C63170">
      <w:pPr>
        <w:pBdr>
          <w:top w:val="nil"/>
          <w:left w:val="nil"/>
          <w:bottom w:val="nil"/>
          <w:right w:val="nil"/>
          <w:between w:val="nil"/>
        </w:pBdr>
        <w:tabs>
          <w:tab w:val="left" w:pos="1485"/>
        </w:tabs>
        <w:ind w:left="720"/>
        <w:rPr>
          <w:rFonts w:ascii="Times New Roman" w:eastAsia="Times New Roman" w:hAnsi="Times New Roman" w:cs="Times New Roman"/>
          <w:sz w:val="28"/>
          <w:szCs w:val="28"/>
        </w:rPr>
      </w:pPr>
    </w:p>
    <w:p w:rsidR="00C63170" w:rsidRDefault="00C63170">
      <w:pPr>
        <w:rPr>
          <w:rFonts w:ascii="Times New Roman" w:eastAsia="Times New Roman" w:hAnsi="Times New Roman" w:cs="Times New Roman"/>
          <w:sz w:val="28"/>
          <w:szCs w:val="28"/>
        </w:rPr>
      </w:pPr>
    </w:p>
    <w:sectPr w:rsidR="00C63170">
      <w:footerReference w:type="default" r:id="rId21"/>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89D" w:rsidRDefault="0069189D">
      <w:pPr>
        <w:spacing w:line="240" w:lineRule="auto"/>
      </w:pPr>
      <w:r>
        <w:separator/>
      </w:r>
    </w:p>
  </w:endnote>
  <w:endnote w:type="continuationSeparator" w:id="0">
    <w:p w:rsidR="0069189D" w:rsidRDefault="00691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Roboto">
    <w:altName w:val="Arial"/>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08B" w:rsidRDefault="005C608B">
    <w:pPr>
      <w:pBdr>
        <w:top w:val="nil"/>
        <w:left w:val="nil"/>
        <w:bottom w:val="nil"/>
        <w:right w:val="nil"/>
        <w:between w:val="nil"/>
      </w:pBdr>
      <w:tabs>
        <w:tab w:val="center" w:pos="4677"/>
        <w:tab w:val="right" w:pos="9355"/>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D17F3C">
      <w:rPr>
        <w:noProof/>
        <w:color w:val="000000"/>
      </w:rPr>
      <w:t>21</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89D" w:rsidRDefault="0069189D">
      <w:pPr>
        <w:spacing w:line="240" w:lineRule="auto"/>
      </w:pPr>
      <w:r>
        <w:separator/>
      </w:r>
    </w:p>
  </w:footnote>
  <w:footnote w:type="continuationSeparator" w:id="0">
    <w:p w:rsidR="0069189D" w:rsidRDefault="0069189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D5603"/>
    <w:multiLevelType w:val="multilevel"/>
    <w:tmpl w:val="04383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955584"/>
    <w:multiLevelType w:val="multilevel"/>
    <w:tmpl w:val="C0C024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967423"/>
    <w:multiLevelType w:val="multilevel"/>
    <w:tmpl w:val="6E2045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3EC66191"/>
    <w:multiLevelType w:val="multilevel"/>
    <w:tmpl w:val="762C0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5A40D5"/>
    <w:multiLevelType w:val="multilevel"/>
    <w:tmpl w:val="B9FC6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D57FEC"/>
    <w:multiLevelType w:val="multilevel"/>
    <w:tmpl w:val="CAFC9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170"/>
    <w:rsid w:val="000551DC"/>
    <w:rsid w:val="000F474D"/>
    <w:rsid w:val="002832C9"/>
    <w:rsid w:val="0055747D"/>
    <w:rsid w:val="005C608B"/>
    <w:rsid w:val="00643E7A"/>
    <w:rsid w:val="0069189D"/>
    <w:rsid w:val="00747A38"/>
    <w:rsid w:val="00883691"/>
    <w:rsid w:val="00A87F25"/>
    <w:rsid w:val="00AF5BA1"/>
    <w:rsid w:val="00C63170"/>
    <w:rsid w:val="00C85AF4"/>
    <w:rsid w:val="00D10ABF"/>
    <w:rsid w:val="00D17F3C"/>
    <w:rsid w:val="00F56982"/>
    <w:rsid w:val="00FD10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9EF216-1E0B-4343-AE34-C0AC85E6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ru-RU"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CC3650"/>
    <w:pPr>
      <w:spacing w:after="100" w:afterAutospacing="1" w:line="240" w:lineRule="auto"/>
      <w:jc w:val="left"/>
    </w:pPr>
    <w:rPr>
      <w:rFonts w:ascii="Times New Roman" w:eastAsia="Times New Roman" w:hAnsi="Times New Roman" w:cs="Times New Roman"/>
      <w:sz w:val="24"/>
      <w:szCs w:val="24"/>
      <w:lang w:eastAsia="uk-UA"/>
    </w:rPr>
  </w:style>
  <w:style w:type="paragraph" w:styleId="a5">
    <w:name w:val="header"/>
    <w:basedOn w:val="a"/>
    <w:link w:val="a6"/>
    <w:uiPriority w:val="99"/>
    <w:unhideWhenUsed/>
    <w:rsid w:val="00CD0CBE"/>
    <w:pPr>
      <w:tabs>
        <w:tab w:val="center" w:pos="4677"/>
        <w:tab w:val="right" w:pos="9355"/>
      </w:tabs>
      <w:spacing w:line="240" w:lineRule="auto"/>
    </w:pPr>
  </w:style>
  <w:style w:type="character" w:customStyle="1" w:styleId="a6">
    <w:name w:val="Верхний колонтитул Знак"/>
    <w:basedOn w:val="a0"/>
    <w:link w:val="a5"/>
    <w:uiPriority w:val="99"/>
    <w:rsid w:val="00CD0CBE"/>
  </w:style>
  <w:style w:type="paragraph" w:styleId="a7">
    <w:name w:val="footer"/>
    <w:basedOn w:val="a"/>
    <w:link w:val="a8"/>
    <w:uiPriority w:val="99"/>
    <w:unhideWhenUsed/>
    <w:rsid w:val="00CD0CBE"/>
    <w:pPr>
      <w:tabs>
        <w:tab w:val="center" w:pos="4677"/>
        <w:tab w:val="right" w:pos="9355"/>
      </w:tabs>
      <w:spacing w:line="240" w:lineRule="auto"/>
    </w:pPr>
  </w:style>
  <w:style w:type="character" w:customStyle="1" w:styleId="a8">
    <w:name w:val="Нижний колонтитул Знак"/>
    <w:basedOn w:val="a0"/>
    <w:link w:val="a7"/>
    <w:uiPriority w:val="99"/>
    <w:rsid w:val="00CD0CBE"/>
  </w:style>
  <w:style w:type="character" w:styleId="a9">
    <w:name w:val="Hyperlink"/>
    <w:basedOn w:val="a0"/>
    <w:uiPriority w:val="99"/>
    <w:semiHidden/>
    <w:unhideWhenUsed/>
    <w:rsid w:val="008244E1"/>
    <w:rPr>
      <w:color w:val="0000FF"/>
      <w:u w:val="single"/>
    </w:rPr>
  </w:style>
  <w:style w:type="paragraph" w:styleId="aa">
    <w:name w:val="List Paragraph"/>
    <w:basedOn w:val="a"/>
    <w:uiPriority w:val="34"/>
    <w:qFormat/>
    <w:rsid w:val="00552BAB"/>
    <w:pPr>
      <w:ind w:left="720"/>
      <w:contextualSpacing/>
    </w:p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a-referat.com/%D0%9F%D1%80%D0%BE%D1%86%D0%B5%D1%81" TargetMode="Externa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naurok.com.ua/post/10-tehnik-dlya-rozvitku-uvagi-shkolyari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a-referat.com/%D0%A0%D0%BE%D0%B7%D0%B2%D0%B8%D1%82%D0%BE%D0%BA_%D0%BB%D0%BE%D0%B3%D1%96%D1%87%D0%BD%D0%BE%D0%B3%D0%BE_%D0%BC%D0%B8%D1%81%D0%BB%D0%B5%D0%BD%D0%BD%D1%8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ua-referat.com/%D0%A5%D0%B0%D1%80%D0%B0%D0%BA%D1%82%D0%B5%D1%8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ua-referat.com/%D0%A0%D0%BE%D0%B7%D0%B2%D0%B8%D1%82%D0%BE%D0%BA_%D0%BB%D0%BE%D0%B3%D1%96%D1%87%D0%BD%D0%BE%D0%B3%D0%BE_%D0%BC%D0%B8%D1%81%D0%BB%D0%B5%D0%BD%D0%BD%D1%8F"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z4AWtKzoNAryDhmktto2NiZSRA==">AMUW2mWuZgS9ugaX6w+CjX7A/Ds42AUTZxHgdbKlpvcMCBMLqP736/YTvfcwWIxA5SVtWoaTYOHY2+vbuxirZJWSQfeX1bQLbfhaeXceP3Xj9EmPdMbjsb9rLpJ9QeOiDULSutX20YK9XRuGGwLMUeUzjlnFkcKf7/QOmhV3pPjI+pPMTRutOJ2ZhPIC+C2aNcdyCPVT3bAj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5787</Words>
  <Characters>32991</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Лена</cp:lastModifiedBy>
  <cp:revision>7</cp:revision>
  <dcterms:created xsi:type="dcterms:W3CDTF">2019-06-18T10:39:00Z</dcterms:created>
  <dcterms:modified xsi:type="dcterms:W3CDTF">2019-12-28T06:58:00Z</dcterms:modified>
</cp:coreProperties>
</file>