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8F" w:rsidRPr="00885C8F" w:rsidRDefault="00885C8F" w:rsidP="00885C8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Кубальська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Н.А., голова РМО</w:t>
      </w:r>
    </w:p>
    <w:p w:rsidR="00885C8F" w:rsidRDefault="00885C8F" w:rsidP="00885C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Інформація </w:t>
      </w:r>
    </w:p>
    <w:p w:rsidR="00DC2884" w:rsidRPr="00C76684" w:rsidRDefault="00885C8F" w:rsidP="00885C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040B3F" w:rsidRPr="00C766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</w:t>
      </w:r>
      <w:r w:rsidR="00040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ідсумки ІІ (районного) етапу  Х</w:t>
      </w:r>
      <w:r w:rsidR="00040B3F" w:rsidRPr="00C766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Х Міжнародного конкурсу  </w:t>
      </w:r>
      <w:r w:rsidR="00040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 w:rsidR="00040B3F" w:rsidRPr="00C766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 імені Петра Яцика</w:t>
      </w:r>
      <w:r w:rsidR="00040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2019/2020</w:t>
      </w:r>
      <w:r w:rsidR="00040B3F" w:rsidRPr="00C766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навчальному році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40B3F" w:rsidRPr="00DF5CD3" w:rsidRDefault="00040B3F" w:rsidP="00DC288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 відділу освіти Первомайської  райдержадміністрації і відділу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культури, 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 Кам’яномостівської</w:t>
      </w:r>
      <w:r w:rsidR="002D4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від 29.10.2019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2D4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386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проведення 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(районного) етапу </w:t>
      </w:r>
      <w:r w:rsidR="002D4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Pr="00C766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 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Міжнародного конкурсу з українс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мови імені Петра Яцика </w:t>
      </w:r>
      <w:r w:rsidR="002D4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2019/2020</w:t>
      </w:r>
      <w:r w:rsidRPr="00C766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навчальному році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D4A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23  листопада 2019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був проведений </w:t>
      </w:r>
      <w:r w:rsidR="002D4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(районний) етап  Х</w:t>
      </w:r>
      <w:r w:rsidRPr="00C766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 Міжнародного конкурсу  з української мови імені Петра Яцика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на базі Кінецьпільсь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кої загальноосвітньої школи </w:t>
      </w:r>
      <w:r w:rsidRPr="00C766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І-Ш ступенів Первомайської районної ради.</w:t>
      </w:r>
    </w:p>
    <w:p w:rsidR="00040B3F" w:rsidRDefault="00040B3F" w:rsidP="00885C8F">
      <w:pPr>
        <w:tabs>
          <w:tab w:val="left" w:pos="382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Конкурсі взяли участь 26 учнів початкових класів -  переможців І (шкільного) етапу</w:t>
      </w:r>
      <w:r w:rsidR="00B15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шкіл району.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Глибокі знання показали учні Романовобалківської ЗОШ І-ІІІ ст. (2 призових місця), Підгороднянської ЗОШ І-ІІІ ст.</w:t>
      </w:r>
      <w:r w:rsidR="00B15AA0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(2 призових місця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), </w:t>
      </w:r>
      <w:r w:rsidR="00B15AA0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Софіївської ЗОШ І-ІІІ ст. (1 призове місце), </w:t>
      </w:r>
      <w:proofErr w:type="spellStart"/>
      <w:r w:rsidR="00B15AA0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Мигіївської</w:t>
      </w:r>
      <w:proofErr w:type="spellEnd"/>
      <w:r w:rsidR="00B15AA0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ЗОШ І-ІІІ ст.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(1 призове місце).</w:t>
      </w:r>
    </w:p>
    <w:p w:rsidR="00040B3F" w:rsidRDefault="00040B3F" w:rsidP="00885C8F">
      <w:pPr>
        <w:tabs>
          <w:tab w:val="left" w:pos="382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Рішенням журі були визначені призери ІІ (районного) етапу Конкурсу:</w:t>
      </w:r>
    </w:p>
    <w:p w:rsidR="00040B3F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A35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 місце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040B3F" w:rsidRPr="00104F44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Чумаченко Дар’я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3 класу Романовобалківської ЗОШ І-ІІІ ступені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Первомайської рай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онної ради (учителька </w:t>
      </w:r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О.К. Юрченко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B3F" w:rsidRPr="00DF5CD3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D3CE7" w:rsidRP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CE7"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Аліса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4 класу Романовобалківської ЗОШ І-ІІІ ступені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Первомайської район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ради (учителька </w:t>
      </w:r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Н.А. </w:t>
      </w:r>
      <w:proofErr w:type="spellStart"/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Чаусенко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40B3F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 місце</w:t>
      </w:r>
    </w:p>
    <w:p w:rsidR="00040B3F" w:rsidRPr="00104F44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Лебедь</w:t>
      </w:r>
      <w:proofErr w:type="spellEnd"/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Артем, учень 3 класу Софіїв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ЗОШ І-ІІІ ступені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Первомайської райо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нної ради (учителька </w:t>
      </w:r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 Цибулько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B3F" w:rsidRPr="00DF5CD3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Дзюба Ірина, учениця 4 класу </w:t>
      </w:r>
      <w:proofErr w:type="spellStart"/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Первомайської районної ради (учитель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К.С. </w:t>
      </w:r>
      <w:proofErr w:type="spellStart"/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B3F" w:rsidRDefault="00040B3F" w:rsidP="00DC288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місце</w:t>
      </w:r>
    </w:p>
    <w:p w:rsidR="00040B3F" w:rsidRPr="006D0466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proofErr w:type="spellStart"/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Смєлова</w:t>
      </w:r>
      <w:proofErr w:type="spellEnd"/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</w:t>
      </w:r>
      <w:r w:rsidRPr="006D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3 класу Підгороднянської ЗОШ І-ІІІ ступен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Первомайської р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айонної ради (учителька </w:t>
      </w:r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Л.М. </w:t>
      </w:r>
      <w:proofErr w:type="spellStart"/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D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B3F" w:rsidRPr="003D3CE7" w:rsidRDefault="00040B3F" w:rsidP="00885C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6D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3CE7" w:rsidRP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CE7" w:rsidRPr="006D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Федорова Вікторія, учениця 3 класу Підгороднянської ЗОШ І-ІІІ ступен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Первомайської районної ради (учитель </w:t>
      </w:r>
      <w:r w:rsidR="0088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І.С. Аркуша</w:t>
      </w:r>
      <w:r w:rsidR="003D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D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B3F" w:rsidRPr="00AB1EFA" w:rsidRDefault="00040B3F" w:rsidP="00885C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ІІ етапу брали </w:t>
      </w:r>
      <w:r w:rsidRPr="009F150A">
        <w:rPr>
          <w:rFonts w:ascii="Times New Roman" w:hAnsi="Times New Roman"/>
          <w:sz w:val="28"/>
          <w:szCs w:val="28"/>
          <w:lang w:val="uk-UA"/>
        </w:rPr>
        <w:t>участі у ІІІ (обласному) етапі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. Це </w:t>
      </w:r>
      <w:r w:rsidR="00616DB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Чумаченко Дар’я</w:t>
      </w:r>
      <w:r w:rsidRPr="009F150A">
        <w:rPr>
          <w:rFonts w:ascii="Times New Roman" w:hAnsi="Times New Roman" w:cs="Times New Roman"/>
          <w:sz w:val="28"/>
          <w:szCs w:val="28"/>
          <w:lang w:val="uk-UA"/>
        </w:rPr>
        <w:t>, уче</w:t>
      </w:r>
      <w:r w:rsidR="00616DBA">
        <w:rPr>
          <w:rFonts w:ascii="Times New Roman" w:hAnsi="Times New Roman" w:cs="Times New Roman"/>
          <w:sz w:val="28"/>
          <w:szCs w:val="28"/>
          <w:lang w:val="uk-UA"/>
        </w:rPr>
        <w:t>ниця 3</w:t>
      </w:r>
      <w:r w:rsidRPr="009F150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DF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Романовобалківської ЗОШ І-ІІІ ступені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F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Аліса</w:t>
      </w:r>
      <w:r w:rsidR="0061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учениця 4</w:t>
      </w:r>
      <w:r w:rsidRPr="00A35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класу Романо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вобалківської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DBA">
        <w:rPr>
          <w:rFonts w:ascii="Times New Roman" w:hAnsi="Times New Roman" w:cs="Times New Roman"/>
          <w:sz w:val="28"/>
          <w:szCs w:val="28"/>
          <w:lang w:val="uk-UA"/>
        </w:rPr>
        <w:t xml:space="preserve"> Чумаченко Дар’я стала призером і посіла ІІІ місце в обласному етапі Конкурсу (учителька О.К. Юрченко).</w:t>
      </w:r>
    </w:p>
    <w:p w:rsidR="00040B3F" w:rsidRDefault="00040B3F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7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Аналіз робіт учасників ІІ етапу засвідчив, що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 всі </w:t>
      </w:r>
      <w:r w:rsidRPr="00967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учні на належному рівні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змогли </w:t>
      </w:r>
      <w:r w:rsidRPr="00967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виконали творчі завдання та ті, що передбачали перевір</w:t>
      </w:r>
      <w:r w:rsid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 рів</w:t>
      </w:r>
      <w:r w:rsidRPr="00967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</w:t>
      </w:r>
      <w:r w:rsidRPr="00967A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володіння лексичним та фразеологічним багатством мови,  уміння використовувати його в певних мовленнєвих ситуаціях.</w:t>
      </w:r>
    </w:p>
    <w:p w:rsidR="00040B3F" w:rsidRPr="00967ABA" w:rsidRDefault="003645F1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ільшість учнів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 класу 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загалом справилися з усіма видами завдань, уміють застосовувати набуті знання. Але максимальної кількості балів не набрав жоден конкурсант. Найкращі результати показали учні </w:t>
      </w:r>
      <w:r w:rsidR="00040B3F" w:rsidRPr="00A35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Романовобалківської ЗОШ І-ІІІ ступенів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(2</w:t>
      </w:r>
      <w:r w:rsidR="0004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</w:t>
      </w:r>
      <w:r w:rsidR="0004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балів),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</w:t>
      </w:r>
      <w:r w:rsidR="00040B3F" w:rsidRPr="00104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ЗОШ І-ІІІ ступені</w:t>
      </w:r>
      <w:r w:rsidR="00040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(2</w:t>
      </w:r>
      <w:r w:rsidR="00040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,5</w:t>
      </w:r>
      <w:r w:rsidR="00040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балів), </w:t>
      </w:r>
      <w:r w:rsidR="00040B3F" w:rsidRPr="00600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Підгороднянської ЗОШ І-ІІІ ступенів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(27,5 балів</w:t>
      </w:r>
      <w:r w:rsidR="00040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).</w:t>
      </w:r>
    </w:p>
    <w:p w:rsidR="00040B3F" w:rsidRDefault="009E0DFF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кладнощі у третьокласників виникли п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 написанні твору-есе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40B3F" w:rsidRDefault="00040B3F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Учасники </w:t>
      </w:r>
      <w:r w:rsidR="008868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 час виконання завдань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припускалися </w:t>
      </w:r>
      <w:r w:rsidR="009E0D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таких типових помилок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040B3F" w:rsidRDefault="009E0DFF" w:rsidP="00885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написання префіксів з-, с-</w:t>
      </w:r>
      <w:r w:rsidR="00040B3F">
        <w:rPr>
          <w:rFonts w:ascii="Times New Roman" w:hAnsi="Times New Roman"/>
          <w:bCs/>
          <w:iCs/>
          <w:sz w:val="28"/>
          <w:szCs w:val="28"/>
        </w:rPr>
        <w:t>;</w:t>
      </w:r>
    </w:p>
    <w:p w:rsidR="00040B3F" w:rsidRDefault="009E0DFF" w:rsidP="00885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складання запитань до тексту</w:t>
      </w:r>
      <w:r w:rsidR="00040B3F">
        <w:rPr>
          <w:rFonts w:ascii="Times New Roman" w:hAnsi="Times New Roman"/>
          <w:bCs/>
          <w:iCs/>
          <w:sz w:val="28"/>
          <w:szCs w:val="28"/>
        </w:rPr>
        <w:t>;</w:t>
      </w:r>
    </w:p>
    <w:p w:rsidR="00040B3F" w:rsidRDefault="009E0DFF" w:rsidP="00885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визначення</w:t>
      </w:r>
      <w:r w:rsidR="00040B3F">
        <w:rPr>
          <w:rFonts w:ascii="Times New Roman" w:hAnsi="Times New Roman"/>
          <w:bCs/>
          <w:iCs/>
          <w:sz w:val="28"/>
          <w:szCs w:val="28"/>
        </w:rPr>
        <w:t xml:space="preserve"> наголос</w:t>
      </w:r>
      <w:r>
        <w:rPr>
          <w:rFonts w:ascii="Times New Roman" w:hAnsi="Times New Roman"/>
          <w:bCs/>
          <w:iCs/>
          <w:sz w:val="28"/>
          <w:szCs w:val="28"/>
        </w:rPr>
        <w:t>ів в словах</w:t>
      </w:r>
      <w:r w:rsidR="00040B3F">
        <w:rPr>
          <w:rFonts w:ascii="Times New Roman" w:hAnsi="Times New Roman"/>
          <w:bCs/>
          <w:iCs/>
          <w:sz w:val="28"/>
          <w:szCs w:val="28"/>
        </w:rPr>
        <w:t>;</w:t>
      </w:r>
    </w:p>
    <w:p w:rsidR="00040B3F" w:rsidRDefault="009E0DFF" w:rsidP="00885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добір антонімів</w:t>
      </w:r>
      <w:r w:rsidR="00040B3F">
        <w:rPr>
          <w:rFonts w:ascii="Times New Roman" w:hAnsi="Times New Roman"/>
          <w:bCs/>
          <w:iCs/>
          <w:sz w:val="28"/>
          <w:szCs w:val="28"/>
        </w:rPr>
        <w:t>;</w:t>
      </w:r>
    </w:p>
    <w:p w:rsidR="00040B3F" w:rsidRDefault="009E0DFF" w:rsidP="00885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пояснення </w:t>
      </w:r>
      <w:r w:rsidR="0088683E">
        <w:rPr>
          <w:rFonts w:ascii="Times New Roman" w:hAnsi="Times New Roman"/>
          <w:bCs/>
          <w:iCs/>
          <w:sz w:val="28"/>
          <w:szCs w:val="28"/>
        </w:rPr>
        <w:t xml:space="preserve">значення </w:t>
      </w:r>
      <w:r>
        <w:rPr>
          <w:rFonts w:ascii="Times New Roman" w:hAnsi="Times New Roman"/>
          <w:bCs/>
          <w:iCs/>
          <w:sz w:val="28"/>
          <w:szCs w:val="28"/>
        </w:rPr>
        <w:t>фразеологізмів</w:t>
      </w:r>
      <w:r w:rsidR="00040B3F">
        <w:rPr>
          <w:rFonts w:ascii="Times New Roman" w:hAnsi="Times New Roman"/>
          <w:bCs/>
          <w:iCs/>
          <w:sz w:val="28"/>
          <w:szCs w:val="28"/>
        </w:rPr>
        <w:t>.</w:t>
      </w:r>
    </w:p>
    <w:p w:rsidR="00040B3F" w:rsidRPr="00885C8F" w:rsidRDefault="00040B3F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</w:t>
      </w:r>
      <w:r w:rsidR="0070502D"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ням 4 класу було запропоновано 11</w:t>
      </w:r>
      <w:r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завдань.</w:t>
      </w:r>
      <w:r w:rsidR="0070502D"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Максимальна кількість балів - </w:t>
      </w:r>
      <w:r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70502D"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Як свідчить аналіз виконаних робіт, </w:t>
      </w:r>
      <w:r w:rsidR="00C35475"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школярі </w:t>
      </w:r>
      <w:r w:rsidRPr="00885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здебільшого володіють знаннями з орфографії, у них сформовані граматичні навички. </w:t>
      </w:r>
    </w:p>
    <w:p w:rsidR="00040B3F" w:rsidRDefault="00C35475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Найкращі результати виявили учн</w:t>
      </w:r>
      <w:r w:rsidR="008868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040B3F" w:rsidRPr="00E303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040B3F" w:rsidRPr="00E303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Романобалківської</w:t>
      </w:r>
      <w:proofErr w:type="spellEnd"/>
      <w:r w:rsidR="00040B3F" w:rsidRPr="00E303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ЗО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</w:t>
      </w:r>
      <w:r w:rsidR="0070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І-ІІІ ступенів (33 бали), </w:t>
      </w:r>
      <w:proofErr w:type="spellStart"/>
      <w:r w:rsidR="0070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Мигіїв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ської</w:t>
      </w:r>
      <w:proofErr w:type="spellEnd"/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ЗОШ</w:t>
      </w:r>
      <w:r w:rsidR="00040B3F" w:rsidRPr="00E303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І-ІІІ ступ</w:t>
      </w:r>
      <w:r w:rsidR="0070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енів (29,5 балів</w:t>
      </w:r>
      <w:r w:rsidR="00040B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та </w:t>
      </w:r>
      <w:r w:rsidR="0070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Підгороднянської ЗОШ</w:t>
      </w:r>
      <w:r w:rsidR="0070502D" w:rsidRPr="00E303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І-ІІІ ступ</w:t>
      </w:r>
      <w:r w:rsidR="007050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енів (29 балів</w:t>
      </w:r>
      <w:r w:rsidR="00040B3F" w:rsidRPr="00E303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). </w:t>
      </w:r>
    </w:p>
    <w:p w:rsidR="00000A1A" w:rsidRDefault="0070502D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Перші три завдання були тестового характеру та передбачали перевірку базових</w:t>
      </w:r>
      <w:r w:rsidR="008868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знань про будову слова. </w:t>
      </w:r>
      <w:r w:rsidR="00000A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Більшість учнів впоралися з цими завданнями.</w:t>
      </w:r>
    </w:p>
    <w:p w:rsidR="00000A1A" w:rsidRDefault="00176D4C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Натомість складнощі виник</w:t>
      </w:r>
      <w:r w:rsidR="00000A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ли із виконанням </w:t>
      </w:r>
      <w:r w:rsidR="00000A1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таких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завдань</w:t>
      </w:r>
      <w:r w:rsidR="00000A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000A1A" w:rsidRDefault="00000A1A" w:rsidP="00885C8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доповнити діалог логічними та послідовними репліками;</w:t>
      </w:r>
    </w:p>
    <w:p w:rsidR="00000A1A" w:rsidRDefault="00000A1A" w:rsidP="00885C8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дібрати споріднені слова, що належать до різних частин мови;</w:t>
      </w:r>
    </w:p>
    <w:p w:rsidR="00000A1A" w:rsidRPr="00000A1A" w:rsidRDefault="00000A1A" w:rsidP="00885C8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скласти есе про своє улюблене свято.</w:t>
      </w:r>
    </w:p>
    <w:p w:rsidR="00E93C66" w:rsidRDefault="00E93C66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Типові помилки:</w:t>
      </w:r>
    </w:p>
    <w:p w:rsidR="00E93C66" w:rsidRDefault="00E93C66" w:rsidP="00885C8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орфографічні: ненаголошені е, и, правопис префіксів, прийменників з іменниками;</w:t>
      </w:r>
    </w:p>
    <w:p w:rsidR="00E93C66" w:rsidRDefault="00E93C66" w:rsidP="00885C8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пунктуаційні: розділові знаки в складному реченні, при однорідних членах речення та ін.;</w:t>
      </w:r>
    </w:p>
    <w:p w:rsidR="00E93C66" w:rsidRDefault="00E93C66" w:rsidP="00885C8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лексичні: р</w:t>
      </w:r>
      <w:r w:rsidR="00885C8F">
        <w:rPr>
          <w:rFonts w:ascii="Times New Roman" w:hAnsi="Times New Roman"/>
          <w:bCs/>
          <w:iCs/>
          <w:sz w:val="28"/>
          <w:szCs w:val="28"/>
        </w:rPr>
        <w:t>осіянізми</w:t>
      </w:r>
      <w:r>
        <w:rPr>
          <w:rFonts w:ascii="Times New Roman" w:hAnsi="Times New Roman"/>
          <w:bCs/>
          <w:iCs/>
          <w:sz w:val="28"/>
          <w:szCs w:val="28"/>
        </w:rPr>
        <w:t>, повтори, недоречно вжиті слова;</w:t>
      </w:r>
    </w:p>
    <w:p w:rsidR="00E93C66" w:rsidRPr="00E93C66" w:rsidRDefault="00E93C66" w:rsidP="00885C8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відсутня послідовність, логічність, завершеність думки.</w:t>
      </w:r>
    </w:p>
    <w:p w:rsidR="00E93C66" w:rsidRDefault="00E93C66" w:rsidP="00885C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Аналіз робіт показує, що близько 40% конкурсантів виконали завдання частково, що свідчить про неуважність та не </w:t>
      </w:r>
      <w:r w:rsidR="00DC288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достатню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зосередженість учнів.</w:t>
      </w:r>
    </w:p>
    <w:p w:rsidR="00040B3F" w:rsidRDefault="00040B3F" w:rsidP="00885C8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D10284">
        <w:rPr>
          <w:rFonts w:ascii="Times New Roman" w:hAnsi="Times New Roman"/>
          <w:sz w:val="28"/>
          <w:lang w:val="uk-UA"/>
        </w:rPr>
        <w:t xml:space="preserve">У подальшій роботі </w:t>
      </w:r>
      <w:r>
        <w:rPr>
          <w:rFonts w:ascii="Times New Roman" w:hAnsi="Times New Roman"/>
          <w:sz w:val="28"/>
          <w:lang w:val="uk-UA"/>
        </w:rPr>
        <w:t>з обдарованими дітьми у</w:t>
      </w:r>
      <w:r w:rsidRPr="00D10284">
        <w:rPr>
          <w:rFonts w:ascii="Times New Roman" w:hAnsi="Times New Roman"/>
          <w:sz w:val="28"/>
          <w:lang w:val="uk-UA"/>
        </w:rPr>
        <w:t xml:space="preserve">чителям </w:t>
      </w:r>
      <w:r>
        <w:rPr>
          <w:rFonts w:ascii="Times New Roman" w:hAnsi="Times New Roman"/>
          <w:sz w:val="28"/>
          <w:lang w:val="uk-UA"/>
        </w:rPr>
        <w:t xml:space="preserve">початкових класів </w:t>
      </w:r>
      <w:r w:rsidRPr="00D10284">
        <w:rPr>
          <w:rFonts w:ascii="Times New Roman" w:hAnsi="Times New Roman"/>
          <w:sz w:val="28"/>
          <w:lang w:val="uk-UA"/>
        </w:rPr>
        <w:t xml:space="preserve">слід </w:t>
      </w:r>
      <w:r w:rsidRPr="00A26D9D">
        <w:rPr>
          <w:rFonts w:ascii="Times New Roman" w:hAnsi="Times New Roman"/>
          <w:sz w:val="28"/>
          <w:lang w:val="uk-UA"/>
        </w:rPr>
        <w:t xml:space="preserve">більше уваги </w:t>
      </w:r>
      <w:r w:rsidRPr="00D10284">
        <w:rPr>
          <w:rFonts w:ascii="Times New Roman" w:hAnsi="Times New Roman"/>
          <w:sz w:val="28"/>
          <w:lang w:val="uk-UA"/>
        </w:rPr>
        <w:t>звер</w:t>
      </w:r>
      <w:r w:rsidR="00885C8F">
        <w:rPr>
          <w:rFonts w:ascii="Times New Roman" w:hAnsi="Times New Roman"/>
          <w:sz w:val="28"/>
          <w:lang w:val="uk-UA"/>
        </w:rPr>
        <w:t>тати</w:t>
      </w:r>
      <w:bookmarkStart w:id="0" w:name="_GoBack"/>
      <w:bookmarkEnd w:id="0"/>
      <w:r w:rsidRPr="00D10284">
        <w:rPr>
          <w:rFonts w:ascii="Times New Roman" w:hAnsi="Times New Roman"/>
          <w:sz w:val="28"/>
          <w:lang w:val="uk-UA"/>
        </w:rPr>
        <w:t xml:space="preserve"> на</w:t>
      </w:r>
      <w:r w:rsidRPr="00A26D9D">
        <w:rPr>
          <w:rFonts w:ascii="Times New Roman" w:hAnsi="Times New Roman"/>
          <w:sz w:val="28"/>
          <w:lang w:val="uk-UA"/>
        </w:rPr>
        <w:t xml:space="preserve"> розвиток </w:t>
      </w:r>
      <w:r w:rsidRPr="00D10284">
        <w:rPr>
          <w:rFonts w:ascii="Times New Roman" w:hAnsi="Times New Roman"/>
          <w:sz w:val="28"/>
          <w:lang w:val="uk-UA"/>
        </w:rPr>
        <w:t xml:space="preserve"> зв'язного мовлення</w:t>
      </w:r>
      <w:r w:rsidRPr="00A26D9D">
        <w:rPr>
          <w:rFonts w:ascii="Times New Roman" w:hAnsi="Times New Roman"/>
          <w:sz w:val="28"/>
          <w:lang w:val="uk-UA"/>
        </w:rPr>
        <w:t xml:space="preserve"> учнів</w:t>
      </w:r>
      <w:r w:rsidRPr="00D10284">
        <w:rPr>
          <w:rFonts w:ascii="Times New Roman" w:hAnsi="Times New Roman"/>
          <w:sz w:val="28"/>
          <w:lang w:val="uk-UA"/>
        </w:rPr>
        <w:t>, а</w:t>
      </w:r>
      <w:r w:rsidRPr="00A26D9D">
        <w:rPr>
          <w:rFonts w:ascii="Times New Roman" w:hAnsi="Times New Roman"/>
          <w:sz w:val="28"/>
          <w:lang w:val="uk-UA"/>
        </w:rPr>
        <w:t xml:space="preserve"> </w:t>
      </w:r>
      <w:r w:rsidRPr="00D10284">
        <w:rPr>
          <w:rFonts w:ascii="Times New Roman" w:hAnsi="Times New Roman"/>
          <w:sz w:val="28"/>
          <w:lang w:val="uk-UA"/>
        </w:rPr>
        <w:t>саме: н</w:t>
      </w:r>
      <w:r w:rsidRPr="00A26D9D">
        <w:rPr>
          <w:rFonts w:ascii="Times New Roman" w:hAnsi="Times New Roman"/>
          <w:sz w:val="28"/>
          <w:lang w:val="uk-UA"/>
        </w:rPr>
        <w:t xml:space="preserve">а </w:t>
      </w:r>
      <w:r w:rsidRPr="00D10284">
        <w:rPr>
          <w:rFonts w:ascii="Times New Roman" w:hAnsi="Times New Roman"/>
          <w:sz w:val="28"/>
          <w:lang w:val="uk-UA"/>
        </w:rPr>
        <w:t>структуру тексту та логічну послідовність викладення думок</w:t>
      </w:r>
      <w:r>
        <w:rPr>
          <w:rFonts w:ascii="Times New Roman" w:hAnsi="Times New Roman"/>
          <w:sz w:val="28"/>
          <w:lang w:val="uk-UA"/>
        </w:rPr>
        <w:t>, відпрацювання орфограм та пунктуаційну грамотність. Необхідно акцентувати увагу на правильності виконання робіт, послідовності та чіткості виконання завдань, їх оформленні. Продовжувати роботу з удосконалення вмінь писати твори-мініатюри, есе. Формувати вміння учнів складати діалоги, працювати з фразеологізмами, синонімами, антонімами.</w:t>
      </w:r>
    </w:p>
    <w:p w:rsidR="00040B3F" w:rsidRPr="00C76684" w:rsidRDefault="00040B3F" w:rsidP="00885C8F">
      <w:pPr>
        <w:spacing w:after="0"/>
        <w:ind w:firstLine="567"/>
        <w:rPr>
          <w:lang w:val="uk-UA"/>
        </w:rPr>
      </w:pPr>
    </w:p>
    <w:p w:rsidR="00E41205" w:rsidRPr="00040B3F" w:rsidRDefault="00E41205" w:rsidP="00885C8F">
      <w:pPr>
        <w:spacing w:after="0"/>
        <w:rPr>
          <w:lang w:val="uk-UA"/>
        </w:rPr>
      </w:pPr>
    </w:p>
    <w:sectPr w:rsidR="00E41205" w:rsidRPr="00040B3F" w:rsidSect="00C766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86B"/>
    <w:multiLevelType w:val="hybridMultilevel"/>
    <w:tmpl w:val="B5E81ABE"/>
    <w:lvl w:ilvl="0" w:tplc="BF10614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30E5C"/>
    <w:multiLevelType w:val="hybridMultilevel"/>
    <w:tmpl w:val="4460A98E"/>
    <w:lvl w:ilvl="0" w:tplc="BF10614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8D7D20"/>
    <w:multiLevelType w:val="hybridMultilevel"/>
    <w:tmpl w:val="C076E0C0"/>
    <w:lvl w:ilvl="0" w:tplc="BF10614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B3F"/>
    <w:rsid w:val="00000A1A"/>
    <w:rsid w:val="00040B3F"/>
    <w:rsid w:val="00114618"/>
    <w:rsid w:val="00176D4C"/>
    <w:rsid w:val="001A379C"/>
    <w:rsid w:val="002D4A9E"/>
    <w:rsid w:val="003645F1"/>
    <w:rsid w:val="003D3CE7"/>
    <w:rsid w:val="00616DBA"/>
    <w:rsid w:val="0070502D"/>
    <w:rsid w:val="00885C8F"/>
    <w:rsid w:val="0088683E"/>
    <w:rsid w:val="009E0DFF"/>
    <w:rsid w:val="00B15AA0"/>
    <w:rsid w:val="00C35475"/>
    <w:rsid w:val="00DC2884"/>
    <w:rsid w:val="00E41205"/>
    <w:rsid w:val="00E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B4068-E767-4DEE-8FA9-F5DB0E0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3F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5</cp:revision>
  <dcterms:created xsi:type="dcterms:W3CDTF">2020-03-13T08:43:00Z</dcterms:created>
  <dcterms:modified xsi:type="dcterms:W3CDTF">2020-03-18T07:52:00Z</dcterms:modified>
</cp:coreProperties>
</file>