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8F" w:rsidRDefault="00215A8F" w:rsidP="00993C8D">
      <w:pPr>
        <w:spacing w:line="360" w:lineRule="auto"/>
        <w:jc w:val="both"/>
        <w:rPr>
          <w:rFonts w:ascii="Times New Roman" w:hAnsi="Times New Roman" w:cs="Times New Roman"/>
          <w:sz w:val="28"/>
          <w:szCs w:val="28"/>
        </w:rPr>
      </w:pPr>
    </w:p>
    <w:p w:rsidR="000D4EDE" w:rsidRPr="000D4EDE" w:rsidRDefault="000D4EDE" w:rsidP="000D4EDE">
      <w:pPr>
        <w:spacing w:after="0" w:line="360" w:lineRule="auto"/>
        <w:jc w:val="right"/>
        <w:rPr>
          <w:rFonts w:ascii="Times New Roman" w:hAnsi="Times New Roman" w:cs="Times New Roman"/>
          <w:i/>
          <w:sz w:val="28"/>
          <w:szCs w:val="28"/>
        </w:rPr>
      </w:pPr>
      <w:r w:rsidRPr="000D4EDE">
        <w:rPr>
          <w:rFonts w:ascii="Times New Roman" w:hAnsi="Times New Roman" w:cs="Times New Roman"/>
          <w:i/>
          <w:sz w:val="28"/>
          <w:szCs w:val="28"/>
        </w:rPr>
        <w:t>Сінченко В.І.,вчитель</w:t>
      </w:r>
      <w:r>
        <w:rPr>
          <w:rFonts w:ascii="Times New Roman" w:hAnsi="Times New Roman" w:cs="Times New Roman"/>
          <w:i/>
          <w:sz w:val="28"/>
          <w:szCs w:val="28"/>
        </w:rPr>
        <w:t>ка</w:t>
      </w:r>
      <w:r w:rsidRPr="000D4EDE">
        <w:rPr>
          <w:rFonts w:ascii="Times New Roman" w:hAnsi="Times New Roman" w:cs="Times New Roman"/>
          <w:i/>
          <w:sz w:val="28"/>
          <w:szCs w:val="28"/>
        </w:rPr>
        <w:t xml:space="preserve"> біології </w:t>
      </w:r>
    </w:p>
    <w:p w:rsidR="000D4EDE" w:rsidRPr="000D4EDE" w:rsidRDefault="000D4EDE" w:rsidP="000D4EDE">
      <w:pPr>
        <w:spacing w:after="0" w:line="360" w:lineRule="auto"/>
        <w:jc w:val="right"/>
        <w:rPr>
          <w:rFonts w:ascii="Times New Roman" w:hAnsi="Times New Roman" w:cs="Times New Roman"/>
          <w:i/>
          <w:sz w:val="28"/>
          <w:szCs w:val="28"/>
        </w:rPr>
      </w:pPr>
      <w:r w:rsidRPr="000D4EDE">
        <w:rPr>
          <w:rFonts w:ascii="Times New Roman" w:hAnsi="Times New Roman" w:cs="Times New Roman"/>
          <w:i/>
          <w:sz w:val="28"/>
          <w:szCs w:val="28"/>
        </w:rPr>
        <w:t xml:space="preserve">                                                                 </w:t>
      </w:r>
      <w:proofErr w:type="spellStart"/>
      <w:r w:rsidRPr="000D4EDE">
        <w:rPr>
          <w:rFonts w:ascii="Times New Roman" w:hAnsi="Times New Roman" w:cs="Times New Roman"/>
          <w:i/>
          <w:sz w:val="28"/>
          <w:szCs w:val="28"/>
        </w:rPr>
        <w:t>Підгороднянської</w:t>
      </w:r>
      <w:proofErr w:type="spellEnd"/>
      <w:r w:rsidRPr="000D4EDE">
        <w:rPr>
          <w:rFonts w:ascii="Times New Roman" w:hAnsi="Times New Roman" w:cs="Times New Roman"/>
          <w:i/>
          <w:sz w:val="28"/>
          <w:szCs w:val="28"/>
        </w:rPr>
        <w:t xml:space="preserve"> ЗОШ І-ІІІ ступенів.</w:t>
      </w:r>
    </w:p>
    <w:p w:rsidR="00215A8F" w:rsidRDefault="00215A8F" w:rsidP="00993C8D">
      <w:pPr>
        <w:spacing w:line="360" w:lineRule="auto"/>
        <w:jc w:val="both"/>
        <w:rPr>
          <w:rFonts w:ascii="Times New Roman" w:hAnsi="Times New Roman" w:cs="Times New Roman"/>
          <w:sz w:val="28"/>
          <w:szCs w:val="28"/>
        </w:rPr>
      </w:pPr>
    </w:p>
    <w:p w:rsidR="00667404" w:rsidRPr="00212854" w:rsidRDefault="00667404" w:rsidP="00667404">
      <w:pPr>
        <w:spacing w:line="240" w:lineRule="auto"/>
        <w:jc w:val="center"/>
        <w:rPr>
          <w:rFonts w:ascii="Times New Roman" w:hAnsi="Times New Roman" w:cs="Times New Roman"/>
          <w:b/>
          <w:bCs/>
          <w:sz w:val="28"/>
          <w:szCs w:val="28"/>
        </w:rPr>
      </w:pPr>
      <w:r w:rsidRPr="00212854">
        <w:rPr>
          <w:rFonts w:ascii="Times New Roman" w:hAnsi="Times New Roman" w:cs="Times New Roman"/>
          <w:b/>
          <w:bCs/>
          <w:sz w:val="28"/>
          <w:szCs w:val="28"/>
        </w:rPr>
        <w:t>Методичний дайджест</w:t>
      </w:r>
    </w:p>
    <w:p w:rsidR="00667404" w:rsidRPr="00212854" w:rsidRDefault="00212854" w:rsidP="00667404">
      <w:pPr>
        <w:spacing w:line="240" w:lineRule="auto"/>
        <w:jc w:val="center"/>
        <w:rPr>
          <w:rFonts w:ascii="Times New Roman" w:hAnsi="Times New Roman" w:cs="Times New Roman"/>
          <w:b/>
          <w:color w:val="0070C0"/>
          <w:sz w:val="28"/>
          <w:szCs w:val="28"/>
        </w:rPr>
      </w:pPr>
      <w:r>
        <w:rPr>
          <w:rFonts w:ascii="Times New Roman" w:hAnsi="Times New Roman" w:cs="Times New Roman"/>
          <w:b/>
          <w:bCs/>
          <w:sz w:val="28"/>
          <w:szCs w:val="28"/>
        </w:rPr>
        <w:t>«Сучасні технології навчання»:</w:t>
      </w:r>
    </w:p>
    <w:p w:rsidR="001A4B3C" w:rsidRPr="00212854" w:rsidRDefault="001A4B3C" w:rsidP="000D4EDE">
      <w:pPr>
        <w:spacing w:line="360" w:lineRule="auto"/>
        <w:jc w:val="center"/>
        <w:rPr>
          <w:rFonts w:ascii="Times New Roman" w:hAnsi="Times New Roman" w:cs="Times New Roman"/>
          <w:b/>
          <w:color w:val="403152" w:themeColor="accent4" w:themeShade="80"/>
          <w:sz w:val="28"/>
          <w:szCs w:val="28"/>
        </w:rPr>
      </w:pPr>
      <w:r w:rsidRPr="00212854">
        <w:rPr>
          <w:rFonts w:ascii="Times New Roman" w:hAnsi="Times New Roman" w:cs="Times New Roman"/>
          <w:b/>
          <w:color w:val="403152" w:themeColor="accent4" w:themeShade="80"/>
          <w:sz w:val="28"/>
          <w:szCs w:val="28"/>
        </w:rPr>
        <w:t>Технологія блочно–консультативного навчання.</w:t>
      </w:r>
    </w:p>
    <w:p w:rsidR="00F15C50" w:rsidRPr="000D4EDE" w:rsidRDefault="001A4B3C" w:rsidP="000D4EDE">
      <w:pPr>
        <w:spacing w:after="0" w:line="360" w:lineRule="auto"/>
        <w:jc w:val="right"/>
        <w:rPr>
          <w:rFonts w:ascii="Times New Roman" w:hAnsi="Times New Roman" w:cs="Times New Roman"/>
          <w:i/>
          <w:sz w:val="32"/>
          <w:szCs w:val="32"/>
        </w:rPr>
      </w:pPr>
      <w:r w:rsidRPr="00E133A6">
        <w:rPr>
          <w:rFonts w:ascii="Times New Roman" w:hAnsi="Times New Roman" w:cs="Times New Roman"/>
          <w:i/>
          <w:sz w:val="36"/>
          <w:szCs w:val="36"/>
        </w:rPr>
        <w:t xml:space="preserve">                           </w:t>
      </w:r>
      <w:r w:rsidR="000D4EDE">
        <w:rPr>
          <w:rFonts w:ascii="Times New Roman" w:hAnsi="Times New Roman" w:cs="Times New Roman"/>
          <w:i/>
          <w:sz w:val="36"/>
          <w:szCs w:val="36"/>
        </w:rPr>
        <w:t xml:space="preserve">             </w:t>
      </w:r>
      <w:r w:rsidR="00993C8D" w:rsidRPr="002118D6">
        <w:rPr>
          <w:rFonts w:ascii="Times New Roman" w:hAnsi="Times New Roman" w:cs="Times New Roman"/>
          <w:i/>
          <w:sz w:val="28"/>
          <w:szCs w:val="28"/>
        </w:rPr>
        <w:t xml:space="preserve">  </w:t>
      </w:r>
      <w:r w:rsidR="00F15C50" w:rsidRPr="002118D6">
        <w:rPr>
          <w:rFonts w:ascii="Times New Roman" w:hAnsi="Times New Roman" w:cs="Times New Roman"/>
          <w:i/>
          <w:sz w:val="28"/>
          <w:szCs w:val="28"/>
        </w:rPr>
        <w:t xml:space="preserve">                                         Не навчайте дітей так, як навчали вас, -</w:t>
      </w:r>
    </w:p>
    <w:p w:rsidR="002118D6" w:rsidRPr="000D4EDE" w:rsidRDefault="00F15C50" w:rsidP="000D4EDE">
      <w:pPr>
        <w:spacing w:after="0" w:line="360" w:lineRule="auto"/>
        <w:jc w:val="right"/>
        <w:rPr>
          <w:rFonts w:ascii="Times New Roman" w:hAnsi="Times New Roman" w:cs="Times New Roman"/>
          <w:i/>
          <w:sz w:val="28"/>
          <w:szCs w:val="28"/>
        </w:rPr>
      </w:pPr>
      <w:r w:rsidRPr="002118D6">
        <w:rPr>
          <w:rFonts w:ascii="Times New Roman" w:hAnsi="Times New Roman" w:cs="Times New Roman"/>
          <w:i/>
          <w:sz w:val="28"/>
          <w:szCs w:val="28"/>
        </w:rPr>
        <w:t xml:space="preserve">                                           Вони народились в інші часи…</w:t>
      </w:r>
    </w:p>
    <w:p w:rsidR="002118D6" w:rsidRDefault="00C51C1C" w:rsidP="0089060B">
      <w:pPr>
        <w:spacing w:after="0" w:line="360" w:lineRule="auto"/>
        <w:ind w:firstLine="708"/>
        <w:jc w:val="both"/>
        <w:rPr>
          <w:rFonts w:ascii="Times New Roman" w:hAnsi="Times New Roman" w:cs="Times New Roman"/>
          <w:sz w:val="28"/>
          <w:szCs w:val="28"/>
        </w:rPr>
      </w:pPr>
      <w:r w:rsidRPr="00C51C1C">
        <w:rPr>
          <w:rFonts w:ascii="Times New Roman" w:hAnsi="Times New Roman" w:cs="Times New Roman"/>
          <w:sz w:val="28"/>
          <w:szCs w:val="28"/>
        </w:rPr>
        <w:t xml:space="preserve">Одним зі стратегічних завдань реформування освіти в Україні є формування освіченої, творчої особистості, становлення її фізичного і морального здоров'я. Це вимагає розроблення і наукового обґрунтування змісту і методики організації </w:t>
      </w:r>
      <w:r w:rsidR="000D4EDE">
        <w:rPr>
          <w:rFonts w:ascii="Times New Roman" w:hAnsi="Times New Roman" w:cs="Times New Roman"/>
          <w:sz w:val="28"/>
          <w:szCs w:val="28"/>
        </w:rPr>
        <w:t>освітнь</w:t>
      </w:r>
      <w:r w:rsidRPr="00C51C1C">
        <w:rPr>
          <w:rFonts w:ascii="Times New Roman" w:hAnsi="Times New Roman" w:cs="Times New Roman"/>
          <w:sz w:val="28"/>
          <w:szCs w:val="28"/>
        </w:rPr>
        <w:t>ого процесу. Тому сучасна педагогічна наука і практика зосередили увагу на пошуку таких технологій навчання, які б забезпечували всебічний розвиток особистості школяра, сприяли його самовираженню. Наслідком таких пошуків є нові технології навчання.</w:t>
      </w:r>
    </w:p>
    <w:p w:rsidR="002118D6" w:rsidRDefault="005D23A9" w:rsidP="0089060B">
      <w:pPr>
        <w:spacing w:after="0" w:line="360" w:lineRule="auto"/>
        <w:ind w:firstLine="708"/>
        <w:jc w:val="both"/>
        <w:rPr>
          <w:rFonts w:ascii="Times New Roman" w:hAnsi="Times New Roman" w:cs="Times New Roman"/>
          <w:sz w:val="28"/>
          <w:szCs w:val="28"/>
        </w:rPr>
      </w:pPr>
      <w:r w:rsidRPr="005D23A9">
        <w:rPr>
          <w:rFonts w:ascii="Times New Roman" w:hAnsi="Times New Roman" w:cs="Times New Roman"/>
          <w:sz w:val="28"/>
          <w:szCs w:val="28"/>
        </w:rPr>
        <w:t xml:space="preserve">Головною метою української системи освіти є створення умов для розвитку і самореалізації кожної особистості як громадянина, формування покоління, здатного навчатися впродовж життя, розвиток цінностей громадянського суспільства. Предметом постійного творчого пошуку багатьох учителів є створення умов для формування стійкого інтересу до предмету, активізація знань учнів, позитивна мотивація пізнавальної та навчальної діяльності, що є визначальною для успішності навчання кожного учня, розвитку його особистості та вибору життєвих пріоритетів. Реформування національної моделі освіти в Україні супроводжується зміною освітньої парадигми. </w:t>
      </w:r>
    </w:p>
    <w:p w:rsidR="002118D6" w:rsidRDefault="005D23A9" w:rsidP="0089060B">
      <w:pPr>
        <w:spacing w:after="0" w:line="360" w:lineRule="auto"/>
        <w:ind w:firstLine="708"/>
        <w:jc w:val="both"/>
        <w:rPr>
          <w:rFonts w:ascii="Times New Roman" w:hAnsi="Times New Roman" w:cs="Times New Roman"/>
          <w:sz w:val="28"/>
          <w:szCs w:val="28"/>
        </w:rPr>
      </w:pPr>
      <w:r w:rsidRPr="005D23A9">
        <w:rPr>
          <w:rFonts w:ascii="Times New Roman" w:hAnsi="Times New Roman" w:cs="Times New Roman"/>
          <w:sz w:val="28"/>
          <w:szCs w:val="28"/>
        </w:rPr>
        <w:lastRenderedPageBreak/>
        <w:t xml:space="preserve">Новий зміст освіти має бути звернений до дитини як до суб’єкта самоактуалізації, самовираження і самореалізації. У цих умовах найважливішою складовою педагогічного процесу є особистісно-орієнтована взаємодія суб’єктів </w:t>
      </w:r>
      <w:r w:rsidR="00212854">
        <w:rPr>
          <w:rFonts w:ascii="Times New Roman" w:hAnsi="Times New Roman" w:cs="Times New Roman"/>
          <w:sz w:val="28"/>
          <w:szCs w:val="28"/>
        </w:rPr>
        <w:t>освітнь</w:t>
      </w:r>
      <w:bookmarkStart w:id="0" w:name="_GoBack"/>
      <w:bookmarkEnd w:id="0"/>
      <w:r w:rsidRPr="005D23A9">
        <w:rPr>
          <w:rFonts w:ascii="Times New Roman" w:hAnsi="Times New Roman" w:cs="Times New Roman"/>
          <w:sz w:val="28"/>
          <w:szCs w:val="28"/>
        </w:rPr>
        <w:t xml:space="preserve">ої діяльності – вчителя і учня. Оновлення змісту сучасної біологічної освіти потребує обґрунтування певних основ ефективного формування знань у старшій школі із використанням сучасних освітніх технологій навчання, орієнтованих на особистість, індивідуальність учня й інших дій та методів, які спонукають до старанного навчання, слугують засобами активізації пізнавальної діяльності. Потрібен пошук конкретних видів навчальної діяльності та використання таких методів і засобів навчання та контролю знань, які б забезпечили ефективність </w:t>
      </w:r>
      <w:r w:rsidR="000D4EDE">
        <w:rPr>
          <w:rFonts w:ascii="Times New Roman" w:hAnsi="Times New Roman" w:cs="Times New Roman"/>
          <w:sz w:val="28"/>
          <w:szCs w:val="28"/>
        </w:rPr>
        <w:t>освітнь</w:t>
      </w:r>
      <w:r w:rsidRPr="005D23A9">
        <w:rPr>
          <w:rFonts w:ascii="Times New Roman" w:hAnsi="Times New Roman" w:cs="Times New Roman"/>
          <w:sz w:val="28"/>
          <w:szCs w:val="28"/>
        </w:rPr>
        <w:t>ого процесу.</w:t>
      </w:r>
    </w:p>
    <w:p w:rsidR="002118D6" w:rsidRDefault="00993C8D" w:rsidP="0089060B">
      <w:pPr>
        <w:spacing w:after="0" w:line="360" w:lineRule="auto"/>
        <w:ind w:firstLine="708"/>
        <w:jc w:val="both"/>
        <w:rPr>
          <w:rFonts w:ascii="Times New Roman" w:hAnsi="Times New Roman" w:cs="Times New Roman"/>
          <w:sz w:val="28"/>
          <w:szCs w:val="28"/>
        </w:rPr>
      </w:pPr>
      <w:r w:rsidRPr="000D4EDE">
        <w:rPr>
          <w:rFonts w:ascii="Times New Roman" w:hAnsi="Times New Roman" w:cs="Times New Roman"/>
          <w:b/>
          <w:sz w:val="28"/>
          <w:szCs w:val="28"/>
        </w:rPr>
        <w:t>Технологія блочно-консультативного навчання.</w:t>
      </w:r>
      <w:r w:rsidRPr="00993C8D">
        <w:rPr>
          <w:rFonts w:ascii="Times New Roman" w:hAnsi="Times New Roman" w:cs="Times New Roman"/>
          <w:sz w:val="28"/>
          <w:szCs w:val="28"/>
        </w:rPr>
        <w:t xml:space="preserve"> Дана технологія розроблена П.</w:t>
      </w:r>
      <w:proofErr w:type="spellStart"/>
      <w:r w:rsidRPr="00993C8D">
        <w:rPr>
          <w:rFonts w:ascii="Times New Roman" w:hAnsi="Times New Roman" w:cs="Times New Roman"/>
          <w:sz w:val="28"/>
          <w:szCs w:val="28"/>
        </w:rPr>
        <w:t>Ерднієвим</w:t>
      </w:r>
      <w:proofErr w:type="spellEnd"/>
      <w:r w:rsidRPr="00993C8D">
        <w:rPr>
          <w:rFonts w:ascii="Times New Roman" w:hAnsi="Times New Roman" w:cs="Times New Roman"/>
          <w:sz w:val="28"/>
          <w:szCs w:val="28"/>
        </w:rPr>
        <w:t>, П.</w:t>
      </w:r>
      <w:proofErr w:type="spellStart"/>
      <w:r w:rsidRPr="00993C8D">
        <w:rPr>
          <w:rFonts w:ascii="Times New Roman" w:hAnsi="Times New Roman" w:cs="Times New Roman"/>
          <w:sz w:val="28"/>
          <w:szCs w:val="28"/>
        </w:rPr>
        <w:t>Ібрагімовим</w:t>
      </w:r>
      <w:proofErr w:type="spellEnd"/>
      <w:r w:rsidRPr="00993C8D">
        <w:rPr>
          <w:rFonts w:ascii="Times New Roman" w:hAnsi="Times New Roman" w:cs="Times New Roman"/>
          <w:sz w:val="28"/>
          <w:szCs w:val="28"/>
        </w:rPr>
        <w:t xml:space="preserve">, М. </w:t>
      </w:r>
      <w:proofErr w:type="spellStart"/>
      <w:r w:rsidRPr="00993C8D">
        <w:rPr>
          <w:rFonts w:ascii="Times New Roman" w:hAnsi="Times New Roman" w:cs="Times New Roman"/>
          <w:sz w:val="28"/>
          <w:szCs w:val="28"/>
        </w:rPr>
        <w:t>Щетініним</w:t>
      </w:r>
      <w:proofErr w:type="spellEnd"/>
      <w:r w:rsidRPr="00993C8D">
        <w:rPr>
          <w:rFonts w:ascii="Times New Roman" w:hAnsi="Times New Roman" w:cs="Times New Roman"/>
          <w:sz w:val="28"/>
          <w:szCs w:val="28"/>
        </w:rPr>
        <w:t>, Н.</w:t>
      </w:r>
      <w:proofErr w:type="spellStart"/>
      <w:r w:rsidRPr="00993C8D">
        <w:rPr>
          <w:rFonts w:ascii="Times New Roman" w:hAnsi="Times New Roman" w:cs="Times New Roman"/>
          <w:sz w:val="28"/>
          <w:szCs w:val="28"/>
        </w:rPr>
        <w:t>Гузик</w:t>
      </w:r>
      <w:proofErr w:type="spellEnd"/>
      <w:r w:rsidRPr="00993C8D">
        <w:rPr>
          <w:rFonts w:ascii="Times New Roman" w:hAnsi="Times New Roman" w:cs="Times New Roman"/>
          <w:sz w:val="28"/>
          <w:szCs w:val="28"/>
        </w:rPr>
        <w:t>, В.</w:t>
      </w:r>
      <w:proofErr w:type="spellStart"/>
      <w:r w:rsidRPr="00993C8D">
        <w:rPr>
          <w:rFonts w:ascii="Times New Roman" w:hAnsi="Times New Roman" w:cs="Times New Roman"/>
          <w:sz w:val="28"/>
          <w:szCs w:val="28"/>
        </w:rPr>
        <w:t>Шаталовим</w:t>
      </w:r>
      <w:proofErr w:type="spellEnd"/>
      <w:r w:rsidRPr="00993C8D">
        <w:rPr>
          <w:rFonts w:ascii="Times New Roman" w:hAnsi="Times New Roman" w:cs="Times New Roman"/>
          <w:sz w:val="28"/>
          <w:szCs w:val="28"/>
        </w:rPr>
        <w:t xml:space="preserve"> та ін. ґрунтується на основі методів укрупнення (П. </w:t>
      </w:r>
      <w:proofErr w:type="spellStart"/>
      <w:r w:rsidRPr="00993C8D">
        <w:rPr>
          <w:rFonts w:ascii="Times New Roman" w:hAnsi="Times New Roman" w:cs="Times New Roman"/>
          <w:sz w:val="28"/>
          <w:szCs w:val="28"/>
        </w:rPr>
        <w:t>Ерднієв</w:t>
      </w:r>
      <w:proofErr w:type="spellEnd"/>
      <w:r w:rsidRPr="00993C8D">
        <w:rPr>
          <w:rFonts w:ascii="Times New Roman" w:hAnsi="Times New Roman" w:cs="Times New Roman"/>
          <w:sz w:val="28"/>
          <w:szCs w:val="28"/>
        </w:rPr>
        <w:t xml:space="preserve">), концентрованого навчання (П. </w:t>
      </w:r>
      <w:proofErr w:type="spellStart"/>
      <w:r w:rsidRPr="00993C8D">
        <w:rPr>
          <w:rFonts w:ascii="Times New Roman" w:hAnsi="Times New Roman" w:cs="Times New Roman"/>
          <w:sz w:val="28"/>
          <w:szCs w:val="28"/>
        </w:rPr>
        <w:t>Ібрагімов</w:t>
      </w:r>
      <w:proofErr w:type="spellEnd"/>
      <w:r w:rsidRPr="00993C8D">
        <w:rPr>
          <w:rFonts w:ascii="Times New Roman" w:hAnsi="Times New Roman" w:cs="Times New Roman"/>
          <w:sz w:val="28"/>
          <w:szCs w:val="28"/>
        </w:rPr>
        <w:t xml:space="preserve">), занурення (М. </w:t>
      </w:r>
      <w:proofErr w:type="spellStart"/>
      <w:r w:rsidRPr="00993C8D">
        <w:rPr>
          <w:rFonts w:ascii="Times New Roman" w:hAnsi="Times New Roman" w:cs="Times New Roman"/>
          <w:sz w:val="28"/>
          <w:szCs w:val="28"/>
        </w:rPr>
        <w:t>Щетінін</w:t>
      </w:r>
      <w:proofErr w:type="spellEnd"/>
      <w:r w:rsidRPr="00993C8D">
        <w:rPr>
          <w:rFonts w:ascii="Times New Roman" w:hAnsi="Times New Roman" w:cs="Times New Roman"/>
          <w:sz w:val="28"/>
          <w:szCs w:val="28"/>
        </w:rPr>
        <w:t xml:space="preserve">) та ін. </w:t>
      </w:r>
    </w:p>
    <w:p w:rsidR="002118D6" w:rsidRDefault="00993C8D" w:rsidP="0089060B">
      <w:pPr>
        <w:spacing w:after="0" w:line="360" w:lineRule="auto"/>
        <w:ind w:firstLine="708"/>
        <w:jc w:val="both"/>
        <w:rPr>
          <w:rFonts w:ascii="Times New Roman" w:hAnsi="Times New Roman" w:cs="Times New Roman"/>
          <w:sz w:val="28"/>
          <w:szCs w:val="28"/>
        </w:rPr>
      </w:pPr>
      <w:r w:rsidRPr="00993C8D">
        <w:rPr>
          <w:rFonts w:ascii="Times New Roman" w:hAnsi="Times New Roman" w:cs="Times New Roman"/>
          <w:sz w:val="28"/>
          <w:szCs w:val="28"/>
        </w:rPr>
        <w:t xml:space="preserve">Блок – це логічно закінчений, дидактично обґрунтований навчальний матеріал кількох уроків теми, розділу, що дозволяє сконцентрувати інформацію навколо провідних ідей навчального курсу. Блочний підхід до вивчення програмного матеріалу супроводжується систематичним консультуванням. Він реалізується через систему уроків блочного подання навчального матеріалу. Блочно-консультативне навчання за С. Боднар, Л. Момот, Л. Липовою, М. Головко має наступні етапи: </w:t>
      </w:r>
    </w:p>
    <w:p w:rsidR="002118D6" w:rsidRDefault="00993C8D" w:rsidP="0089060B">
      <w:pPr>
        <w:pStyle w:val="a7"/>
        <w:numPr>
          <w:ilvl w:val="0"/>
          <w:numId w:val="2"/>
        </w:numPr>
        <w:spacing w:after="0" w:line="360" w:lineRule="auto"/>
        <w:jc w:val="both"/>
        <w:rPr>
          <w:rFonts w:ascii="Times New Roman" w:hAnsi="Times New Roman" w:cs="Times New Roman"/>
          <w:sz w:val="28"/>
          <w:szCs w:val="28"/>
        </w:rPr>
      </w:pPr>
      <w:r w:rsidRPr="002118D6">
        <w:rPr>
          <w:rFonts w:ascii="Times New Roman" w:hAnsi="Times New Roman" w:cs="Times New Roman"/>
          <w:i/>
          <w:sz w:val="28"/>
          <w:szCs w:val="28"/>
        </w:rPr>
        <w:t>Перший</w:t>
      </w:r>
      <w:r w:rsidRPr="002118D6">
        <w:rPr>
          <w:rFonts w:ascii="Times New Roman" w:hAnsi="Times New Roman" w:cs="Times New Roman"/>
          <w:sz w:val="28"/>
          <w:szCs w:val="28"/>
        </w:rPr>
        <w:t xml:space="preserve"> – </w:t>
      </w:r>
      <w:r w:rsidRPr="002118D6">
        <w:rPr>
          <w:rFonts w:ascii="Times New Roman" w:hAnsi="Times New Roman" w:cs="Times New Roman"/>
          <w:b/>
          <w:sz w:val="28"/>
          <w:szCs w:val="28"/>
        </w:rPr>
        <w:t>лекція</w:t>
      </w:r>
      <w:r w:rsidRPr="002118D6">
        <w:rPr>
          <w:rFonts w:ascii="Times New Roman" w:hAnsi="Times New Roman" w:cs="Times New Roman"/>
          <w:sz w:val="28"/>
          <w:szCs w:val="28"/>
        </w:rPr>
        <w:t xml:space="preserve"> (усний виклад учителем матеріалу навчального блоку, що слугує основою для подальшої самостійно пізнавальної діяльності школярів). </w:t>
      </w:r>
    </w:p>
    <w:p w:rsidR="002118D6" w:rsidRDefault="00993C8D" w:rsidP="0089060B">
      <w:pPr>
        <w:pStyle w:val="a7"/>
        <w:numPr>
          <w:ilvl w:val="0"/>
          <w:numId w:val="2"/>
        </w:numPr>
        <w:spacing w:after="0" w:line="360" w:lineRule="auto"/>
        <w:jc w:val="both"/>
        <w:rPr>
          <w:rFonts w:ascii="Times New Roman" w:hAnsi="Times New Roman" w:cs="Times New Roman"/>
          <w:sz w:val="28"/>
          <w:szCs w:val="28"/>
        </w:rPr>
      </w:pPr>
      <w:r w:rsidRPr="002118D6">
        <w:rPr>
          <w:rFonts w:ascii="Times New Roman" w:hAnsi="Times New Roman" w:cs="Times New Roman"/>
          <w:i/>
          <w:sz w:val="28"/>
          <w:szCs w:val="28"/>
        </w:rPr>
        <w:t>Другий</w:t>
      </w:r>
      <w:r w:rsidRPr="002118D6">
        <w:rPr>
          <w:rFonts w:ascii="Times New Roman" w:hAnsi="Times New Roman" w:cs="Times New Roman"/>
          <w:sz w:val="28"/>
          <w:szCs w:val="28"/>
        </w:rPr>
        <w:t xml:space="preserve"> – </w:t>
      </w:r>
      <w:r w:rsidRPr="002118D6">
        <w:rPr>
          <w:rFonts w:ascii="Times New Roman" w:hAnsi="Times New Roman" w:cs="Times New Roman"/>
          <w:b/>
          <w:sz w:val="28"/>
          <w:szCs w:val="28"/>
        </w:rPr>
        <w:t>семінарські заняття</w:t>
      </w:r>
      <w:r w:rsidRPr="002118D6">
        <w:rPr>
          <w:rFonts w:ascii="Times New Roman" w:hAnsi="Times New Roman" w:cs="Times New Roman"/>
          <w:sz w:val="28"/>
          <w:szCs w:val="28"/>
        </w:rPr>
        <w:t xml:space="preserve"> (обговорення учнями проблем, піднятих на лекції. Кількість семінарів залежить від складності і обс</w:t>
      </w:r>
      <w:r w:rsidR="000D4EDE">
        <w:rPr>
          <w:rFonts w:ascii="Times New Roman" w:hAnsi="Times New Roman" w:cs="Times New Roman"/>
          <w:sz w:val="28"/>
          <w:szCs w:val="28"/>
        </w:rPr>
        <w:t>ягу те</w:t>
      </w:r>
      <w:r w:rsidRPr="002118D6">
        <w:rPr>
          <w:rFonts w:ascii="Times New Roman" w:hAnsi="Times New Roman" w:cs="Times New Roman"/>
          <w:sz w:val="28"/>
          <w:szCs w:val="28"/>
        </w:rPr>
        <w:t xml:space="preserve">ми, що вивчається. Вони поділяються на: </w:t>
      </w:r>
      <w:r w:rsidRPr="000D4EDE">
        <w:rPr>
          <w:rFonts w:ascii="Times New Roman" w:hAnsi="Times New Roman" w:cs="Times New Roman"/>
          <w:i/>
          <w:sz w:val="28"/>
          <w:szCs w:val="28"/>
        </w:rPr>
        <w:t>класичн</w:t>
      </w:r>
      <w:r w:rsidRPr="002118D6">
        <w:rPr>
          <w:rFonts w:ascii="Times New Roman" w:hAnsi="Times New Roman" w:cs="Times New Roman"/>
          <w:sz w:val="28"/>
          <w:szCs w:val="28"/>
        </w:rPr>
        <w:t xml:space="preserve">і – учні готують повідомлення, доповіді на основі запропонованої системи питань; </w:t>
      </w:r>
      <w:r w:rsidRPr="000D4EDE">
        <w:rPr>
          <w:rFonts w:ascii="Times New Roman" w:hAnsi="Times New Roman" w:cs="Times New Roman"/>
          <w:i/>
          <w:sz w:val="28"/>
          <w:szCs w:val="28"/>
        </w:rPr>
        <w:t>робочі</w:t>
      </w:r>
      <w:r w:rsidRPr="002118D6">
        <w:rPr>
          <w:rFonts w:ascii="Times New Roman" w:hAnsi="Times New Roman" w:cs="Times New Roman"/>
          <w:sz w:val="28"/>
          <w:szCs w:val="28"/>
        </w:rPr>
        <w:t xml:space="preserve"> – план і завдання семінару повідомляються безпосередньо на  занятті, що </w:t>
      </w:r>
      <w:r w:rsidRPr="002118D6">
        <w:rPr>
          <w:rFonts w:ascii="Times New Roman" w:hAnsi="Times New Roman" w:cs="Times New Roman"/>
          <w:sz w:val="28"/>
          <w:szCs w:val="28"/>
        </w:rPr>
        <w:lastRenderedPageBreak/>
        <w:t xml:space="preserve">передбачає поточний контроль засвоєння навчального матеріалу у процесі виконання тренувальних вправ, розв’язування задач, обговорення проблем тощо). </w:t>
      </w:r>
    </w:p>
    <w:p w:rsidR="002118D6" w:rsidRDefault="00993C8D" w:rsidP="0089060B">
      <w:pPr>
        <w:pStyle w:val="a7"/>
        <w:numPr>
          <w:ilvl w:val="0"/>
          <w:numId w:val="2"/>
        </w:numPr>
        <w:spacing w:after="0" w:line="360" w:lineRule="auto"/>
        <w:jc w:val="both"/>
        <w:rPr>
          <w:rFonts w:ascii="Times New Roman" w:hAnsi="Times New Roman" w:cs="Times New Roman"/>
          <w:sz w:val="28"/>
          <w:szCs w:val="28"/>
        </w:rPr>
      </w:pPr>
      <w:r w:rsidRPr="002118D6">
        <w:rPr>
          <w:rFonts w:ascii="Times New Roman" w:hAnsi="Times New Roman" w:cs="Times New Roman"/>
          <w:i/>
          <w:sz w:val="28"/>
          <w:szCs w:val="28"/>
        </w:rPr>
        <w:t>Третій</w:t>
      </w:r>
      <w:r w:rsidRPr="002118D6">
        <w:rPr>
          <w:rFonts w:ascii="Times New Roman" w:hAnsi="Times New Roman" w:cs="Times New Roman"/>
          <w:sz w:val="28"/>
          <w:szCs w:val="28"/>
        </w:rPr>
        <w:t xml:space="preserve"> – </w:t>
      </w:r>
      <w:r w:rsidRPr="002118D6">
        <w:rPr>
          <w:rFonts w:ascii="Times New Roman" w:hAnsi="Times New Roman" w:cs="Times New Roman"/>
          <w:b/>
          <w:sz w:val="28"/>
          <w:szCs w:val="28"/>
        </w:rPr>
        <w:t>лабораторний практикум або практична робота</w:t>
      </w:r>
      <w:r w:rsidRPr="002118D6">
        <w:rPr>
          <w:rFonts w:ascii="Times New Roman" w:hAnsi="Times New Roman" w:cs="Times New Roman"/>
          <w:sz w:val="28"/>
          <w:szCs w:val="28"/>
        </w:rPr>
        <w:t xml:space="preserve"> (самостійно пошукова діяльність учні</w:t>
      </w:r>
      <w:r w:rsidR="002118D6">
        <w:rPr>
          <w:rFonts w:ascii="Times New Roman" w:hAnsi="Times New Roman" w:cs="Times New Roman"/>
          <w:sz w:val="28"/>
          <w:szCs w:val="28"/>
        </w:rPr>
        <w:t>в. Формування вмінь і навичок).</w:t>
      </w:r>
    </w:p>
    <w:p w:rsidR="002118D6" w:rsidRDefault="00993C8D" w:rsidP="0089060B">
      <w:pPr>
        <w:pStyle w:val="a7"/>
        <w:numPr>
          <w:ilvl w:val="0"/>
          <w:numId w:val="2"/>
        </w:numPr>
        <w:spacing w:after="0" w:line="360" w:lineRule="auto"/>
        <w:jc w:val="both"/>
        <w:rPr>
          <w:rFonts w:ascii="Times New Roman" w:hAnsi="Times New Roman" w:cs="Times New Roman"/>
          <w:sz w:val="28"/>
          <w:szCs w:val="28"/>
        </w:rPr>
      </w:pPr>
      <w:r w:rsidRPr="002118D6">
        <w:rPr>
          <w:rFonts w:ascii="Times New Roman" w:hAnsi="Times New Roman" w:cs="Times New Roman"/>
          <w:i/>
          <w:sz w:val="28"/>
          <w:szCs w:val="28"/>
        </w:rPr>
        <w:t>Четвертий</w:t>
      </w:r>
      <w:r w:rsidR="002118D6">
        <w:rPr>
          <w:rFonts w:ascii="Times New Roman" w:hAnsi="Times New Roman" w:cs="Times New Roman"/>
          <w:i/>
          <w:sz w:val="28"/>
          <w:szCs w:val="28"/>
        </w:rPr>
        <w:t xml:space="preserve"> - </w:t>
      </w:r>
      <w:r w:rsidR="002118D6" w:rsidRPr="002118D6">
        <w:rPr>
          <w:rFonts w:ascii="Times New Roman" w:hAnsi="Times New Roman" w:cs="Times New Roman"/>
          <w:b/>
          <w:sz w:val="28"/>
          <w:szCs w:val="28"/>
        </w:rPr>
        <w:t>у</w:t>
      </w:r>
      <w:r w:rsidRPr="002118D6">
        <w:rPr>
          <w:rFonts w:ascii="Times New Roman" w:hAnsi="Times New Roman" w:cs="Times New Roman"/>
          <w:b/>
          <w:sz w:val="28"/>
          <w:szCs w:val="28"/>
        </w:rPr>
        <w:t>роки розв’язування задач</w:t>
      </w:r>
      <w:r w:rsidRPr="002118D6">
        <w:rPr>
          <w:rFonts w:ascii="Times New Roman" w:hAnsi="Times New Roman" w:cs="Times New Roman"/>
          <w:sz w:val="28"/>
          <w:szCs w:val="28"/>
        </w:rPr>
        <w:t xml:space="preserve"> (занурення у проблему з метою розширення горизонту розуміння програмового матеріалу). </w:t>
      </w:r>
    </w:p>
    <w:p w:rsidR="005B680B" w:rsidRDefault="00993C8D" w:rsidP="0089060B">
      <w:pPr>
        <w:pStyle w:val="a7"/>
        <w:numPr>
          <w:ilvl w:val="0"/>
          <w:numId w:val="2"/>
        </w:numPr>
        <w:spacing w:after="0" w:line="360" w:lineRule="auto"/>
        <w:jc w:val="both"/>
        <w:rPr>
          <w:rFonts w:ascii="Times New Roman" w:hAnsi="Times New Roman" w:cs="Times New Roman"/>
          <w:sz w:val="28"/>
          <w:szCs w:val="28"/>
        </w:rPr>
      </w:pPr>
      <w:r w:rsidRPr="002118D6">
        <w:rPr>
          <w:rFonts w:ascii="Times New Roman" w:hAnsi="Times New Roman" w:cs="Times New Roman"/>
          <w:i/>
          <w:sz w:val="28"/>
          <w:szCs w:val="28"/>
        </w:rPr>
        <w:t>П’ятий</w:t>
      </w:r>
      <w:r w:rsidRPr="002118D6">
        <w:rPr>
          <w:rFonts w:ascii="Times New Roman" w:hAnsi="Times New Roman" w:cs="Times New Roman"/>
          <w:sz w:val="28"/>
          <w:szCs w:val="28"/>
        </w:rPr>
        <w:t xml:space="preserve"> </w:t>
      </w:r>
      <w:r w:rsidR="002118D6">
        <w:rPr>
          <w:rFonts w:ascii="Times New Roman" w:hAnsi="Times New Roman" w:cs="Times New Roman"/>
          <w:sz w:val="28"/>
          <w:szCs w:val="28"/>
        </w:rPr>
        <w:t>–</w:t>
      </w:r>
      <w:r w:rsidRPr="002118D6">
        <w:rPr>
          <w:rFonts w:ascii="Times New Roman" w:hAnsi="Times New Roman" w:cs="Times New Roman"/>
          <w:sz w:val="28"/>
          <w:szCs w:val="28"/>
        </w:rPr>
        <w:t xml:space="preserve"> </w:t>
      </w:r>
      <w:r w:rsidRPr="002118D6">
        <w:rPr>
          <w:rFonts w:ascii="Times New Roman" w:hAnsi="Times New Roman" w:cs="Times New Roman"/>
          <w:b/>
          <w:sz w:val="28"/>
          <w:szCs w:val="28"/>
        </w:rPr>
        <w:t>залік</w:t>
      </w:r>
      <w:r w:rsidR="002118D6">
        <w:rPr>
          <w:rFonts w:ascii="Times New Roman" w:hAnsi="Times New Roman" w:cs="Times New Roman"/>
          <w:sz w:val="28"/>
          <w:szCs w:val="28"/>
        </w:rPr>
        <w:t xml:space="preserve"> </w:t>
      </w:r>
      <w:r w:rsidRPr="002118D6">
        <w:rPr>
          <w:rFonts w:ascii="Times New Roman" w:hAnsi="Times New Roman" w:cs="Times New Roman"/>
          <w:sz w:val="28"/>
          <w:szCs w:val="28"/>
        </w:rPr>
        <w:t xml:space="preserve"> (теоретичні питання заліку доводять учням ще на початку вивчення теми, практичні </w:t>
      </w:r>
      <w:r w:rsidR="002118D6">
        <w:rPr>
          <w:rFonts w:ascii="Times New Roman" w:hAnsi="Times New Roman" w:cs="Times New Roman"/>
          <w:sz w:val="28"/>
          <w:szCs w:val="28"/>
        </w:rPr>
        <w:t>–</w:t>
      </w:r>
      <w:r w:rsidRPr="002118D6">
        <w:rPr>
          <w:rFonts w:ascii="Times New Roman" w:hAnsi="Times New Roman" w:cs="Times New Roman"/>
          <w:sz w:val="28"/>
          <w:szCs w:val="28"/>
        </w:rPr>
        <w:t xml:space="preserve"> безпосередньо на занятті. Контрольно-оцінювана діяльність учителя). </w:t>
      </w:r>
    </w:p>
    <w:p w:rsidR="00993C8D" w:rsidRPr="005B680B" w:rsidRDefault="00993C8D" w:rsidP="0089060B">
      <w:pPr>
        <w:pStyle w:val="a7"/>
        <w:numPr>
          <w:ilvl w:val="0"/>
          <w:numId w:val="2"/>
        </w:numPr>
        <w:spacing w:after="0" w:line="360" w:lineRule="auto"/>
        <w:jc w:val="both"/>
        <w:rPr>
          <w:rFonts w:ascii="Times New Roman" w:hAnsi="Times New Roman" w:cs="Times New Roman"/>
          <w:sz w:val="28"/>
          <w:szCs w:val="28"/>
        </w:rPr>
      </w:pPr>
      <w:r w:rsidRPr="005B680B">
        <w:rPr>
          <w:rFonts w:ascii="Times New Roman" w:hAnsi="Times New Roman" w:cs="Times New Roman"/>
          <w:i/>
          <w:sz w:val="28"/>
          <w:szCs w:val="28"/>
        </w:rPr>
        <w:t>Шостий</w:t>
      </w:r>
      <w:r w:rsidRPr="005B680B">
        <w:rPr>
          <w:rFonts w:ascii="Times New Roman" w:hAnsi="Times New Roman" w:cs="Times New Roman"/>
          <w:sz w:val="28"/>
          <w:szCs w:val="28"/>
        </w:rPr>
        <w:t xml:space="preserve"> – </w:t>
      </w:r>
      <w:r w:rsidRPr="005B680B">
        <w:rPr>
          <w:rFonts w:ascii="Times New Roman" w:hAnsi="Times New Roman" w:cs="Times New Roman"/>
          <w:b/>
          <w:sz w:val="28"/>
          <w:szCs w:val="28"/>
        </w:rPr>
        <w:t>уроки цікавих повідомлень</w:t>
      </w:r>
      <w:r w:rsidRPr="005B680B">
        <w:rPr>
          <w:rFonts w:ascii="Times New Roman" w:hAnsi="Times New Roman" w:cs="Times New Roman"/>
          <w:sz w:val="28"/>
          <w:szCs w:val="28"/>
        </w:rPr>
        <w:t xml:space="preserve"> (розвиток пізнавального інтересу, мотивації. Застосування набутих знань на практиці). </w:t>
      </w:r>
    </w:p>
    <w:p w:rsidR="00AF0623" w:rsidRDefault="00993C8D" w:rsidP="0089060B">
      <w:pPr>
        <w:spacing w:after="0" w:line="360" w:lineRule="auto"/>
        <w:ind w:firstLine="708"/>
        <w:jc w:val="both"/>
        <w:rPr>
          <w:rFonts w:ascii="Times New Roman" w:hAnsi="Times New Roman" w:cs="Times New Roman"/>
          <w:sz w:val="28"/>
          <w:szCs w:val="28"/>
        </w:rPr>
      </w:pPr>
      <w:r w:rsidRPr="00993C8D">
        <w:rPr>
          <w:rFonts w:ascii="Times New Roman" w:hAnsi="Times New Roman" w:cs="Times New Roman"/>
          <w:sz w:val="28"/>
          <w:szCs w:val="28"/>
        </w:rPr>
        <w:t>Характерні риси технології: блочний виклад матеріалу; систематичне консультування (індивідуальне, групове; поточне, підсумкове; учитель-консультант, учень-консультант), що пронизує кожен технологічний етап; групова форма роботи; алгоритмізація навчального процесу (робота за картками-інструкціями, схемами</w:t>
      </w:r>
      <w:r w:rsidR="00AF0623">
        <w:rPr>
          <w:rFonts w:ascii="Times New Roman" w:hAnsi="Times New Roman" w:cs="Times New Roman"/>
          <w:sz w:val="28"/>
          <w:szCs w:val="28"/>
        </w:rPr>
        <w:t>-</w:t>
      </w:r>
      <w:r w:rsidRPr="00993C8D">
        <w:rPr>
          <w:rFonts w:ascii="Times New Roman" w:hAnsi="Times New Roman" w:cs="Times New Roman"/>
          <w:sz w:val="28"/>
          <w:szCs w:val="28"/>
        </w:rPr>
        <w:t>конспектами, використання методичних порад, пам’яток тощо); самостійна пошукова діяльність школярів; обов’язковий перелік базових знань і вмінь, що слугує своєрідною програмою дій для вчителя, учнів; систематичний контроль і оцінка успішності (попередній, поточний, тематичний). Прогнозованими результатами технології блочно-консультативного навчання є формування цілісних знань школярів; розвиток системного мислення, самостійної пошукової активності учнів; економія часу.</w:t>
      </w:r>
    </w:p>
    <w:p w:rsidR="00C51C1C" w:rsidRDefault="00C51C1C" w:rsidP="0089060B">
      <w:pPr>
        <w:spacing w:after="0" w:line="360" w:lineRule="auto"/>
        <w:ind w:firstLine="708"/>
        <w:jc w:val="both"/>
        <w:rPr>
          <w:rFonts w:ascii="Times New Roman" w:hAnsi="Times New Roman" w:cs="Times New Roman"/>
          <w:sz w:val="28"/>
          <w:szCs w:val="28"/>
        </w:rPr>
      </w:pPr>
      <w:r w:rsidRPr="00C51C1C">
        <w:rPr>
          <w:rFonts w:ascii="Times New Roman" w:hAnsi="Times New Roman" w:cs="Times New Roman"/>
          <w:sz w:val="28"/>
          <w:szCs w:val="28"/>
        </w:rPr>
        <w:t>Жодна освітня технологія не може розглядатися як універсальна. Організація навчального процесу в сучасних умовах вимагає поєднання різних технологій, творчого підходу до використання кожної з них, а також створення нових навчальних технологій.</w:t>
      </w:r>
    </w:p>
    <w:p w:rsidR="00215A8F" w:rsidRDefault="00215A8F" w:rsidP="0089060B">
      <w:pPr>
        <w:spacing w:after="0" w:line="360" w:lineRule="auto"/>
        <w:jc w:val="both"/>
        <w:rPr>
          <w:rFonts w:ascii="Times New Roman" w:hAnsi="Times New Roman" w:cs="Times New Roman"/>
          <w:sz w:val="28"/>
          <w:szCs w:val="28"/>
        </w:rPr>
      </w:pPr>
    </w:p>
    <w:p w:rsidR="00F15C50" w:rsidRDefault="00F15C50" w:rsidP="0089060B">
      <w:pPr>
        <w:spacing w:after="0" w:line="360" w:lineRule="auto"/>
        <w:jc w:val="both"/>
        <w:rPr>
          <w:rFonts w:ascii="Times New Roman" w:hAnsi="Times New Roman" w:cs="Times New Roman"/>
          <w:sz w:val="28"/>
          <w:szCs w:val="28"/>
        </w:rPr>
      </w:pPr>
    </w:p>
    <w:p w:rsidR="001B7B5D" w:rsidRDefault="001B7B5D" w:rsidP="000D4EDE">
      <w:pPr>
        <w:spacing w:line="360" w:lineRule="auto"/>
        <w:rPr>
          <w:rFonts w:ascii="Times New Roman" w:hAnsi="Times New Roman" w:cs="Times New Roman"/>
          <w:b/>
          <w:sz w:val="28"/>
          <w:szCs w:val="28"/>
        </w:rPr>
      </w:pPr>
    </w:p>
    <w:p w:rsidR="000D4EDE" w:rsidRPr="000D4EDE" w:rsidRDefault="000D4EDE" w:rsidP="000D4EDE">
      <w:pPr>
        <w:spacing w:after="0" w:line="360" w:lineRule="auto"/>
        <w:jc w:val="center"/>
        <w:rPr>
          <w:rFonts w:ascii="Times New Roman" w:eastAsia="Times New Roman" w:hAnsi="Times New Roman" w:cs="Times New Roman"/>
          <w:b/>
          <w:sz w:val="28"/>
          <w:szCs w:val="28"/>
          <w:shd w:val="clear" w:color="auto" w:fill="FFFFFF"/>
          <w:lang w:eastAsia="ru-RU"/>
        </w:rPr>
      </w:pPr>
      <w:r w:rsidRPr="000D4EDE">
        <w:rPr>
          <w:rFonts w:ascii="Times New Roman" w:eastAsia="Times New Roman" w:hAnsi="Times New Roman" w:cs="Times New Roman"/>
          <w:b/>
          <w:sz w:val="28"/>
          <w:szCs w:val="28"/>
          <w:shd w:val="clear" w:color="auto" w:fill="FFFFFF"/>
          <w:lang w:eastAsia="ru-RU"/>
        </w:rPr>
        <w:lastRenderedPageBreak/>
        <w:t>С</w:t>
      </w:r>
      <w:r w:rsidRPr="000D4EDE">
        <w:rPr>
          <w:rFonts w:ascii="Times New Roman" w:eastAsia="Times New Roman" w:hAnsi="Times New Roman" w:cs="Times New Roman"/>
          <w:b/>
          <w:sz w:val="28"/>
          <w:szCs w:val="28"/>
          <w:shd w:val="clear" w:color="auto" w:fill="FFFFFF"/>
          <w:lang w:val="ru-RU" w:eastAsia="ru-RU"/>
        </w:rPr>
        <w:t xml:space="preserve">писок </w:t>
      </w:r>
      <w:proofErr w:type="spellStart"/>
      <w:r w:rsidRPr="000D4EDE">
        <w:rPr>
          <w:rFonts w:ascii="Times New Roman" w:eastAsia="Times New Roman" w:hAnsi="Times New Roman" w:cs="Times New Roman"/>
          <w:b/>
          <w:sz w:val="28"/>
          <w:szCs w:val="28"/>
          <w:shd w:val="clear" w:color="auto" w:fill="FFFFFF"/>
          <w:lang w:val="ru-RU" w:eastAsia="ru-RU"/>
        </w:rPr>
        <w:t>використаних</w:t>
      </w:r>
      <w:proofErr w:type="spellEnd"/>
      <w:r w:rsidRPr="000D4EDE">
        <w:rPr>
          <w:rFonts w:ascii="Times New Roman" w:eastAsia="Times New Roman" w:hAnsi="Times New Roman" w:cs="Times New Roman"/>
          <w:b/>
          <w:sz w:val="28"/>
          <w:szCs w:val="28"/>
          <w:shd w:val="clear" w:color="auto" w:fill="FFFFFF"/>
          <w:lang w:val="ru-RU" w:eastAsia="ru-RU"/>
        </w:rPr>
        <w:t xml:space="preserve"> </w:t>
      </w:r>
      <w:proofErr w:type="spellStart"/>
      <w:r w:rsidRPr="000D4EDE">
        <w:rPr>
          <w:rFonts w:ascii="Times New Roman" w:eastAsia="Times New Roman" w:hAnsi="Times New Roman" w:cs="Times New Roman"/>
          <w:b/>
          <w:sz w:val="28"/>
          <w:szCs w:val="28"/>
          <w:shd w:val="clear" w:color="auto" w:fill="FFFFFF"/>
          <w:lang w:val="ru-RU" w:eastAsia="ru-RU"/>
        </w:rPr>
        <w:t>джерел</w:t>
      </w:r>
      <w:proofErr w:type="spellEnd"/>
      <w:r w:rsidRPr="000D4EDE">
        <w:rPr>
          <w:rFonts w:ascii="Times New Roman" w:eastAsia="Times New Roman" w:hAnsi="Times New Roman" w:cs="Times New Roman"/>
          <w:b/>
          <w:sz w:val="28"/>
          <w:szCs w:val="28"/>
          <w:shd w:val="clear" w:color="auto" w:fill="FFFFFF"/>
          <w:lang w:eastAsia="ru-RU"/>
        </w:rPr>
        <w:t>:</w:t>
      </w:r>
    </w:p>
    <w:p w:rsidR="00C1509F" w:rsidRDefault="00C1509F" w:rsidP="00434CD7">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Задорожний К.М. Педагогічна майстерність вчителя біолог</w:t>
      </w:r>
      <w:r w:rsidR="000D4EDE">
        <w:rPr>
          <w:rFonts w:ascii="Times New Roman" w:hAnsi="Times New Roman" w:cs="Times New Roman"/>
          <w:sz w:val="28"/>
          <w:szCs w:val="28"/>
        </w:rPr>
        <w:t>і</w:t>
      </w:r>
      <w:r>
        <w:rPr>
          <w:rFonts w:ascii="Times New Roman" w:hAnsi="Times New Roman" w:cs="Times New Roman"/>
          <w:sz w:val="28"/>
          <w:szCs w:val="28"/>
        </w:rPr>
        <w:t>ї. Вип</w:t>
      </w:r>
      <w:r w:rsidR="00044BFC">
        <w:rPr>
          <w:rFonts w:ascii="Times New Roman" w:hAnsi="Times New Roman" w:cs="Times New Roman"/>
          <w:sz w:val="28"/>
          <w:szCs w:val="28"/>
        </w:rPr>
        <w:t xml:space="preserve">. 2. – </w:t>
      </w:r>
      <w:r>
        <w:rPr>
          <w:rFonts w:ascii="Times New Roman" w:hAnsi="Times New Roman" w:cs="Times New Roman"/>
          <w:sz w:val="28"/>
          <w:szCs w:val="28"/>
        </w:rPr>
        <w:t>Основа</w:t>
      </w:r>
      <w:r w:rsidR="00044BFC">
        <w:rPr>
          <w:rFonts w:ascii="Times New Roman" w:hAnsi="Times New Roman" w:cs="Times New Roman"/>
          <w:sz w:val="28"/>
          <w:szCs w:val="28"/>
        </w:rPr>
        <w:t xml:space="preserve">, </w:t>
      </w:r>
      <w:r>
        <w:rPr>
          <w:rFonts w:ascii="Times New Roman" w:hAnsi="Times New Roman" w:cs="Times New Roman"/>
          <w:sz w:val="28"/>
          <w:szCs w:val="28"/>
        </w:rPr>
        <w:t>2009.</w:t>
      </w:r>
    </w:p>
    <w:p w:rsidR="00C1509F" w:rsidRPr="00993C8D" w:rsidRDefault="00C1509F" w:rsidP="00434CD7">
      <w:pPr>
        <w:pStyle w:val="a7"/>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Зайцева Г.Д. Технологічні підхо</w:t>
      </w:r>
      <w:r w:rsidR="00044BFC">
        <w:rPr>
          <w:rFonts w:ascii="Times New Roman" w:hAnsi="Times New Roman" w:cs="Times New Roman"/>
          <w:sz w:val="28"/>
          <w:szCs w:val="28"/>
        </w:rPr>
        <w:t>ди до проектування уроку. 2016</w:t>
      </w:r>
      <w:r>
        <w:rPr>
          <w:rFonts w:ascii="Times New Roman" w:hAnsi="Times New Roman" w:cs="Times New Roman"/>
          <w:sz w:val="28"/>
          <w:szCs w:val="28"/>
        </w:rPr>
        <w:t>.</w:t>
      </w:r>
    </w:p>
    <w:p w:rsidR="00993C8D" w:rsidRDefault="00993C8D" w:rsidP="00434CD7">
      <w:pPr>
        <w:pStyle w:val="a7"/>
        <w:numPr>
          <w:ilvl w:val="0"/>
          <w:numId w:val="1"/>
        </w:numPr>
        <w:spacing w:line="360" w:lineRule="auto"/>
        <w:jc w:val="both"/>
        <w:rPr>
          <w:rFonts w:ascii="Times New Roman" w:hAnsi="Times New Roman" w:cs="Times New Roman"/>
          <w:sz w:val="28"/>
          <w:szCs w:val="28"/>
        </w:rPr>
      </w:pPr>
      <w:proofErr w:type="spellStart"/>
      <w:r w:rsidRPr="00993C8D">
        <w:rPr>
          <w:rFonts w:ascii="Times New Roman" w:hAnsi="Times New Roman" w:cs="Times New Roman"/>
          <w:sz w:val="28"/>
          <w:szCs w:val="28"/>
        </w:rPr>
        <w:t>Пометун</w:t>
      </w:r>
      <w:proofErr w:type="spellEnd"/>
      <w:r w:rsidRPr="00993C8D">
        <w:rPr>
          <w:rFonts w:ascii="Times New Roman" w:hAnsi="Times New Roman" w:cs="Times New Roman"/>
          <w:sz w:val="28"/>
          <w:szCs w:val="28"/>
        </w:rPr>
        <w:t xml:space="preserve"> О. Сучасний урок. Інтер</w:t>
      </w:r>
      <w:r w:rsidR="000D4EDE">
        <w:rPr>
          <w:rFonts w:ascii="Times New Roman" w:hAnsi="Times New Roman" w:cs="Times New Roman"/>
          <w:sz w:val="28"/>
          <w:szCs w:val="28"/>
        </w:rPr>
        <w:t>активні технології навчання: на</w:t>
      </w:r>
      <w:r w:rsidRPr="00993C8D">
        <w:rPr>
          <w:rFonts w:ascii="Times New Roman" w:hAnsi="Times New Roman" w:cs="Times New Roman"/>
          <w:sz w:val="28"/>
          <w:szCs w:val="28"/>
        </w:rPr>
        <w:t xml:space="preserve">ук.-метод. </w:t>
      </w:r>
      <w:proofErr w:type="spellStart"/>
      <w:r w:rsidRPr="00993C8D">
        <w:rPr>
          <w:rFonts w:ascii="Times New Roman" w:hAnsi="Times New Roman" w:cs="Times New Roman"/>
          <w:sz w:val="28"/>
          <w:szCs w:val="28"/>
        </w:rPr>
        <w:t>посібн</w:t>
      </w:r>
      <w:proofErr w:type="spellEnd"/>
      <w:r w:rsidRPr="00993C8D">
        <w:rPr>
          <w:rFonts w:ascii="Times New Roman" w:hAnsi="Times New Roman" w:cs="Times New Roman"/>
          <w:sz w:val="28"/>
          <w:szCs w:val="28"/>
        </w:rPr>
        <w:t>. / О.І.</w:t>
      </w:r>
      <w:proofErr w:type="spellStart"/>
      <w:r w:rsidRPr="00993C8D">
        <w:rPr>
          <w:rFonts w:ascii="Times New Roman" w:hAnsi="Times New Roman" w:cs="Times New Roman"/>
          <w:sz w:val="28"/>
          <w:szCs w:val="28"/>
        </w:rPr>
        <w:t>Пометун</w:t>
      </w:r>
      <w:proofErr w:type="spellEnd"/>
      <w:r w:rsidRPr="00993C8D">
        <w:rPr>
          <w:rFonts w:ascii="Times New Roman" w:hAnsi="Times New Roman" w:cs="Times New Roman"/>
          <w:sz w:val="28"/>
          <w:szCs w:val="28"/>
        </w:rPr>
        <w:t>. Л.В.</w:t>
      </w:r>
      <w:proofErr w:type="spellStart"/>
      <w:r w:rsidRPr="00993C8D">
        <w:rPr>
          <w:rFonts w:ascii="Times New Roman" w:hAnsi="Times New Roman" w:cs="Times New Roman"/>
          <w:sz w:val="28"/>
          <w:szCs w:val="28"/>
        </w:rPr>
        <w:t>Пироженко</w:t>
      </w:r>
      <w:proofErr w:type="spellEnd"/>
      <w:r w:rsidRPr="00993C8D">
        <w:rPr>
          <w:rFonts w:ascii="Times New Roman" w:hAnsi="Times New Roman" w:cs="Times New Roman"/>
          <w:sz w:val="28"/>
          <w:szCs w:val="28"/>
        </w:rPr>
        <w:t xml:space="preserve">. [За </w:t>
      </w:r>
      <w:proofErr w:type="spellStart"/>
      <w:r w:rsidRPr="00993C8D">
        <w:rPr>
          <w:rFonts w:ascii="Times New Roman" w:hAnsi="Times New Roman" w:cs="Times New Roman"/>
          <w:sz w:val="28"/>
          <w:szCs w:val="28"/>
        </w:rPr>
        <w:t>ред</w:t>
      </w:r>
      <w:proofErr w:type="spellEnd"/>
      <w:r w:rsidRPr="00993C8D">
        <w:rPr>
          <w:rFonts w:ascii="Times New Roman" w:hAnsi="Times New Roman" w:cs="Times New Roman"/>
          <w:sz w:val="28"/>
          <w:szCs w:val="28"/>
        </w:rPr>
        <w:t xml:space="preserve"> О.І.</w:t>
      </w:r>
      <w:r w:rsidR="00434CD7">
        <w:rPr>
          <w:rFonts w:ascii="Times New Roman" w:hAnsi="Times New Roman" w:cs="Times New Roman"/>
          <w:sz w:val="28"/>
          <w:szCs w:val="28"/>
        </w:rPr>
        <w:t xml:space="preserve"> </w:t>
      </w:r>
      <w:proofErr w:type="spellStart"/>
      <w:r w:rsidRPr="00993C8D">
        <w:rPr>
          <w:rFonts w:ascii="Times New Roman" w:hAnsi="Times New Roman" w:cs="Times New Roman"/>
          <w:sz w:val="28"/>
          <w:szCs w:val="28"/>
        </w:rPr>
        <w:t>Пометун</w:t>
      </w:r>
      <w:proofErr w:type="spellEnd"/>
      <w:r w:rsidRPr="00993C8D">
        <w:rPr>
          <w:rFonts w:ascii="Times New Roman" w:hAnsi="Times New Roman" w:cs="Times New Roman"/>
          <w:sz w:val="28"/>
          <w:szCs w:val="28"/>
        </w:rPr>
        <w:t>]. -К</w:t>
      </w:r>
      <w:r w:rsidR="00F15C50">
        <w:rPr>
          <w:rFonts w:ascii="Times New Roman" w:hAnsi="Times New Roman" w:cs="Times New Roman"/>
          <w:sz w:val="28"/>
          <w:szCs w:val="28"/>
        </w:rPr>
        <w:t>.: Вид-во А.С.К.. 201</w:t>
      </w:r>
      <w:r w:rsidRPr="00993C8D">
        <w:rPr>
          <w:rFonts w:ascii="Times New Roman" w:hAnsi="Times New Roman" w:cs="Times New Roman"/>
          <w:sz w:val="28"/>
          <w:szCs w:val="28"/>
        </w:rPr>
        <w:t>3. - С.31.</w:t>
      </w:r>
    </w:p>
    <w:sectPr w:rsidR="00993C8D" w:rsidSect="00215A8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3F" w:rsidRDefault="00A31B3F" w:rsidP="00993C8D">
      <w:pPr>
        <w:spacing w:after="0" w:line="240" w:lineRule="auto"/>
      </w:pPr>
      <w:r>
        <w:separator/>
      </w:r>
    </w:p>
  </w:endnote>
  <w:endnote w:type="continuationSeparator" w:id="0">
    <w:p w:rsidR="00A31B3F" w:rsidRDefault="00A31B3F" w:rsidP="0099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43801"/>
      <w:docPartObj>
        <w:docPartGallery w:val="Page Numbers (Bottom of Page)"/>
        <w:docPartUnique/>
      </w:docPartObj>
    </w:sdtPr>
    <w:sdtEndPr/>
    <w:sdtContent>
      <w:p w:rsidR="00E133A6" w:rsidRDefault="00E133A6" w:rsidP="00B622CA">
        <w:pPr>
          <w:pStyle w:val="a5"/>
        </w:pPr>
      </w:p>
      <w:p w:rsidR="00993C8D" w:rsidRDefault="00A31B3F">
        <w:pPr>
          <w:pStyle w:val="a5"/>
          <w:jc w:val="center"/>
        </w:pPr>
      </w:p>
    </w:sdtContent>
  </w:sdt>
  <w:p w:rsidR="00993C8D" w:rsidRDefault="00993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3F" w:rsidRDefault="00A31B3F" w:rsidP="00993C8D">
      <w:pPr>
        <w:spacing w:after="0" w:line="240" w:lineRule="auto"/>
      </w:pPr>
      <w:r>
        <w:separator/>
      </w:r>
    </w:p>
  </w:footnote>
  <w:footnote w:type="continuationSeparator" w:id="0">
    <w:p w:rsidR="00A31B3F" w:rsidRDefault="00A31B3F" w:rsidP="00993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97A"/>
    <w:multiLevelType w:val="hybridMultilevel"/>
    <w:tmpl w:val="0D34C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1625D0"/>
    <w:multiLevelType w:val="hybridMultilevel"/>
    <w:tmpl w:val="BA084CE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9E"/>
    <w:rsid w:val="00044BFC"/>
    <w:rsid w:val="000D4EDE"/>
    <w:rsid w:val="001A4B3C"/>
    <w:rsid w:val="001B7B5D"/>
    <w:rsid w:val="002118D6"/>
    <w:rsid w:val="00212854"/>
    <w:rsid w:val="00215A8F"/>
    <w:rsid w:val="002A5BA1"/>
    <w:rsid w:val="00434CD7"/>
    <w:rsid w:val="004E7D9E"/>
    <w:rsid w:val="005248BD"/>
    <w:rsid w:val="005B680B"/>
    <w:rsid w:val="005D23A9"/>
    <w:rsid w:val="00667404"/>
    <w:rsid w:val="007A642B"/>
    <w:rsid w:val="0089060B"/>
    <w:rsid w:val="00993C8D"/>
    <w:rsid w:val="00A31B3F"/>
    <w:rsid w:val="00AF0623"/>
    <w:rsid w:val="00B622CA"/>
    <w:rsid w:val="00C1509F"/>
    <w:rsid w:val="00C51C1C"/>
    <w:rsid w:val="00CF08A6"/>
    <w:rsid w:val="00E133A6"/>
    <w:rsid w:val="00EF21BD"/>
    <w:rsid w:val="00F15C50"/>
    <w:rsid w:val="00F16C87"/>
    <w:rsid w:val="00F877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93C8D"/>
  </w:style>
  <w:style w:type="paragraph" w:styleId="a5">
    <w:name w:val="footer"/>
    <w:basedOn w:val="a"/>
    <w:link w:val="a6"/>
    <w:uiPriority w:val="99"/>
    <w:unhideWhenUsed/>
    <w:rsid w:val="00993C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93C8D"/>
  </w:style>
  <w:style w:type="paragraph" w:styleId="a7">
    <w:name w:val="List Paragraph"/>
    <w:basedOn w:val="a"/>
    <w:uiPriority w:val="34"/>
    <w:qFormat/>
    <w:rsid w:val="00993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93C8D"/>
  </w:style>
  <w:style w:type="paragraph" w:styleId="a5">
    <w:name w:val="footer"/>
    <w:basedOn w:val="a"/>
    <w:link w:val="a6"/>
    <w:uiPriority w:val="99"/>
    <w:unhideWhenUsed/>
    <w:rsid w:val="00993C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93C8D"/>
  </w:style>
  <w:style w:type="paragraph" w:styleId="a7">
    <w:name w:val="List Paragraph"/>
    <w:basedOn w:val="a"/>
    <w:uiPriority w:val="34"/>
    <w:qFormat/>
    <w:rsid w:val="0099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Nata</cp:lastModifiedBy>
  <cp:revision>20</cp:revision>
  <dcterms:created xsi:type="dcterms:W3CDTF">2020-03-13T10:34:00Z</dcterms:created>
  <dcterms:modified xsi:type="dcterms:W3CDTF">2020-03-19T14:40:00Z</dcterms:modified>
</cp:coreProperties>
</file>