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545" w:rsidRPr="004C5DE9" w:rsidRDefault="00ED7730" w:rsidP="00D12368">
      <w:pPr>
        <w:spacing w:line="360" w:lineRule="auto"/>
        <w:jc w:val="right"/>
        <w:rPr>
          <w:i/>
          <w:color w:val="000000"/>
          <w:szCs w:val="28"/>
        </w:rPr>
      </w:pPr>
      <w:proofErr w:type="spellStart"/>
      <w:r w:rsidRPr="004C5DE9">
        <w:rPr>
          <w:i/>
          <w:color w:val="000000"/>
          <w:szCs w:val="28"/>
        </w:rPr>
        <w:t>Туров</w:t>
      </w:r>
      <w:proofErr w:type="spellEnd"/>
      <w:r w:rsidRPr="004C5DE9">
        <w:rPr>
          <w:i/>
          <w:color w:val="000000"/>
          <w:szCs w:val="28"/>
        </w:rPr>
        <w:t xml:space="preserve"> Г.І.</w:t>
      </w:r>
    </w:p>
    <w:p w:rsidR="00ED7730" w:rsidRPr="004C5DE9" w:rsidRDefault="00ED7730" w:rsidP="00D12368">
      <w:pPr>
        <w:spacing w:line="360" w:lineRule="auto"/>
        <w:jc w:val="right"/>
        <w:rPr>
          <w:i/>
          <w:color w:val="000000"/>
          <w:szCs w:val="28"/>
        </w:rPr>
      </w:pPr>
      <w:r w:rsidRPr="004C5DE9">
        <w:rPr>
          <w:i/>
          <w:color w:val="000000"/>
          <w:szCs w:val="28"/>
        </w:rPr>
        <w:t>учитель фізики, астрономії, інформатики</w:t>
      </w:r>
    </w:p>
    <w:p w:rsidR="00ED7730" w:rsidRPr="004C5DE9" w:rsidRDefault="00ED7730" w:rsidP="00D12368">
      <w:pPr>
        <w:spacing w:line="360" w:lineRule="auto"/>
        <w:jc w:val="right"/>
        <w:rPr>
          <w:i/>
          <w:color w:val="000000"/>
          <w:szCs w:val="28"/>
        </w:rPr>
      </w:pPr>
      <w:proofErr w:type="spellStart"/>
      <w:r w:rsidRPr="004C5DE9">
        <w:rPr>
          <w:i/>
          <w:color w:val="000000"/>
          <w:szCs w:val="28"/>
        </w:rPr>
        <w:t>Синюхинобрідської</w:t>
      </w:r>
      <w:proofErr w:type="spellEnd"/>
      <w:r w:rsidRPr="004C5DE9">
        <w:rPr>
          <w:i/>
          <w:color w:val="000000"/>
          <w:szCs w:val="28"/>
        </w:rPr>
        <w:t xml:space="preserve"> ЗОШ І-ІІІ ст.</w:t>
      </w:r>
    </w:p>
    <w:p w:rsidR="00ED7730" w:rsidRPr="004C5DE9" w:rsidRDefault="00ED7730" w:rsidP="00ED7730">
      <w:pPr>
        <w:ind w:firstLine="0"/>
        <w:rPr>
          <w:b/>
          <w:i/>
          <w:color w:val="000000"/>
          <w:szCs w:val="28"/>
          <w:u w:val="single"/>
        </w:rPr>
      </w:pPr>
      <w:r w:rsidRPr="004C5DE9">
        <w:rPr>
          <w:b/>
          <w:i/>
          <w:color w:val="000000"/>
          <w:szCs w:val="28"/>
          <w:u w:val="single"/>
        </w:rPr>
        <w:t>Слайд 1.</w:t>
      </w:r>
    </w:p>
    <w:p w:rsidR="00ED7730" w:rsidRPr="00ED7730" w:rsidRDefault="00ED7730" w:rsidP="00ED7730">
      <w:pPr>
        <w:jc w:val="right"/>
        <w:rPr>
          <w:color w:val="000000"/>
          <w:szCs w:val="28"/>
        </w:rPr>
      </w:pPr>
    </w:p>
    <w:p w:rsidR="004C5DE9" w:rsidRDefault="004C5DE9" w:rsidP="004C5DE9">
      <w:pPr>
        <w:spacing w:after="160" w:line="360" w:lineRule="auto"/>
        <w:ind w:right="-1" w:firstLine="0"/>
        <w:contextualSpacing/>
        <w:jc w:val="center"/>
        <w:rPr>
          <w:rFonts w:eastAsia="Times New Roman"/>
          <w:b/>
          <w:color w:val="0D0D0D"/>
          <w:szCs w:val="28"/>
          <w:lang w:eastAsia="ru-RU"/>
        </w:rPr>
      </w:pPr>
      <w:r w:rsidRPr="004C5DE9">
        <w:rPr>
          <w:rFonts w:eastAsia="Times New Roman"/>
          <w:b/>
          <w:color w:val="0D0D0D"/>
          <w:szCs w:val="28"/>
          <w:lang w:eastAsia="ru-RU"/>
        </w:rPr>
        <w:t>Майстер-клас</w:t>
      </w:r>
    </w:p>
    <w:p w:rsidR="004C5DE9" w:rsidRPr="004C5DE9" w:rsidRDefault="004C5DE9" w:rsidP="004C5DE9">
      <w:pPr>
        <w:spacing w:after="160" w:line="360" w:lineRule="auto"/>
        <w:ind w:right="-1" w:firstLine="0"/>
        <w:contextualSpacing/>
        <w:jc w:val="center"/>
        <w:rPr>
          <w:rFonts w:eastAsia="Times New Roman"/>
          <w:b/>
          <w:color w:val="0D0D0D"/>
          <w:szCs w:val="28"/>
          <w:lang w:eastAsia="ru-RU"/>
        </w:rPr>
      </w:pPr>
      <w:r w:rsidRPr="004C5DE9">
        <w:rPr>
          <w:rFonts w:eastAsia="Times New Roman"/>
          <w:b/>
          <w:color w:val="0D0D0D"/>
          <w:szCs w:val="28"/>
          <w:lang w:eastAsia="ru-RU"/>
        </w:rPr>
        <w:t>«Цифрові технології в освітньому процесі з фізики та астрономії».</w:t>
      </w:r>
    </w:p>
    <w:p w:rsidR="00ED7730" w:rsidRPr="00ED7730" w:rsidRDefault="00ED7730" w:rsidP="00ED7730">
      <w:pPr>
        <w:ind w:firstLine="0"/>
        <w:rPr>
          <w:b/>
          <w:color w:val="000000"/>
          <w:szCs w:val="28"/>
          <w:u w:val="single"/>
        </w:rPr>
      </w:pPr>
      <w:r w:rsidRPr="00ED7730">
        <w:rPr>
          <w:b/>
          <w:color w:val="000000"/>
          <w:szCs w:val="28"/>
          <w:u w:val="single"/>
        </w:rPr>
        <w:t xml:space="preserve">Слайд </w:t>
      </w:r>
      <w:r>
        <w:rPr>
          <w:b/>
          <w:color w:val="000000"/>
          <w:szCs w:val="28"/>
          <w:u w:val="single"/>
        </w:rPr>
        <w:t>2</w:t>
      </w:r>
      <w:r w:rsidRPr="00ED7730">
        <w:rPr>
          <w:b/>
          <w:color w:val="000000"/>
          <w:szCs w:val="28"/>
          <w:u w:val="single"/>
        </w:rPr>
        <w:t>.</w:t>
      </w:r>
    </w:p>
    <w:p w:rsidR="002F6238" w:rsidRPr="00662DF9" w:rsidRDefault="002F6238" w:rsidP="00662DF9">
      <w:pPr>
        <w:spacing w:line="360" w:lineRule="auto"/>
        <w:ind w:left="4395"/>
        <w:jc w:val="both"/>
        <w:rPr>
          <w:b/>
          <w:i/>
        </w:rPr>
      </w:pPr>
      <w:r w:rsidRPr="00662DF9">
        <w:rPr>
          <w:b/>
          <w:i/>
        </w:rPr>
        <w:t xml:space="preserve">Той народ, який першим реалізує можливості цифрових комунікацій і введе їх до навчальної методики, очолюватиме світовий освітній процес. </w:t>
      </w:r>
    </w:p>
    <w:p w:rsidR="00FD0A0B" w:rsidRPr="002F6238" w:rsidRDefault="002F6238" w:rsidP="00662DF9">
      <w:pPr>
        <w:spacing w:line="360" w:lineRule="auto"/>
        <w:ind w:left="4395"/>
        <w:jc w:val="right"/>
        <w:rPr>
          <w:szCs w:val="28"/>
        </w:rPr>
      </w:pPr>
      <w:r>
        <w:t xml:space="preserve">Гордон </w:t>
      </w:r>
      <w:proofErr w:type="spellStart"/>
      <w:r>
        <w:t>Драйден</w:t>
      </w:r>
      <w:proofErr w:type="spellEnd"/>
    </w:p>
    <w:p w:rsidR="00FD0A0B" w:rsidRDefault="00FD0A0B" w:rsidP="00662DF9">
      <w:pPr>
        <w:spacing w:line="360" w:lineRule="auto"/>
        <w:jc w:val="both"/>
        <w:rPr>
          <w:b/>
          <w:szCs w:val="28"/>
        </w:rPr>
      </w:pPr>
      <w:r w:rsidRPr="002F6238">
        <w:rPr>
          <w:b/>
          <w:szCs w:val="28"/>
        </w:rPr>
        <w:t>Вступ</w:t>
      </w:r>
    </w:p>
    <w:p w:rsidR="00276700" w:rsidRDefault="002F6238" w:rsidP="00662DF9">
      <w:pPr>
        <w:spacing w:line="360" w:lineRule="auto"/>
        <w:ind w:firstLine="631"/>
        <w:jc w:val="both"/>
        <w:rPr>
          <w:rFonts w:ascii="TimesNewRomanPSMT" w:hAnsi="TimesNewRomanPSMT"/>
          <w:color w:val="000000"/>
          <w:szCs w:val="28"/>
        </w:rPr>
      </w:pPr>
      <w:r w:rsidRPr="00626EFD">
        <w:rPr>
          <w:szCs w:val="28"/>
        </w:rPr>
        <w:t>Сучасний світ – це світ науково-технічного прогресу, який вимагає від сучасної молоді вміння корист</w:t>
      </w:r>
      <w:r w:rsidR="004C5DE9">
        <w:rPr>
          <w:szCs w:val="28"/>
        </w:rPr>
        <w:t xml:space="preserve">уватись комп’ютерною технікою, </w:t>
      </w:r>
      <w:r w:rsidRPr="00626EFD">
        <w:rPr>
          <w:szCs w:val="28"/>
        </w:rPr>
        <w:t xml:space="preserve">володіти </w:t>
      </w:r>
      <w:r w:rsidR="00276700">
        <w:rPr>
          <w:szCs w:val="28"/>
        </w:rPr>
        <w:t xml:space="preserve"> </w:t>
      </w:r>
      <w:r w:rsidRPr="00626EFD">
        <w:rPr>
          <w:szCs w:val="28"/>
        </w:rPr>
        <w:t xml:space="preserve"> інформаційн</w:t>
      </w:r>
      <w:r w:rsidR="00276700">
        <w:rPr>
          <w:szCs w:val="28"/>
        </w:rPr>
        <w:t>ими</w:t>
      </w:r>
      <w:r w:rsidRPr="00626EFD">
        <w:rPr>
          <w:szCs w:val="28"/>
        </w:rPr>
        <w:t xml:space="preserve"> технологі</w:t>
      </w:r>
      <w:r w:rsidR="00276700">
        <w:rPr>
          <w:szCs w:val="28"/>
        </w:rPr>
        <w:t>ями</w:t>
      </w:r>
      <w:r w:rsidRPr="00626EFD">
        <w:rPr>
          <w:szCs w:val="28"/>
        </w:rPr>
        <w:t xml:space="preserve"> і застосовувати їх у різних сферах життєдіяльності. </w:t>
      </w:r>
      <w:r w:rsidRPr="002F6238">
        <w:rPr>
          <w:rFonts w:ascii="TimesNewRomanPSMT" w:hAnsi="TimesNewRomanPSMT"/>
          <w:color w:val="000000"/>
          <w:szCs w:val="28"/>
        </w:rPr>
        <w:t>Стрімкий розвиток інформаційного простору, техніки визначає освітні</w:t>
      </w:r>
      <w:r>
        <w:rPr>
          <w:rFonts w:ascii="TimesNewRomanPSMT" w:hAnsi="TimesNewRomanPSMT"/>
          <w:color w:val="000000"/>
          <w:szCs w:val="28"/>
        </w:rPr>
        <w:t xml:space="preserve"> </w:t>
      </w:r>
      <w:r w:rsidRPr="002F6238">
        <w:rPr>
          <w:rFonts w:ascii="TimesNewRomanPSMT" w:hAnsi="TimesNewRomanPSMT"/>
          <w:color w:val="000000"/>
          <w:szCs w:val="28"/>
        </w:rPr>
        <w:t>вимоги до курсу фізики основної школи – це формування наукового світогляду</w:t>
      </w:r>
      <w:r>
        <w:rPr>
          <w:rFonts w:ascii="TimesNewRomanPSMT" w:hAnsi="TimesNewRomanPSMT"/>
          <w:color w:val="000000"/>
          <w:szCs w:val="28"/>
        </w:rPr>
        <w:t xml:space="preserve"> </w:t>
      </w:r>
      <w:r w:rsidRPr="002F6238">
        <w:rPr>
          <w:rFonts w:ascii="TimesNewRomanPSMT" w:hAnsi="TimesNewRomanPSMT"/>
          <w:color w:val="000000"/>
          <w:szCs w:val="28"/>
        </w:rPr>
        <w:t>і</w:t>
      </w:r>
      <w:r>
        <w:rPr>
          <w:rFonts w:ascii="TimesNewRomanPSMT" w:hAnsi="TimesNewRomanPSMT"/>
          <w:color w:val="000000"/>
          <w:szCs w:val="28"/>
        </w:rPr>
        <w:t xml:space="preserve"> </w:t>
      </w:r>
      <w:r w:rsidRPr="002F6238">
        <w:rPr>
          <w:rFonts w:ascii="TimesNewRomanPSMT" w:hAnsi="TimesNewRomanPSMT"/>
          <w:color w:val="000000"/>
          <w:szCs w:val="28"/>
        </w:rPr>
        <w:t>критичного мислення учнів, вироблення вмінь застосовувати набуті знання для</w:t>
      </w:r>
      <w:r>
        <w:rPr>
          <w:rFonts w:ascii="TimesNewRomanPSMT" w:hAnsi="TimesNewRomanPSMT"/>
          <w:color w:val="000000"/>
          <w:szCs w:val="28"/>
        </w:rPr>
        <w:t xml:space="preserve"> </w:t>
      </w:r>
      <w:r w:rsidRPr="002F6238">
        <w:rPr>
          <w:rFonts w:ascii="TimesNewRomanPSMT" w:hAnsi="TimesNewRomanPSMT"/>
          <w:color w:val="000000"/>
          <w:szCs w:val="28"/>
        </w:rPr>
        <w:t>безпечного життя у сучасному високотехнологічному суспільстві і цивілізованій</w:t>
      </w:r>
      <w:r>
        <w:rPr>
          <w:rFonts w:ascii="TimesNewRomanPSMT" w:hAnsi="TimesNewRomanPSMT"/>
          <w:color w:val="000000"/>
          <w:szCs w:val="28"/>
        </w:rPr>
        <w:t xml:space="preserve"> </w:t>
      </w:r>
      <w:r w:rsidRPr="002F6238">
        <w:rPr>
          <w:rFonts w:ascii="TimesNewRomanPSMT" w:hAnsi="TimesNewRomanPSMT"/>
          <w:color w:val="000000"/>
          <w:szCs w:val="28"/>
        </w:rPr>
        <w:t xml:space="preserve">взаємодії з природним середовищем. </w:t>
      </w:r>
    </w:p>
    <w:p w:rsidR="00E15EBB" w:rsidRDefault="00E15EBB" w:rsidP="00E15EBB">
      <w:pPr>
        <w:spacing w:line="360" w:lineRule="auto"/>
        <w:jc w:val="both"/>
        <w:rPr>
          <w:szCs w:val="28"/>
        </w:rPr>
      </w:pPr>
      <w:r w:rsidRPr="002F6238">
        <w:rPr>
          <w:szCs w:val="28"/>
        </w:rPr>
        <w:t xml:space="preserve">Сьогодні залишається відкритим питання: «Як же найбільш ефективно використовувати можливості сучасних </w:t>
      </w:r>
      <w:r>
        <w:rPr>
          <w:szCs w:val="28"/>
        </w:rPr>
        <w:t>ІКТ</w:t>
      </w:r>
      <w:r w:rsidRPr="002F6238">
        <w:rPr>
          <w:szCs w:val="28"/>
        </w:rPr>
        <w:t xml:space="preserve"> при навчанні</w:t>
      </w:r>
      <w:r w:rsidRPr="002F6238">
        <w:rPr>
          <w:rStyle w:val="apple-converted-space"/>
          <w:szCs w:val="28"/>
        </w:rPr>
        <w:t xml:space="preserve"> </w:t>
      </w:r>
      <w:hyperlink r:id="rId7" w:tooltip="Школяр" w:history="1">
        <w:r w:rsidRPr="002F6238">
          <w:rPr>
            <w:rStyle w:val="a4"/>
            <w:color w:val="auto"/>
            <w:szCs w:val="28"/>
            <w:u w:val="none"/>
          </w:rPr>
          <w:t>школярів</w:t>
        </w:r>
      </w:hyperlink>
      <w:r w:rsidRPr="002F6238">
        <w:rPr>
          <w:szCs w:val="28"/>
        </w:rPr>
        <w:t xml:space="preserve">?» </w:t>
      </w:r>
      <w:r w:rsidRPr="002F6238">
        <w:rPr>
          <w:rStyle w:val="apple-converted-space"/>
          <w:szCs w:val="28"/>
        </w:rPr>
        <w:t xml:space="preserve"> Це питання стало причиною вибору теми</w:t>
      </w:r>
      <w:r w:rsidR="004C5DE9">
        <w:rPr>
          <w:szCs w:val="28"/>
        </w:rPr>
        <w:t xml:space="preserve">, над якою </w:t>
      </w:r>
      <w:r>
        <w:rPr>
          <w:szCs w:val="28"/>
        </w:rPr>
        <w:t>я працюю</w:t>
      </w:r>
      <w:r w:rsidRPr="002F6238">
        <w:rPr>
          <w:szCs w:val="28"/>
        </w:rPr>
        <w:t xml:space="preserve"> «Використання інформаційно-комунікаційних технологій на уроках </w:t>
      </w:r>
      <w:r>
        <w:rPr>
          <w:szCs w:val="28"/>
        </w:rPr>
        <w:t>фізики та астрономії</w:t>
      </w:r>
      <w:r w:rsidRPr="002F6238">
        <w:rPr>
          <w:szCs w:val="28"/>
        </w:rPr>
        <w:t>».</w:t>
      </w:r>
    </w:p>
    <w:p w:rsidR="00ED7730" w:rsidRPr="00ED7730" w:rsidRDefault="00ED7730" w:rsidP="00ED7730">
      <w:pPr>
        <w:ind w:firstLine="0"/>
        <w:rPr>
          <w:b/>
          <w:color w:val="000000"/>
          <w:szCs w:val="28"/>
          <w:u w:val="single"/>
        </w:rPr>
      </w:pPr>
      <w:r w:rsidRPr="00ED7730">
        <w:rPr>
          <w:b/>
          <w:color w:val="000000"/>
          <w:szCs w:val="28"/>
          <w:u w:val="single"/>
        </w:rPr>
        <w:t xml:space="preserve">Слайд </w:t>
      </w:r>
      <w:r>
        <w:rPr>
          <w:b/>
          <w:color w:val="000000"/>
          <w:szCs w:val="28"/>
          <w:u w:val="single"/>
        </w:rPr>
        <w:t>3</w:t>
      </w:r>
      <w:r w:rsidRPr="00ED7730">
        <w:rPr>
          <w:b/>
          <w:color w:val="000000"/>
          <w:szCs w:val="28"/>
          <w:u w:val="single"/>
        </w:rPr>
        <w:t>.</w:t>
      </w:r>
    </w:p>
    <w:p w:rsidR="00FD0A0B" w:rsidRPr="00555A74" w:rsidRDefault="00276700" w:rsidP="00555A74">
      <w:pPr>
        <w:pStyle w:val="aa"/>
        <w:widowControl w:val="0"/>
        <w:spacing w:before="0" w:beforeAutospacing="0" w:after="0" w:afterAutospacing="0" w:line="360" w:lineRule="auto"/>
        <w:ind w:firstLine="720"/>
        <w:jc w:val="both"/>
        <w:rPr>
          <w:b/>
          <w:sz w:val="28"/>
          <w:szCs w:val="28"/>
        </w:rPr>
      </w:pPr>
      <w:r w:rsidRPr="00555A74">
        <w:rPr>
          <w:rStyle w:val="fontstyle01"/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FD0A0B" w:rsidRPr="00555A74">
        <w:rPr>
          <w:b/>
          <w:sz w:val="28"/>
          <w:szCs w:val="28"/>
        </w:rPr>
        <w:t>Науково</w:t>
      </w:r>
      <w:proofErr w:type="spellEnd"/>
      <w:r w:rsidR="00FD0A0B" w:rsidRPr="00555A74">
        <w:rPr>
          <w:b/>
          <w:sz w:val="28"/>
          <w:szCs w:val="28"/>
        </w:rPr>
        <w:t xml:space="preserve">-теоретична база і </w:t>
      </w:r>
      <w:proofErr w:type="spellStart"/>
      <w:r w:rsidR="00FD0A0B" w:rsidRPr="00555A74">
        <w:rPr>
          <w:b/>
          <w:sz w:val="28"/>
          <w:szCs w:val="28"/>
        </w:rPr>
        <w:t>технологічне</w:t>
      </w:r>
      <w:proofErr w:type="spellEnd"/>
      <w:r w:rsidR="00FD0A0B" w:rsidRPr="00555A74">
        <w:rPr>
          <w:b/>
          <w:sz w:val="28"/>
          <w:szCs w:val="28"/>
        </w:rPr>
        <w:t xml:space="preserve"> підґрунтя</w:t>
      </w:r>
    </w:p>
    <w:p w:rsidR="00E15EBB" w:rsidRDefault="002F6238" w:rsidP="00CA66E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E15EBB">
        <w:rPr>
          <w:color w:val="333333"/>
          <w:sz w:val="28"/>
          <w:szCs w:val="28"/>
          <w:shd w:val="clear" w:color="auto" w:fill="FFFFFF"/>
        </w:rPr>
        <w:t> Інформаційно-комунікаційні технології (</w:t>
      </w:r>
      <w:r w:rsidRPr="00E15EBB">
        <w:rPr>
          <w:b/>
          <w:bCs/>
          <w:color w:val="333333"/>
          <w:sz w:val="28"/>
          <w:szCs w:val="28"/>
          <w:shd w:val="clear" w:color="auto" w:fill="FFFFFF"/>
        </w:rPr>
        <w:t>ІКТ</w:t>
      </w:r>
      <w:r w:rsidRPr="00E15EBB">
        <w:rPr>
          <w:color w:val="333333"/>
          <w:sz w:val="28"/>
          <w:szCs w:val="28"/>
          <w:shd w:val="clear" w:color="auto" w:fill="FFFFFF"/>
        </w:rPr>
        <w:t>, від англ. </w:t>
      </w:r>
      <w:proofErr w:type="spellStart"/>
      <w:r w:rsidRPr="00E15EBB">
        <w:rPr>
          <w:i/>
          <w:iCs/>
          <w:color w:val="333333"/>
          <w:sz w:val="28"/>
          <w:szCs w:val="28"/>
          <w:shd w:val="clear" w:color="auto" w:fill="FFFFFF"/>
        </w:rPr>
        <w:t>Information</w:t>
      </w:r>
      <w:proofErr w:type="spellEnd"/>
      <w:r w:rsidRPr="00E15EBB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5EBB">
        <w:rPr>
          <w:i/>
          <w:iCs/>
          <w:color w:val="333333"/>
          <w:sz w:val="28"/>
          <w:szCs w:val="28"/>
          <w:shd w:val="clear" w:color="auto" w:fill="FFFFFF"/>
        </w:rPr>
        <w:t>and</w:t>
      </w:r>
      <w:proofErr w:type="spellEnd"/>
      <w:r w:rsidRPr="00E15EBB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5EBB">
        <w:rPr>
          <w:i/>
          <w:iCs/>
          <w:color w:val="333333"/>
          <w:sz w:val="28"/>
          <w:szCs w:val="28"/>
          <w:shd w:val="clear" w:color="auto" w:fill="FFFFFF"/>
        </w:rPr>
        <w:t>communications</w:t>
      </w:r>
      <w:proofErr w:type="spellEnd"/>
      <w:r w:rsidRPr="00E15EBB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5EBB">
        <w:rPr>
          <w:i/>
          <w:iCs/>
          <w:color w:val="333333"/>
          <w:sz w:val="28"/>
          <w:szCs w:val="28"/>
          <w:shd w:val="clear" w:color="auto" w:fill="FFFFFF"/>
        </w:rPr>
        <w:t>technology</w:t>
      </w:r>
      <w:proofErr w:type="spellEnd"/>
      <w:r w:rsidRPr="00E15EBB">
        <w:rPr>
          <w:color w:val="333333"/>
          <w:sz w:val="28"/>
          <w:szCs w:val="28"/>
          <w:shd w:val="clear" w:color="auto" w:fill="FFFFFF"/>
        </w:rPr>
        <w:t>, </w:t>
      </w:r>
      <w:r w:rsidRPr="00E15EBB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ICT</w:t>
      </w:r>
      <w:r w:rsidRPr="00E15EBB">
        <w:rPr>
          <w:color w:val="333333"/>
          <w:sz w:val="28"/>
          <w:szCs w:val="28"/>
          <w:shd w:val="clear" w:color="auto" w:fill="FFFFFF"/>
        </w:rPr>
        <w:t>)  </w:t>
      </w:r>
      <w:r w:rsidR="007C798E" w:rsidRPr="002F6238">
        <w:rPr>
          <w:rFonts w:ascii="TimesNewRomanPSMT" w:hAnsi="TimesNewRomanPSMT"/>
          <w:color w:val="000000"/>
          <w:szCs w:val="28"/>
        </w:rPr>
        <w:t>–</w:t>
      </w:r>
      <w:r w:rsidR="007C798E">
        <w:rPr>
          <w:rFonts w:ascii="TimesNewRomanPSMT" w:hAnsi="TimesNewRomanPSMT"/>
          <w:color w:val="000000"/>
          <w:szCs w:val="28"/>
          <w:lang w:val="uk-UA"/>
        </w:rPr>
        <w:t xml:space="preserve"> </w:t>
      </w:r>
      <w:proofErr w:type="spellStart"/>
      <w:r w:rsidRPr="00E15EBB">
        <w:rPr>
          <w:color w:val="333333"/>
          <w:sz w:val="28"/>
          <w:szCs w:val="28"/>
          <w:shd w:val="clear" w:color="auto" w:fill="FFFFFF"/>
        </w:rPr>
        <w:t>це</w:t>
      </w:r>
      <w:proofErr w:type="spellEnd"/>
      <w:r w:rsidRPr="00E15EB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5EBB">
        <w:rPr>
          <w:color w:val="333333"/>
          <w:sz w:val="28"/>
          <w:szCs w:val="28"/>
          <w:shd w:val="clear" w:color="auto" w:fill="FFFFFF"/>
        </w:rPr>
        <w:t>сукупність</w:t>
      </w:r>
      <w:proofErr w:type="spellEnd"/>
      <w:r w:rsidRPr="00E15EB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5EBB">
        <w:rPr>
          <w:color w:val="333333"/>
          <w:sz w:val="28"/>
          <w:szCs w:val="28"/>
          <w:shd w:val="clear" w:color="auto" w:fill="FFFFFF"/>
        </w:rPr>
        <w:t>методів</w:t>
      </w:r>
      <w:proofErr w:type="spellEnd"/>
      <w:r w:rsidRPr="00E15EBB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E15EBB">
        <w:rPr>
          <w:color w:val="333333"/>
          <w:sz w:val="28"/>
          <w:szCs w:val="28"/>
          <w:shd w:val="clear" w:color="auto" w:fill="FFFFFF"/>
        </w:rPr>
        <w:t>засобів</w:t>
      </w:r>
      <w:proofErr w:type="spellEnd"/>
      <w:r w:rsidRPr="00E15EBB">
        <w:rPr>
          <w:color w:val="333333"/>
          <w:sz w:val="28"/>
          <w:szCs w:val="28"/>
          <w:shd w:val="clear" w:color="auto" w:fill="FFFFFF"/>
        </w:rPr>
        <w:t xml:space="preserve"> та прийомів пошуку, зберігання, опрацювання, подання та передавання графічних, текстових, </w:t>
      </w:r>
      <w:r w:rsidRPr="00E15EBB">
        <w:rPr>
          <w:color w:val="333333"/>
          <w:sz w:val="28"/>
          <w:szCs w:val="28"/>
          <w:shd w:val="clear" w:color="auto" w:fill="FFFFFF"/>
        </w:rPr>
        <w:lastRenderedPageBreak/>
        <w:t xml:space="preserve">цифрових, </w:t>
      </w:r>
      <w:proofErr w:type="gramStart"/>
      <w:r w:rsidRPr="00E15EBB">
        <w:rPr>
          <w:color w:val="333333"/>
          <w:sz w:val="28"/>
          <w:szCs w:val="28"/>
          <w:shd w:val="clear" w:color="auto" w:fill="FFFFFF"/>
        </w:rPr>
        <w:t>ауд</w:t>
      </w:r>
      <w:proofErr w:type="gramEnd"/>
      <w:r w:rsidRPr="00E15EBB">
        <w:rPr>
          <w:color w:val="333333"/>
          <w:sz w:val="28"/>
          <w:szCs w:val="28"/>
          <w:shd w:val="clear" w:color="auto" w:fill="FFFFFF"/>
        </w:rPr>
        <w:t xml:space="preserve">іо та відеоданих на </w:t>
      </w:r>
      <w:proofErr w:type="spellStart"/>
      <w:r w:rsidRPr="00E15EBB">
        <w:rPr>
          <w:color w:val="333333"/>
          <w:sz w:val="28"/>
          <w:szCs w:val="28"/>
          <w:shd w:val="clear" w:color="auto" w:fill="FFFFFF"/>
        </w:rPr>
        <w:t>базі</w:t>
      </w:r>
      <w:proofErr w:type="spellEnd"/>
      <w:r w:rsidRPr="00E15EB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5EBB">
        <w:rPr>
          <w:color w:val="333333"/>
          <w:sz w:val="28"/>
          <w:szCs w:val="28"/>
          <w:shd w:val="clear" w:color="auto" w:fill="FFFFFF"/>
        </w:rPr>
        <w:t>персональних</w:t>
      </w:r>
      <w:proofErr w:type="spellEnd"/>
      <w:r w:rsidRPr="00E15EB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5EBB">
        <w:rPr>
          <w:color w:val="333333"/>
          <w:sz w:val="28"/>
          <w:szCs w:val="28"/>
          <w:shd w:val="clear" w:color="auto" w:fill="FFFFFF"/>
        </w:rPr>
        <w:t>комп`ютерів</w:t>
      </w:r>
      <w:proofErr w:type="spellEnd"/>
      <w:r w:rsidRPr="00E15EBB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E15EBB">
        <w:rPr>
          <w:color w:val="333333"/>
          <w:sz w:val="28"/>
          <w:szCs w:val="28"/>
          <w:shd w:val="clear" w:color="auto" w:fill="FFFFFF"/>
        </w:rPr>
        <w:t>комп`ютерних</w:t>
      </w:r>
      <w:proofErr w:type="spellEnd"/>
      <w:r w:rsidRPr="00E15EBB">
        <w:rPr>
          <w:color w:val="333333"/>
          <w:sz w:val="28"/>
          <w:szCs w:val="28"/>
          <w:shd w:val="clear" w:color="auto" w:fill="FFFFFF"/>
        </w:rPr>
        <w:t xml:space="preserve"> мереж та </w:t>
      </w:r>
      <w:proofErr w:type="spellStart"/>
      <w:r w:rsidRPr="00E15EBB">
        <w:rPr>
          <w:color w:val="333333"/>
          <w:sz w:val="28"/>
          <w:szCs w:val="28"/>
          <w:shd w:val="clear" w:color="auto" w:fill="FFFFFF"/>
        </w:rPr>
        <w:t>засобів</w:t>
      </w:r>
      <w:proofErr w:type="spellEnd"/>
      <w:r w:rsidRPr="00E15EB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5EBB">
        <w:rPr>
          <w:color w:val="333333"/>
          <w:sz w:val="28"/>
          <w:szCs w:val="28"/>
          <w:shd w:val="clear" w:color="auto" w:fill="FFFFFF"/>
        </w:rPr>
        <w:t>зв`язку</w:t>
      </w:r>
      <w:proofErr w:type="spellEnd"/>
      <w:r w:rsidRPr="00E15EBB">
        <w:rPr>
          <w:color w:val="333333"/>
          <w:sz w:val="28"/>
          <w:szCs w:val="28"/>
          <w:shd w:val="clear" w:color="auto" w:fill="FFFFFF"/>
        </w:rPr>
        <w:t>.</w:t>
      </w:r>
    </w:p>
    <w:p w:rsidR="00350B8D" w:rsidRPr="00ED7730" w:rsidRDefault="00350B8D" w:rsidP="00350B8D">
      <w:pPr>
        <w:ind w:firstLine="0"/>
        <w:rPr>
          <w:b/>
          <w:color w:val="000000"/>
          <w:szCs w:val="28"/>
          <w:u w:val="single"/>
        </w:rPr>
      </w:pPr>
      <w:r w:rsidRPr="00ED7730">
        <w:rPr>
          <w:b/>
          <w:color w:val="000000"/>
          <w:szCs w:val="28"/>
          <w:u w:val="single"/>
        </w:rPr>
        <w:t xml:space="preserve">Слайд </w:t>
      </w:r>
      <w:r>
        <w:rPr>
          <w:b/>
          <w:color w:val="000000"/>
          <w:szCs w:val="28"/>
          <w:u w:val="single"/>
        </w:rPr>
        <w:t>4</w:t>
      </w:r>
      <w:r w:rsidRPr="00ED7730">
        <w:rPr>
          <w:b/>
          <w:color w:val="000000"/>
          <w:szCs w:val="28"/>
          <w:u w:val="single"/>
        </w:rPr>
        <w:t>.</w:t>
      </w:r>
    </w:p>
    <w:p w:rsidR="00D53A82" w:rsidRPr="00350B8D" w:rsidRDefault="002F6238" w:rsidP="00CA66E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CA66ED">
        <w:rPr>
          <w:color w:val="333333"/>
          <w:sz w:val="28"/>
          <w:szCs w:val="28"/>
          <w:shd w:val="clear" w:color="auto" w:fill="FFFFFF"/>
        </w:rPr>
        <w:t> </w:t>
      </w:r>
      <w:r w:rsidR="006C6F61" w:rsidRPr="00350B8D">
        <w:rPr>
          <w:sz w:val="28"/>
          <w:szCs w:val="28"/>
          <w:lang w:val="uk-UA"/>
        </w:rPr>
        <w:t xml:space="preserve">До сучасних інформаційно-комунікаційних технологій </w:t>
      </w:r>
      <w:r w:rsidR="004C5DE9">
        <w:rPr>
          <w:sz w:val="28"/>
          <w:szCs w:val="28"/>
          <w:lang w:val="uk-UA"/>
        </w:rPr>
        <w:t xml:space="preserve">навчання (рис.1) відносяться </w:t>
      </w:r>
      <w:proofErr w:type="spellStart"/>
      <w:r w:rsidR="004C5DE9">
        <w:rPr>
          <w:sz w:val="28"/>
          <w:szCs w:val="28"/>
          <w:lang w:val="uk-UA"/>
        </w:rPr>
        <w:t>і</w:t>
      </w:r>
      <w:r w:rsidR="006C6F61" w:rsidRPr="00350B8D">
        <w:rPr>
          <w:sz w:val="28"/>
          <w:szCs w:val="28"/>
          <w:lang w:val="uk-UA"/>
        </w:rPr>
        <w:t>нтернет-технології</w:t>
      </w:r>
      <w:proofErr w:type="spellEnd"/>
      <w:r w:rsidR="00350B8D">
        <w:rPr>
          <w:sz w:val="28"/>
          <w:szCs w:val="28"/>
          <w:lang w:val="uk-UA"/>
        </w:rPr>
        <w:t xml:space="preserve">: </w:t>
      </w:r>
      <w:proofErr w:type="spellStart"/>
      <w:r w:rsidR="00350B8D">
        <w:rPr>
          <w:sz w:val="28"/>
          <w:szCs w:val="28"/>
          <w:lang w:val="uk-UA"/>
        </w:rPr>
        <w:t>Веб</w:t>
      </w:r>
      <w:proofErr w:type="spellEnd"/>
      <w:r w:rsidR="00350B8D">
        <w:rPr>
          <w:sz w:val="28"/>
          <w:szCs w:val="28"/>
          <w:lang w:val="uk-UA"/>
        </w:rPr>
        <w:t xml:space="preserve"> – 1.0 (електронна пошта, форум, платформи для мережевих курсів),   </w:t>
      </w:r>
      <w:r w:rsidR="00350B8D" w:rsidRPr="00350B8D">
        <w:rPr>
          <w:sz w:val="28"/>
          <w:szCs w:val="28"/>
          <w:lang w:val="uk-UA"/>
        </w:rPr>
        <w:t xml:space="preserve"> </w:t>
      </w:r>
      <w:r w:rsidR="00350B8D" w:rsidRPr="00350B8D">
        <w:rPr>
          <w:b/>
          <w:color w:val="000000"/>
          <w:szCs w:val="28"/>
          <w:u w:val="single"/>
          <w:lang w:val="uk-UA"/>
        </w:rPr>
        <w:t xml:space="preserve">Слайд </w:t>
      </w:r>
      <w:r w:rsidR="00350B8D">
        <w:rPr>
          <w:b/>
          <w:color w:val="000000"/>
          <w:szCs w:val="28"/>
          <w:u w:val="single"/>
          <w:lang w:val="uk-UA"/>
        </w:rPr>
        <w:t>5</w:t>
      </w:r>
      <w:r w:rsidR="00350B8D" w:rsidRPr="00350B8D">
        <w:rPr>
          <w:sz w:val="28"/>
          <w:szCs w:val="28"/>
          <w:lang w:val="uk-UA"/>
        </w:rPr>
        <w:t xml:space="preserve"> </w:t>
      </w:r>
      <w:r w:rsidR="00350B8D">
        <w:rPr>
          <w:sz w:val="28"/>
          <w:szCs w:val="28"/>
          <w:lang w:val="uk-UA"/>
        </w:rPr>
        <w:t xml:space="preserve">   Веб – 2.0 (</w:t>
      </w:r>
      <w:r w:rsidR="00AB580A">
        <w:rPr>
          <w:sz w:val="28"/>
          <w:szCs w:val="28"/>
          <w:lang w:val="uk-UA"/>
        </w:rPr>
        <w:t xml:space="preserve">блоги, сайти, сервіси для зберігання фото, відео, соціально-пошукові системи), </w:t>
      </w:r>
      <w:r w:rsidR="00AB580A" w:rsidRPr="00350B8D">
        <w:rPr>
          <w:b/>
          <w:color w:val="000000"/>
          <w:szCs w:val="28"/>
          <w:u w:val="single"/>
          <w:lang w:val="uk-UA"/>
        </w:rPr>
        <w:t xml:space="preserve">Слайд </w:t>
      </w:r>
      <w:r w:rsidR="00AB580A">
        <w:rPr>
          <w:b/>
          <w:color w:val="000000"/>
          <w:szCs w:val="28"/>
          <w:u w:val="single"/>
          <w:lang w:val="uk-UA"/>
        </w:rPr>
        <w:t xml:space="preserve">6 </w:t>
      </w:r>
      <w:r w:rsidR="00AB580A" w:rsidRPr="00350B8D">
        <w:rPr>
          <w:sz w:val="28"/>
          <w:szCs w:val="28"/>
          <w:lang w:val="uk-UA"/>
        </w:rPr>
        <w:t xml:space="preserve"> </w:t>
      </w:r>
      <w:r w:rsidR="00AB580A">
        <w:rPr>
          <w:sz w:val="28"/>
          <w:szCs w:val="28"/>
          <w:lang w:val="uk-UA"/>
        </w:rPr>
        <w:t xml:space="preserve">Веб – 3.0 (мобільні технології) </w:t>
      </w:r>
      <w:r w:rsidR="00350B8D" w:rsidRPr="00350B8D">
        <w:rPr>
          <w:sz w:val="28"/>
          <w:szCs w:val="28"/>
          <w:lang w:val="uk-UA"/>
        </w:rPr>
        <w:t>(додаток 1)</w:t>
      </w:r>
      <w:r w:rsidR="006C6F61" w:rsidRPr="00350B8D">
        <w:rPr>
          <w:sz w:val="28"/>
          <w:szCs w:val="28"/>
          <w:lang w:val="uk-UA"/>
        </w:rPr>
        <w:t>, мультимедійні програмні засоби, офісне та спеціалізоване програмне забезпечення, електронні посібники та підручники, системи дистанційного навчання.</w:t>
      </w:r>
      <w:r w:rsidRPr="00350B8D">
        <w:rPr>
          <w:sz w:val="28"/>
          <w:szCs w:val="28"/>
          <w:lang w:val="uk-UA"/>
        </w:rPr>
        <w:t xml:space="preserve"> </w:t>
      </w:r>
    </w:p>
    <w:p w:rsidR="006C6F61" w:rsidRPr="002F6238" w:rsidRDefault="006C6F61" w:rsidP="00662DF9">
      <w:pPr>
        <w:spacing w:line="360" w:lineRule="auto"/>
        <w:jc w:val="both"/>
        <w:rPr>
          <w:szCs w:val="28"/>
        </w:rPr>
      </w:pPr>
    </w:p>
    <w:p w:rsidR="006C6F61" w:rsidRPr="002F6238" w:rsidRDefault="00A94352" w:rsidP="00662DF9">
      <w:pPr>
        <w:spacing w:line="360" w:lineRule="auto"/>
        <w:ind w:firstLine="0"/>
        <w:jc w:val="both"/>
        <w:rPr>
          <w:szCs w:val="28"/>
        </w:rPr>
      </w:pPr>
      <w:r w:rsidRPr="002F6238">
        <w:rPr>
          <w:noProof/>
          <w:szCs w:val="28"/>
          <w:lang w:val="ru-RU" w:eastAsia="ru-RU"/>
        </w:rPr>
        <w:drawing>
          <wp:inline distT="0" distB="0" distL="0" distR="0">
            <wp:extent cx="6229350" cy="3088640"/>
            <wp:effectExtent l="0" t="171450" r="19050" b="73660"/>
            <wp:docPr id="1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6C6F61" w:rsidRPr="00350B8D" w:rsidRDefault="006C6F61" w:rsidP="00662DF9">
      <w:pPr>
        <w:spacing w:line="360" w:lineRule="auto"/>
        <w:ind w:firstLine="142"/>
        <w:jc w:val="right"/>
        <w:rPr>
          <w:rFonts w:ascii="Arial" w:hAnsi="Arial" w:cs="Arial"/>
          <w:sz w:val="20"/>
          <w:szCs w:val="20"/>
        </w:rPr>
      </w:pPr>
      <w:r w:rsidRPr="00350B8D">
        <w:rPr>
          <w:rFonts w:ascii="Arial" w:hAnsi="Arial" w:cs="Arial"/>
          <w:sz w:val="20"/>
          <w:szCs w:val="20"/>
        </w:rPr>
        <w:t>Рис.1 Сучасні інформаційно-комунікаційні технології навчання</w:t>
      </w:r>
    </w:p>
    <w:p w:rsidR="00AB580A" w:rsidRDefault="00AB580A" w:rsidP="00AB580A">
      <w:pPr>
        <w:spacing w:line="360" w:lineRule="auto"/>
        <w:ind w:firstLine="0"/>
        <w:jc w:val="both"/>
        <w:rPr>
          <w:color w:val="000000"/>
          <w:szCs w:val="28"/>
        </w:rPr>
      </w:pPr>
      <w:r w:rsidRPr="00350B8D">
        <w:rPr>
          <w:b/>
          <w:color w:val="000000"/>
          <w:szCs w:val="28"/>
          <w:u w:val="single"/>
        </w:rPr>
        <w:t xml:space="preserve">Слайд </w:t>
      </w:r>
      <w:r>
        <w:rPr>
          <w:b/>
          <w:color w:val="000000"/>
          <w:szCs w:val="28"/>
          <w:u w:val="single"/>
        </w:rPr>
        <w:t>7</w:t>
      </w:r>
      <w:r w:rsidR="009E3C5A">
        <w:rPr>
          <w:b/>
          <w:color w:val="000000"/>
          <w:szCs w:val="28"/>
          <w:u w:val="single"/>
        </w:rPr>
        <w:t>.</w:t>
      </w:r>
      <w:r>
        <w:rPr>
          <w:b/>
          <w:color w:val="000000"/>
          <w:szCs w:val="28"/>
          <w:u w:val="single"/>
        </w:rPr>
        <w:t xml:space="preserve"> </w:t>
      </w:r>
      <w:r w:rsidRPr="00350B8D">
        <w:rPr>
          <w:szCs w:val="28"/>
        </w:rPr>
        <w:t xml:space="preserve"> </w:t>
      </w:r>
    </w:p>
    <w:p w:rsidR="00CA66ED" w:rsidRPr="00683AD4" w:rsidRDefault="00CA66ED" w:rsidP="00CA66ED">
      <w:pPr>
        <w:spacing w:line="360" w:lineRule="auto"/>
        <w:jc w:val="both"/>
        <w:rPr>
          <w:szCs w:val="28"/>
        </w:rPr>
      </w:pPr>
      <w:r w:rsidRPr="002F6238">
        <w:rPr>
          <w:color w:val="000000"/>
          <w:szCs w:val="28"/>
        </w:rPr>
        <w:t xml:space="preserve">Дидактичні проблеми і перспективи використання інформаційних технологій у навчанні досліджувала І. В. Роберт, психологічні основи комп'ютерного навчання визначив Ю. І. </w:t>
      </w:r>
      <w:proofErr w:type="spellStart"/>
      <w:r w:rsidRPr="002F6238">
        <w:rPr>
          <w:color w:val="000000"/>
          <w:szCs w:val="28"/>
        </w:rPr>
        <w:t>Машбіц</w:t>
      </w:r>
      <w:proofErr w:type="spellEnd"/>
      <w:r w:rsidRPr="002F6238">
        <w:rPr>
          <w:color w:val="000000"/>
          <w:szCs w:val="28"/>
        </w:rPr>
        <w:t>. Американському вче</w:t>
      </w:r>
      <w:r w:rsidR="004C5DE9">
        <w:rPr>
          <w:color w:val="000000"/>
          <w:szCs w:val="28"/>
        </w:rPr>
        <w:t xml:space="preserve">ному С. </w:t>
      </w:r>
      <w:proofErr w:type="spellStart"/>
      <w:r w:rsidR="004C5DE9">
        <w:rPr>
          <w:color w:val="000000"/>
          <w:szCs w:val="28"/>
        </w:rPr>
        <w:t>Пейперту</w:t>
      </w:r>
      <w:proofErr w:type="spellEnd"/>
      <w:r w:rsidR="004C5DE9">
        <w:rPr>
          <w:color w:val="000000"/>
          <w:szCs w:val="28"/>
        </w:rPr>
        <w:t xml:space="preserve"> належить ідея «</w:t>
      </w:r>
      <w:r w:rsidRPr="002F6238">
        <w:rPr>
          <w:color w:val="000000"/>
          <w:szCs w:val="28"/>
        </w:rPr>
        <w:t>ко</w:t>
      </w:r>
      <w:r w:rsidR="004C5DE9">
        <w:rPr>
          <w:color w:val="000000"/>
          <w:szCs w:val="28"/>
        </w:rPr>
        <w:t>мп'ютерних навчальних середовищ»</w:t>
      </w:r>
      <w:r w:rsidRPr="002F6238">
        <w:rPr>
          <w:color w:val="000000"/>
          <w:szCs w:val="28"/>
        </w:rPr>
        <w:t xml:space="preserve">, на якій базується більшість сучасних навчальних комп'ютерних програм. </w:t>
      </w:r>
      <w:r w:rsidRPr="002F6238">
        <w:rPr>
          <w:rFonts w:eastAsia="TimesNewRoman"/>
          <w:szCs w:val="28"/>
        </w:rPr>
        <w:t xml:space="preserve">Питанням підтримки засобами сучасних технологій інтелектуальної, пізнавальної </w:t>
      </w:r>
      <w:r w:rsidRPr="002F6238">
        <w:rPr>
          <w:rFonts w:eastAsia="TimesNewRoman"/>
          <w:szCs w:val="28"/>
        </w:rPr>
        <w:lastRenderedPageBreak/>
        <w:t xml:space="preserve">діяльності учнів присвячені роботи </w:t>
      </w:r>
      <w:r w:rsidRPr="00683AD4">
        <w:rPr>
          <w:rFonts w:eastAsia="TimesNewRoman"/>
          <w:szCs w:val="28"/>
        </w:rPr>
        <w:t>Н.</w:t>
      </w:r>
      <w:proofErr w:type="spellStart"/>
      <w:r w:rsidRPr="00683AD4">
        <w:rPr>
          <w:rFonts w:eastAsia="TimesNewRoman"/>
          <w:szCs w:val="28"/>
        </w:rPr>
        <w:t>Апатової</w:t>
      </w:r>
      <w:proofErr w:type="spellEnd"/>
      <w:r w:rsidRPr="00683AD4">
        <w:rPr>
          <w:rFonts w:eastAsia="TimesNewRoman"/>
          <w:szCs w:val="28"/>
        </w:rPr>
        <w:t>, О.</w:t>
      </w:r>
      <w:proofErr w:type="spellStart"/>
      <w:r w:rsidRPr="00683AD4">
        <w:rPr>
          <w:rFonts w:eastAsia="TimesNewRoman"/>
          <w:szCs w:val="28"/>
        </w:rPr>
        <w:t>Вітюка</w:t>
      </w:r>
      <w:proofErr w:type="spellEnd"/>
      <w:r w:rsidRPr="00683AD4">
        <w:rPr>
          <w:rFonts w:eastAsia="TimesNewRoman"/>
          <w:szCs w:val="28"/>
        </w:rPr>
        <w:t xml:space="preserve">, А.Верланя, М.Голованя, </w:t>
      </w:r>
      <w:r w:rsidR="005213C2" w:rsidRPr="00683AD4">
        <w:rPr>
          <w:rFonts w:eastAsia="TimesNewRoman"/>
          <w:szCs w:val="28"/>
        </w:rPr>
        <w:t xml:space="preserve"> </w:t>
      </w:r>
      <w:r w:rsidRPr="00683AD4">
        <w:rPr>
          <w:rFonts w:eastAsia="TimesNewRoman"/>
          <w:szCs w:val="28"/>
        </w:rPr>
        <w:t xml:space="preserve"> І.</w:t>
      </w:r>
      <w:proofErr w:type="spellStart"/>
      <w:r w:rsidRPr="00683AD4">
        <w:rPr>
          <w:rFonts w:eastAsia="TimesNewRoman"/>
          <w:szCs w:val="28"/>
        </w:rPr>
        <w:t>Іваськіва</w:t>
      </w:r>
      <w:proofErr w:type="spellEnd"/>
      <w:r w:rsidRPr="00683AD4">
        <w:rPr>
          <w:rFonts w:eastAsia="TimesNewRoman"/>
          <w:szCs w:val="28"/>
        </w:rPr>
        <w:t>, В.Руденка, М.Шкіля, А.</w:t>
      </w:r>
      <w:proofErr w:type="spellStart"/>
      <w:r w:rsidRPr="00683AD4">
        <w:rPr>
          <w:rFonts w:eastAsia="TimesNewRoman"/>
          <w:szCs w:val="28"/>
        </w:rPr>
        <w:t>Ясінської</w:t>
      </w:r>
      <w:proofErr w:type="spellEnd"/>
      <w:r w:rsidRPr="00683AD4">
        <w:rPr>
          <w:rFonts w:eastAsia="TimesNewRoman"/>
          <w:szCs w:val="28"/>
        </w:rPr>
        <w:t xml:space="preserve">. </w:t>
      </w:r>
      <w:r w:rsidRPr="00683AD4">
        <w:rPr>
          <w:szCs w:val="28"/>
        </w:rPr>
        <w:t>У наукових працях цих вчених сформульовані основні педагогічні вимоги, розглянуті дидактичні та методичні принципи, які повинні враховуватися при розробці і впровадженні нових електронних засобів.</w:t>
      </w:r>
    </w:p>
    <w:p w:rsidR="00CA66ED" w:rsidRPr="00683AD4" w:rsidRDefault="005213C2" w:rsidP="00CA66ED">
      <w:pPr>
        <w:spacing w:line="360" w:lineRule="auto"/>
        <w:jc w:val="both"/>
        <w:rPr>
          <w:szCs w:val="28"/>
        </w:rPr>
      </w:pPr>
      <w:r w:rsidRPr="00683AD4">
        <w:rPr>
          <w:szCs w:val="28"/>
          <w:shd w:val="clear" w:color="auto" w:fill="FFFFFF"/>
        </w:rPr>
        <w:t xml:space="preserve">В роботах Анциферова Л. І., Величка С.П., Жука Ю. О., </w:t>
      </w:r>
      <w:proofErr w:type="spellStart"/>
      <w:r w:rsidRPr="00683AD4">
        <w:rPr>
          <w:szCs w:val="28"/>
          <w:shd w:val="clear" w:color="auto" w:fill="FFFFFF"/>
        </w:rPr>
        <w:t>Ізвозчикова</w:t>
      </w:r>
      <w:proofErr w:type="spellEnd"/>
      <w:r w:rsidRPr="00683AD4">
        <w:rPr>
          <w:szCs w:val="28"/>
          <w:shd w:val="clear" w:color="auto" w:fill="FFFFFF"/>
        </w:rPr>
        <w:t xml:space="preserve"> В. А., </w:t>
      </w:r>
      <w:proofErr w:type="spellStart"/>
      <w:r w:rsidRPr="00683AD4">
        <w:rPr>
          <w:szCs w:val="28"/>
          <w:shd w:val="clear" w:color="auto" w:fill="FFFFFF"/>
        </w:rPr>
        <w:t>Кондратьєва</w:t>
      </w:r>
      <w:proofErr w:type="spellEnd"/>
      <w:r w:rsidRPr="00683AD4">
        <w:rPr>
          <w:szCs w:val="28"/>
          <w:shd w:val="clear" w:color="auto" w:fill="FFFFFF"/>
        </w:rPr>
        <w:t xml:space="preserve"> А. С., Сальник І.В., Самойленка П. І., </w:t>
      </w:r>
      <w:proofErr w:type="spellStart"/>
      <w:r w:rsidRPr="00683AD4">
        <w:rPr>
          <w:szCs w:val="28"/>
          <w:shd w:val="clear" w:color="auto" w:fill="FFFFFF"/>
        </w:rPr>
        <w:t>Сосницької</w:t>
      </w:r>
      <w:proofErr w:type="spellEnd"/>
      <w:r w:rsidRPr="00683AD4">
        <w:rPr>
          <w:szCs w:val="28"/>
          <w:shd w:val="clear" w:color="auto" w:fill="FFFFFF"/>
        </w:rPr>
        <w:t xml:space="preserve"> Н. Л., </w:t>
      </w:r>
      <w:proofErr w:type="spellStart"/>
      <w:r w:rsidRPr="00683AD4">
        <w:rPr>
          <w:szCs w:val="28"/>
          <w:shd w:val="clear" w:color="auto" w:fill="FFFFFF"/>
        </w:rPr>
        <w:t>Слуцького</w:t>
      </w:r>
      <w:proofErr w:type="spellEnd"/>
      <w:r w:rsidRPr="00683AD4">
        <w:rPr>
          <w:szCs w:val="28"/>
          <w:shd w:val="clear" w:color="auto" w:fill="FFFFFF"/>
        </w:rPr>
        <w:t xml:space="preserve"> А. М., </w:t>
      </w:r>
      <w:proofErr w:type="spellStart"/>
      <w:r w:rsidRPr="00683AD4">
        <w:rPr>
          <w:szCs w:val="28"/>
          <w:shd w:val="clear" w:color="auto" w:fill="FFFFFF"/>
        </w:rPr>
        <w:t>Соколюк</w:t>
      </w:r>
      <w:proofErr w:type="spellEnd"/>
      <w:r w:rsidRPr="00683AD4">
        <w:rPr>
          <w:szCs w:val="28"/>
          <w:shd w:val="clear" w:color="auto" w:fill="FFFFFF"/>
        </w:rPr>
        <w:t xml:space="preserve"> О. М. та ін. показано, що впровадження комп’ютерних технологій у практику навчання фізики є однією з форм підвищення ефективності </w:t>
      </w:r>
      <w:r w:rsidR="004C5DE9">
        <w:rPr>
          <w:szCs w:val="28"/>
          <w:shd w:val="clear" w:color="auto" w:fill="FFFFFF"/>
        </w:rPr>
        <w:t>освітнь</w:t>
      </w:r>
      <w:r w:rsidRPr="00683AD4">
        <w:rPr>
          <w:szCs w:val="28"/>
          <w:shd w:val="clear" w:color="auto" w:fill="FFFFFF"/>
        </w:rPr>
        <w:t>ого процесу.</w:t>
      </w:r>
    </w:p>
    <w:p w:rsidR="00CA66ED" w:rsidRDefault="00CA66ED" w:rsidP="00CA66E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683AD4">
        <w:rPr>
          <w:sz w:val="28"/>
          <w:szCs w:val="28"/>
          <w:lang w:val="uk-UA"/>
        </w:rPr>
        <w:t>Від негативних наслідків необґрунтованого ігнорування методів, організаційних форм і засобів навчання в рамках традиційної методики викладання предметів та надмірної, методично невиправданої комп’ютеризації навчального процесу застерігає</w:t>
      </w:r>
      <w:r w:rsidR="004C5DE9">
        <w:rPr>
          <w:sz w:val="28"/>
          <w:szCs w:val="28"/>
          <w:lang w:val="uk-UA"/>
        </w:rPr>
        <w:t xml:space="preserve"> З. </w:t>
      </w:r>
      <w:proofErr w:type="spellStart"/>
      <w:r w:rsidR="004C5DE9">
        <w:rPr>
          <w:sz w:val="28"/>
          <w:szCs w:val="28"/>
          <w:lang w:val="uk-UA"/>
        </w:rPr>
        <w:t>Слєпкань</w:t>
      </w:r>
      <w:proofErr w:type="spellEnd"/>
      <w:r w:rsidR="004C5DE9">
        <w:rPr>
          <w:sz w:val="28"/>
          <w:szCs w:val="28"/>
          <w:lang w:val="uk-UA"/>
        </w:rPr>
        <w:t>: «</w:t>
      </w:r>
      <w:r w:rsidRPr="00683AD4">
        <w:rPr>
          <w:sz w:val="28"/>
          <w:szCs w:val="28"/>
          <w:lang w:val="uk-UA"/>
        </w:rPr>
        <w:t>Запровадження нових інформаційних технологій навчання не повинно бути самоціллю. Воно має бути педагогічно виправданим, розглядатись передусім з погляду педагогічних переваг, які воно може забезпечити порівняно з традиційною методикою навчан</w:t>
      </w:r>
      <w:r w:rsidR="004C5DE9">
        <w:rPr>
          <w:sz w:val="28"/>
          <w:szCs w:val="28"/>
          <w:lang w:val="uk-UA"/>
        </w:rPr>
        <w:t>ня»</w:t>
      </w:r>
      <w:r w:rsidRPr="00683AD4">
        <w:rPr>
          <w:sz w:val="28"/>
          <w:szCs w:val="28"/>
          <w:lang w:val="uk-UA"/>
        </w:rPr>
        <w:t>.</w:t>
      </w:r>
    </w:p>
    <w:p w:rsidR="009E3C5A" w:rsidRDefault="009E3C5A" w:rsidP="009E3C5A">
      <w:pPr>
        <w:spacing w:line="360" w:lineRule="auto"/>
        <w:ind w:firstLine="0"/>
        <w:jc w:val="both"/>
        <w:rPr>
          <w:color w:val="000000"/>
          <w:szCs w:val="28"/>
        </w:rPr>
      </w:pPr>
      <w:r w:rsidRPr="00350B8D">
        <w:rPr>
          <w:b/>
          <w:color w:val="000000"/>
          <w:szCs w:val="28"/>
          <w:u w:val="single"/>
        </w:rPr>
        <w:t xml:space="preserve">Слайд </w:t>
      </w:r>
      <w:r>
        <w:rPr>
          <w:b/>
          <w:color w:val="000000"/>
          <w:szCs w:val="28"/>
          <w:u w:val="single"/>
        </w:rPr>
        <w:t xml:space="preserve">8. </w:t>
      </w:r>
      <w:r w:rsidRPr="00350B8D">
        <w:rPr>
          <w:szCs w:val="28"/>
        </w:rPr>
        <w:t xml:space="preserve"> </w:t>
      </w:r>
    </w:p>
    <w:p w:rsidR="00CA66ED" w:rsidRPr="00683AD4" w:rsidRDefault="00CA66ED" w:rsidP="00CA66E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683AD4">
        <w:rPr>
          <w:sz w:val="28"/>
          <w:szCs w:val="28"/>
          <w:lang w:val="uk-UA"/>
        </w:rPr>
        <w:t>Науковці у</w:t>
      </w:r>
      <w:r w:rsidR="007C798E">
        <w:rPr>
          <w:sz w:val="28"/>
          <w:szCs w:val="28"/>
          <w:lang w:val="uk-UA"/>
        </w:rPr>
        <w:t xml:space="preserve"> </w:t>
      </w:r>
      <w:r w:rsidRPr="00683AD4">
        <w:rPr>
          <w:sz w:val="28"/>
          <w:szCs w:val="28"/>
          <w:lang w:val="uk-UA"/>
        </w:rPr>
        <w:t xml:space="preserve">своїх працях виділяють </w:t>
      </w:r>
      <w:r w:rsidR="002553C7" w:rsidRPr="00683AD4">
        <w:rPr>
          <w:sz w:val="28"/>
          <w:szCs w:val="28"/>
          <w:lang w:val="uk-UA"/>
        </w:rPr>
        <w:t xml:space="preserve">ряд </w:t>
      </w:r>
      <w:r w:rsidRPr="00683AD4">
        <w:rPr>
          <w:sz w:val="28"/>
          <w:szCs w:val="28"/>
          <w:lang w:val="uk-UA"/>
        </w:rPr>
        <w:t xml:space="preserve">вимог до </w:t>
      </w:r>
      <w:r w:rsidR="002553C7" w:rsidRPr="00683AD4">
        <w:rPr>
          <w:sz w:val="28"/>
          <w:szCs w:val="28"/>
          <w:lang w:val="uk-UA"/>
        </w:rPr>
        <w:t>ІКТ</w:t>
      </w:r>
      <w:r w:rsidRPr="00683AD4">
        <w:rPr>
          <w:sz w:val="28"/>
          <w:szCs w:val="28"/>
          <w:lang w:val="uk-UA"/>
        </w:rPr>
        <w:t>:</w:t>
      </w:r>
    </w:p>
    <w:p w:rsidR="00CA66ED" w:rsidRPr="00683AD4" w:rsidRDefault="00CA66ED" w:rsidP="007C798E">
      <w:pPr>
        <w:pStyle w:val="a5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851" w:hanging="567"/>
        <w:jc w:val="both"/>
        <w:rPr>
          <w:sz w:val="28"/>
          <w:szCs w:val="28"/>
          <w:lang w:val="uk-UA"/>
        </w:rPr>
      </w:pPr>
      <w:r w:rsidRPr="00683AD4">
        <w:rPr>
          <w:sz w:val="28"/>
          <w:szCs w:val="28"/>
          <w:lang w:val="uk-UA"/>
        </w:rPr>
        <w:t xml:space="preserve">1) </w:t>
      </w:r>
      <w:r w:rsidR="007C798E">
        <w:rPr>
          <w:sz w:val="28"/>
          <w:szCs w:val="28"/>
          <w:lang w:val="uk-UA"/>
        </w:rPr>
        <w:tab/>
      </w:r>
      <w:r w:rsidRPr="00683AD4">
        <w:rPr>
          <w:sz w:val="28"/>
          <w:szCs w:val="28"/>
          <w:lang w:val="uk-UA"/>
        </w:rPr>
        <w:t>комплексність та універсальність;</w:t>
      </w:r>
    </w:p>
    <w:p w:rsidR="00CA66ED" w:rsidRPr="00683AD4" w:rsidRDefault="00CA66ED" w:rsidP="007C798E">
      <w:pPr>
        <w:pStyle w:val="a5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851" w:hanging="567"/>
        <w:jc w:val="both"/>
        <w:rPr>
          <w:sz w:val="28"/>
          <w:szCs w:val="28"/>
          <w:lang w:val="uk-UA"/>
        </w:rPr>
      </w:pPr>
      <w:r w:rsidRPr="00683AD4">
        <w:rPr>
          <w:sz w:val="28"/>
          <w:szCs w:val="28"/>
          <w:lang w:val="uk-UA"/>
        </w:rPr>
        <w:t xml:space="preserve">2) </w:t>
      </w:r>
      <w:r w:rsidR="007C798E">
        <w:rPr>
          <w:sz w:val="28"/>
          <w:szCs w:val="28"/>
          <w:lang w:val="uk-UA"/>
        </w:rPr>
        <w:tab/>
      </w:r>
      <w:r w:rsidRPr="00683AD4">
        <w:rPr>
          <w:sz w:val="28"/>
          <w:szCs w:val="28"/>
          <w:lang w:val="uk-UA"/>
        </w:rPr>
        <w:t>простий україномовний інтерфейс;</w:t>
      </w:r>
    </w:p>
    <w:p w:rsidR="00CA66ED" w:rsidRPr="00683AD4" w:rsidRDefault="007C798E" w:rsidP="007C798E">
      <w:pPr>
        <w:pStyle w:val="a5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851" w:hanging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</w:t>
      </w:r>
      <w:r w:rsidR="00CA66ED" w:rsidRPr="00683AD4">
        <w:rPr>
          <w:sz w:val="28"/>
          <w:szCs w:val="28"/>
          <w:lang w:val="uk-UA"/>
        </w:rPr>
        <w:t xml:space="preserve">) </w:t>
      </w:r>
      <w:r>
        <w:rPr>
          <w:sz w:val="28"/>
          <w:szCs w:val="28"/>
          <w:lang w:val="uk-UA"/>
        </w:rPr>
        <w:tab/>
      </w:r>
      <w:r w:rsidR="00CA66ED" w:rsidRPr="00683AD4">
        <w:rPr>
          <w:sz w:val="28"/>
          <w:szCs w:val="28"/>
          <w:lang w:val="uk-UA"/>
        </w:rPr>
        <w:t>адекватність математичного програмного забезпечення змісту та специфіці підготовки учнів;</w:t>
      </w:r>
    </w:p>
    <w:p w:rsidR="00CA66ED" w:rsidRPr="00683AD4" w:rsidRDefault="00CA66ED" w:rsidP="007C798E">
      <w:pPr>
        <w:pStyle w:val="a5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851" w:hanging="567"/>
        <w:jc w:val="both"/>
        <w:rPr>
          <w:sz w:val="28"/>
          <w:szCs w:val="28"/>
          <w:lang w:val="uk-UA"/>
        </w:rPr>
      </w:pPr>
      <w:r w:rsidRPr="00683AD4">
        <w:rPr>
          <w:sz w:val="28"/>
          <w:szCs w:val="28"/>
          <w:lang w:val="uk-UA"/>
        </w:rPr>
        <w:t xml:space="preserve">4) </w:t>
      </w:r>
      <w:r w:rsidR="007C798E">
        <w:rPr>
          <w:sz w:val="28"/>
          <w:szCs w:val="28"/>
          <w:lang w:val="uk-UA"/>
        </w:rPr>
        <w:tab/>
      </w:r>
      <w:r w:rsidRPr="00683AD4">
        <w:rPr>
          <w:sz w:val="28"/>
          <w:szCs w:val="28"/>
          <w:lang w:val="uk-UA"/>
        </w:rPr>
        <w:t>простота і надійність у використанні, сумісність із периферійними пристроями з метою надання звукового супроводу, можливості друку тощо;</w:t>
      </w:r>
    </w:p>
    <w:p w:rsidR="00CA66ED" w:rsidRDefault="00CA66ED" w:rsidP="007C798E">
      <w:pPr>
        <w:pStyle w:val="a5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851" w:hanging="567"/>
        <w:jc w:val="both"/>
        <w:rPr>
          <w:sz w:val="28"/>
          <w:szCs w:val="28"/>
          <w:lang w:val="uk-UA"/>
        </w:rPr>
      </w:pPr>
      <w:r w:rsidRPr="00683AD4">
        <w:rPr>
          <w:sz w:val="28"/>
          <w:szCs w:val="28"/>
          <w:lang w:val="uk-UA"/>
        </w:rPr>
        <w:t>5) програмний продукт має містити увесь спектр понять, операцій і функцій, вільне оперування якими передбачено змістом навчальної дисципліни.</w:t>
      </w:r>
    </w:p>
    <w:p w:rsidR="009E3C5A" w:rsidRDefault="00E15EBB" w:rsidP="009E3C5A">
      <w:pPr>
        <w:spacing w:line="360" w:lineRule="auto"/>
        <w:ind w:firstLine="0"/>
        <w:jc w:val="center"/>
        <w:rPr>
          <w:b/>
          <w:color w:val="000000"/>
          <w:szCs w:val="28"/>
          <w:u w:val="single"/>
        </w:rPr>
      </w:pPr>
      <w:r w:rsidRPr="00683AD4">
        <w:rPr>
          <w:b/>
          <w:szCs w:val="28"/>
        </w:rPr>
        <w:t>Сутність досвіду</w:t>
      </w:r>
    </w:p>
    <w:p w:rsidR="009E3C5A" w:rsidRDefault="009E3C5A" w:rsidP="009E3C5A">
      <w:pPr>
        <w:spacing w:line="360" w:lineRule="auto"/>
        <w:ind w:firstLine="0"/>
        <w:jc w:val="both"/>
        <w:rPr>
          <w:color w:val="000000"/>
          <w:szCs w:val="28"/>
        </w:rPr>
      </w:pPr>
      <w:r w:rsidRPr="00350B8D">
        <w:rPr>
          <w:b/>
          <w:color w:val="000000"/>
          <w:szCs w:val="28"/>
          <w:u w:val="single"/>
        </w:rPr>
        <w:lastRenderedPageBreak/>
        <w:t xml:space="preserve">Слайд </w:t>
      </w:r>
      <w:r>
        <w:rPr>
          <w:b/>
          <w:color w:val="000000"/>
          <w:szCs w:val="28"/>
          <w:u w:val="single"/>
        </w:rPr>
        <w:t xml:space="preserve">9. </w:t>
      </w:r>
      <w:r w:rsidRPr="00350B8D">
        <w:rPr>
          <w:szCs w:val="28"/>
        </w:rPr>
        <w:t xml:space="preserve"> </w:t>
      </w:r>
    </w:p>
    <w:p w:rsidR="001B1923" w:rsidRDefault="001B1923" w:rsidP="00B74BC9">
      <w:pPr>
        <w:spacing w:line="360" w:lineRule="auto"/>
        <w:ind w:firstLine="567"/>
        <w:jc w:val="both"/>
        <w:rPr>
          <w:szCs w:val="28"/>
        </w:rPr>
      </w:pPr>
      <w:r w:rsidRPr="00683AD4">
        <w:rPr>
          <w:szCs w:val="28"/>
          <w:shd w:val="clear" w:color="auto" w:fill="FFFFFF"/>
        </w:rPr>
        <w:t>Викладання фізики є сприятливою сферою для застосування сучасних інформаційних технологій.</w:t>
      </w:r>
      <w:r w:rsidRPr="00683AD4">
        <w:rPr>
          <w:szCs w:val="28"/>
        </w:rPr>
        <w:t xml:space="preserve"> Багато явищ в умовах шкільного фізичного кабінету не можуть бути продемонстровані. Наприклад, явища мікросвіту, або процеси, що швидко протікають, або досліди із приладами, відсутніми в кабінеті. В результаті учні зазнають труднощі їхнього вивчення, оскільки не в змозі їх уявити. Мультимедійні програмні засоби дають змогу імітувати складні реальні процеси, ситуації, </w:t>
      </w:r>
      <w:proofErr w:type="spellStart"/>
      <w:r w:rsidRPr="00683AD4">
        <w:rPr>
          <w:szCs w:val="28"/>
        </w:rPr>
        <w:t>візуалізувати</w:t>
      </w:r>
      <w:proofErr w:type="spellEnd"/>
      <w:r w:rsidRPr="00683AD4">
        <w:rPr>
          <w:szCs w:val="28"/>
        </w:rPr>
        <w:t xml:space="preserve"> абстрактну інформацію за рахунок динамічного представлення процесів</w:t>
      </w:r>
      <w:r w:rsidR="00B74BC9">
        <w:rPr>
          <w:szCs w:val="28"/>
        </w:rPr>
        <w:t xml:space="preserve"> </w:t>
      </w:r>
      <w:r w:rsidR="00B74BC9" w:rsidRPr="00B74BC9">
        <w:rPr>
          <w:szCs w:val="28"/>
        </w:rPr>
        <w:t>(мультимедійні презентації, інтерактивні плакати,</w:t>
      </w:r>
      <w:r w:rsidR="00B74BC9">
        <w:rPr>
          <w:szCs w:val="28"/>
        </w:rPr>
        <w:t xml:space="preserve"> </w:t>
      </w:r>
      <w:r w:rsidR="00B74BC9" w:rsidRPr="00B74BC9">
        <w:rPr>
          <w:szCs w:val="28"/>
        </w:rPr>
        <w:t>динамічні карти, навчаль</w:t>
      </w:r>
      <w:r w:rsidR="004C5DE9">
        <w:rPr>
          <w:szCs w:val="28"/>
        </w:rPr>
        <w:t>ні фільми, ментальні карти (</w:t>
      </w:r>
      <w:proofErr w:type="spellStart"/>
      <w:r w:rsidR="004C5DE9">
        <w:rPr>
          <w:szCs w:val="28"/>
        </w:rPr>
        <w:t>веб</w:t>
      </w:r>
      <w:r w:rsidR="00B74BC9" w:rsidRPr="00B74BC9">
        <w:rPr>
          <w:szCs w:val="28"/>
        </w:rPr>
        <w:t>сервіс</w:t>
      </w:r>
      <w:proofErr w:type="spellEnd"/>
      <w:r w:rsidR="00B74BC9" w:rsidRPr="00B74BC9">
        <w:rPr>
          <w:szCs w:val="28"/>
        </w:rPr>
        <w:t xml:space="preserve"> для їх створення:</w:t>
      </w:r>
      <w:r w:rsidR="00B74BC9">
        <w:rPr>
          <w:szCs w:val="28"/>
        </w:rPr>
        <w:t xml:space="preserve"> </w:t>
      </w:r>
      <w:hyperlink r:id="rId13" w:history="1">
        <w:r w:rsidR="00B74BC9" w:rsidRPr="000B6DC9">
          <w:rPr>
            <w:rStyle w:val="a4"/>
            <w:szCs w:val="28"/>
          </w:rPr>
          <w:t>http://ito.vspu.net/ENK/2011-2012/NVP/robotu_styd/2013/Maksimchuk/Preview/page-26.html</w:t>
        </w:r>
      </w:hyperlink>
      <w:r w:rsidR="00B74BC9">
        <w:rPr>
          <w:szCs w:val="28"/>
        </w:rPr>
        <w:t xml:space="preserve"> </w:t>
      </w:r>
      <w:r w:rsidR="00B74BC9" w:rsidRPr="00B74BC9">
        <w:rPr>
          <w:szCs w:val="28"/>
        </w:rPr>
        <w:t xml:space="preserve"> тощо).</w:t>
      </w:r>
    </w:p>
    <w:p w:rsidR="00144996" w:rsidRDefault="00144996" w:rsidP="00144996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>Д</w:t>
      </w:r>
      <w:r w:rsidRPr="00144996">
        <w:rPr>
          <w:szCs w:val="28"/>
        </w:rPr>
        <w:t xml:space="preserve">ля організації освітнього процесу </w:t>
      </w:r>
      <w:r>
        <w:rPr>
          <w:szCs w:val="28"/>
        </w:rPr>
        <w:t>я використовую і</w:t>
      </w:r>
      <w:r w:rsidRPr="00144996">
        <w:rPr>
          <w:szCs w:val="28"/>
        </w:rPr>
        <w:t>нтерактивні онлайн-ресурси</w:t>
      </w:r>
      <w:r>
        <w:rPr>
          <w:szCs w:val="28"/>
        </w:rPr>
        <w:t>:</w:t>
      </w:r>
    </w:p>
    <w:p w:rsidR="009E3C5A" w:rsidRDefault="009E3C5A" w:rsidP="009E3C5A">
      <w:pPr>
        <w:spacing w:line="360" w:lineRule="auto"/>
        <w:ind w:firstLine="0"/>
        <w:jc w:val="both"/>
        <w:rPr>
          <w:color w:val="000000"/>
          <w:szCs w:val="28"/>
        </w:rPr>
      </w:pPr>
      <w:r w:rsidRPr="00350B8D">
        <w:rPr>
          <w:b/>
          <w:color w:val="000000"/>
          <w:szCs w:val="28"/>
          <w:u w:val="single"/>
        </w:rPr>
        <w:t xml:space="preserve">Слайд </w:t>
      </w:r>
      <w:r>
        <w:rPr>
          <w:b/>
          <w:color w:val="000000"/>
          <w:szCs w:val="28"/>
          <w:u w:val="single"/>
        </w:rPr>
        <w:t xml:space="preserve">10. </w:t>
      </w:r>
      <w:r w:rsidRPr="00350B8D">
        <w:rPr>
          <w:szCs w:val="28"/>
        </w:rPr>
        <w:t xml:space="preserve"> </w:t>
      </w:r>
    </w:p>
    <w:p w:rsidR="00B74BC9" w:rsidRPr="00547D58" w:rsidRDefault="00144996" w:rsidP="00547D58">
      <w:pPr>
        <w:numPr>
          <w:ilvl w:val="0"/>
          <w:numId w:val="13"/>
        </w:numPr>
        <w:spacing w:line="360" w:lineRule="auto"/>
        <w:ind w:left="0" w:firstLine="426"/>
        <w:jc w:val="both"/>
        <w:rPr>
          <w:szCs w:val="28"/>
        </w:rPr>
      </w:pPr>
      <w:r w:rsidRPr="00547D58">
        <w:rPr>
          <w:b/>
          <w:i/>
          <w:szCs w:val="28"/>
        </w:rPr>
        <w:t xml:space="preserve">сервіс </w:t>
      </w:r>
      <w:proofErr w:type="spellStart"/>
      <w:r w:rsidRPr="00547D58">
        <w:rPr>
          <w:b/>
          <w:i/>
          <w:szCs w:val="28"/>
        </w:rPr>
        <w:t>LearningApps</w:t>
      </w:r>
      <w:proofErr w:type="spellEnd"/>
      <w:r w:rsidRPr="00547D58">
        <w:rPr>
          <w:szCs w:val="28"/>
        </w:rPr>
        <w:t xml:space="preserve"> </w:t>
      </w:r>
      <w:r w:rsidR="00547D58">
        <w:rPr>
          <w:szCs w:val="28"/>
        </w:rPr>
        <w:t>(</w:t>
      </w:r>
      <w:hyperlink r:id="rId14" w:history="1">
        <w:r w:rsidR="00547D58" w:rsidRPr="00547D58">
          <w:rPr>
            <w:rStyle w:val="a4"/>
            <w:szCs w:val="28"/>
          </w:rPr>
          <w:t>https://learningapps.org/</w:t>
        </w:r>
      </w:hyperlink>
      <w:r w:rsidR="00547D58">
        <w:rPr>
          <w:szCs w:val="28"/>
        </w:rPr>
        <w:t>)</w:t>
      </w:r>
      <w:r w:rsidR="00547D58" w:rsidRPr="00547D58">
        <w:rPr>
          <w:szCs w:val="28"/>
        </w:rPr>
        <w:t xml:space="preserve">  </w:t>
      </w:r>
      <w:r w:rsidR="004C5DE9" w:rsidRPr="004C5DE9">
        <w:rPr>
          <w:szCs w:val="28"/>
        </w:rPr>
        <w:t>–</w:t>
      </w:r>
      <w:r w:rsidRPr="00547D58">
        <w:rPr>
          <w:szCs w:val="28"/>
        </w:rPr>
        <w:t xml:space="preserve"> є додатком </w:t>
      </w:r>
      <w:proofErr w:type="spellStart"/>
      <w:r w:rsidRPr="00547D58">
        <w:rPr>
          <w:szCs w:val="28"/>
        </w:rPr>
        <w:t>Web</w:t>
      </w:r>
      <w:proofErr w:type="spellEnd"/>
      <w:r w:rsidRPr="00547D58">
        <w:rPr>
          <w:szCs w:val="28"/>
        </w:rPr>
        <w:t xml:space="preserve"> 2.0 для підтримки освітніх процесів у навчальних закладах різних типів. Конструктор </w:t>
      </w:r>
      <w:proofErr w:type="spellStart"/>
      <w:r w:rsidRPr="00547D58">
        <w:rPr>
          <w:szCs w:val="28"/>
        </w:rPr>
        <w:t>Learning</w:t>
      </w:r>
      <w:r w:rsidR="009E3C5A" w:rsidRPr="00547D58">
        <w:rPr>
          <w:szCs w:val="28"/>
        </w:rPr>
        <w:t>А</w:t>
      </w:r>
      <w:r w:rsidRPr="00547D58">
        <w:rPr>
          <w:szCs w:val="28"/>
        </w:rPr>
        <w:t>pps</w:t>
      </w:r>
      <w:proofErr w:type="spellEnd"/>
      <w:r w:rsidRPr="00547D58">
        <w:rPr>
          <w:szCs w:val="28"/>
        </w:rPr>
        <w:t xml:space="preserve"> призначений для розробки та зберігання інтерактивних завдань з різних предметних дисциплін, за допомогою яких учні можуть перевірити, закріпити набуті знання в ігровій формі, що сприяє формуванню їх пізнавального інтересу. На сайті доступна велика база завдань, розроблених учителями з різних країн для усіх предметів шкільної програми. Сервіс </w:t>
      </w:r>
      <w:proofErr w:type="spellStart"/>
      <w:r w:rsidRPr="00547D58">
        <w:rPr>
          <w:szCs w:val="28"/>
        </w:rPr>
        <w:t>Learningapps</w:t>
      </w:r>
      <w:proofErr w:type="spellEnd"/>
      <w:r w:rsidRPr="00547D58">
        <w:rPr>
          <w:szCs w:val="28"/>
        </w:rPr>
        <w:t xml:space="preserve"> надає можливість отримання коду для того, щоб інтерактивні завдання були розміщені на сторінці сайту або блогу учителів або учнів. </w:t>
      </w:r>
    </w:p>
    <w:p w:rsidR="00BA4ABE" w:rsidRPr="00BA4ABE" w:rsidRDefault="00BA4ABE" w:rsidP="00BA4ABE">
      <w:pPr>
        <w:spacing w:line="360" w:lineRule="auto"/>
        <w:ind w:left="567" w:hanging="567"/>
        <w:jc w:val="both"/>
        <w:rPr>
          <w:color w:val="000000"/>
          <w:szCs w:val="28"/>
        </w:rPr>
      </w:pPr>
      <w:r w:rsidRPr="00BA4ABE">
        <w:rPr>
          <w:b/>
          <w:color w:val="000000"/>
          <w:szCs w:val="28"/>
          <w:u w:val="single"/>
        </w:rPr>
        <w:t>Слайд 1</w:t>
      </w:r>
      <w:r>
        <w:rPr>
          <w:b/>
          <w:color w:val="000000"/>
          <w:szCs w:val="28"/>
          <w:u w:val="single"/>
        </w:rPr>
        <w:t>1</w:t>
      </w:r>
      <w:r w:rsidRPr="00BA4ABE">
        <w:rPr>
          <w:b/>
          <w:color w:val="000000"/>
          <w:szCs w:val="28"/>
          <w:u w:val="single"/>
        </w:rPr>
        <w:t xml:space="preserve">. </w:t>
      </w:r>
      <w:r w:rsidRPr="00BA4ABE">
        <w:rPr>
          <w:szCs w:val="28"/>
        </w:rPr>
        <w:t xml:space="preserve"> </w:t>
      </w:r>
    </w:p>
    <w:p w:rsidR="00144996" w:rsidRPr="00547D58" w:rsidRDefault="00144996" w:rsidP="00715394">
      <w:pPr>
        <w:numPr>
          <w:ilvl w:val="0"/>
          <w:numId w:val="13"/>
        </w:numPr>
        <w:spacing w:line="360" w:lineRule="auto"/>
        <w:jc w:val="both"/>
        <w:rPr>
          <w:szCs w:val="28"/>
        </w:rPr>
      </w:pPr>
      <w:r w:rsidRPr="00547D58">
        <w:rPr>
          <w:b/>
          <w:i/>
          <w:szCs w:val="28"/>
        </w:rPr>
        <w:t>сервіс Rebus1.com</w:t>
      </w:r>
      <w:r w:rsidRPr="00547D58">
        <w:rPr>
          <w:szCs w:val="28"/>
        </w:rPr>
        <w:t xml:space="preserve"> </w:t>
      </w:r>
      <w:r w:rsidR="00547D58">
        <w:rPr>
          <w:szCs w:val="28"/>
        </w:rPr>
        <w:t>(</w:t>
      </w:r>
      <w:hyperlink r:id="rId15" w:history="1">
        <w:r w:rsidR="00547D58" w:rsidRPr="00547D58">
          <w:rPr>
            <w:rStyle w:val="a4"/>
            <w:szCs w:val="28"/>
          </w:rPr>
          <w:t>http://rebus1.com/</w:t>
        </w:r>
      </w:hyperlink>
      <w:r w:rsidR="00547D58">
        <w:rPr>
          <w:szCs w:val="28"/>
        </w:rPr>
        <w:t>)</w:t>
      </w:r>
      <w:r w:rsidR="00547D58" w:rsidRPr="00547D58">
        <w:rPr>
          <w:szCs w:val="28"/>
        </w:rPr>
        <w:t xml:space="preserve"> </w:t>
      </w:r>
      <w:r w:rsidRPr="00547D58">
        <w:rPr>
          <w:szCs w:val="28"/>
        </w:rPr>
        <w:t xml:space="preserve"> - </w:t>
      </w:r>
      <w:proofErr w:type="spellStart"/>
      <w:r w:rsidRPr="00547D58">
        <w:rPr>
          <w:szCs w:val="28"/>
        </w:rPr>
        <w:t>cервіс</w:t>
      </w:r>
      <w:proofErr w:type="spellEnd"/>
      <w:r w:rsidRPr="00547D58">
        <w:rPr>
          <w:szCs w:val="28"/>
        </w:rPr>
        <w:t xml:space="preserve"> для  створення ребусів;</w:t>
      </w:r>
    </w:p>
    <w:p w:rsidR="00144996" w:rsidRPr="00547D58" w:rsidRDefault="00144996" w:rsidP="00547D58">
      <w:pPr>
        <w:numPr>
          <w:ilvl w:val="0"/>
          <w:numId w:val="13"/>
        </w:numPr>
        <w:spacing w:line="360" w:lineRule="auto"/>
        <w:ind w:left="0" w:firstLine="927"/>
        <w:jc w:val="both"/>
        <w:rPr>
          <w:szCs w:val="28"/>
        </w:rPr>
      </w:pPr>
      <w:r w:rsidRPr="00547D58">
        <w:rPr>
          <w:b/>
          <w:i/>
          <w:szCs w:val="28"/>
        </w:rPr>
        <w:t xml:space="preserve">сервіс </w:t>
      </w:r>
      <w:proofErr w:type="spellStart"/>
      <w:r w:rsidRPr="00547D58">
        <w:rPr>
          <w:b/>
          <w:i/>
          <w:szCs w:val="28"/>
        </w:rPr>
        <w:t>Biouroki</w:t>
      </w:r>
      <w:proofErr w:type="spellEnd"/>
      <w:r w:rsidRPr="00547D58">
        <w:rPr>
          <w:szCs w:val="28"/>
        </w:rPr>
        <w:t xml:space="preserve">  </w:t>
      </w:r>
      <w:r w:rsidR="00547D58" w:rsidRPr="00547D58">
        <w:rPr>
          <w:szCs w:val="28"/>
        </w:rPr>
        <w:t>(</w:t>
      </w:r>
      <w:hyperlink r:id="rId16" w:history="1">
        <w:r w:rsidR="00547D58" w:rsidRPr="00547D58">
          <w:rPr>
            <w:rStyle w:val="a4"/>
            <w:szCs w:val="28"/>
          </w:rPr>
          <w:t>https://tehnolog-kaluga.wixsite.com/online/kopiya-krossvordy</w:t>
        </w:r>
      </w:hyperlink>
      <w:r w:rsidR="00547D58" w:rsidRPr="00547D58">
        <w:rPr>
          <w:szCs w:val="28"/>
        </w:rPr>
        <w:t xml:space="preserve">)  </w:t>
      </w:r>
      <w:r w:rsidRPr="00547D58">
        <w:rPr>
          <w:szCs w:val="28"/>
        </w:rPr>
        <w:t xml:space="preserve">- </w:t>
      </w:r>
      <w:proofErr w:type="spellStart"/>
      <w:r w:rsidRPr="00547D58">
        <w:rPr>
          <w:szCs w:val="28"/>
        </w:rPr>
        <w:t>cервіс</w:t>
      </w:r>
      <w:proofErr w:type="spellEnd"/>
      <w:r w:rsidRPr="00547D58">
        <w:rPr>
          <w:szCs w:val="28"/>
        </w:rPr>
        <w:t xml:space="preserve"> для  створення кросвордів;</w:t>
      </w:r>
    </w:p>
    <w:p w:rsidR="00BA4ABE" w:rsidRPr="00BA4ABE" w:rsidRDefault="00BA4ABE" w:rsidP="00BA4ABE">
      <w:pPr>
        <w:spacing w:line="360" w:lineRule="auto"/>
        <w:ind w:left="567" w:hanging="567"/>
        <w:jc w:val="both"/>
        <w:rPr>
          <w:color w:val="000000"/>
          <w:szCs w:val="28"/>
        </w:rPr>
      </w:pPr>
      <w:r w:rsidRPr="00BA4ABE">
        <w:rPr>
          <w:b/>
          <w:color w:val="000000"/>
          <w:szCs w:val="28"/>
          <w:u w:val="single"/>
        </w:rPr>
        <w:t>Слайд 1</w:t>
      </w:r>
      <w:r>
        <w:rPr>
          <w:b/>
          <w:color w:val="000000"/>
          <w:szCs w:val="28"/>
          <w:u w:val="single"/>
        </w:rPr>
        <w:t>2</w:t>
      </w:r>
      <w:r w:rsidRPr="00BA4ABE">
        <w:rPr>
          <w:b/>
          <w:color w:val="000000"/>
          <w:szCs w:val="28"/>
          <w:u w:val="single"/>
        </w:rPr>
        <w:t xml:space="preserve">. </w:t>
      </w:r>
      <w:r w:rsidRPr="00BA4ABE">
        <w:rPr>
          <w:szCs w:val="28"/>
        </w:rPr>
        <w:t xml:space="preserve"> </w:t>
      </w:r>
    </w:p>
    <w:p w:rsidR="00144996" w:rsidRPr="00547D58" w:rsidRDefault="00144996" w:rsidP="00547D58">
      <w:pPr>
        <w:numPr>
          <w:ilvl w:val="0"/>
          <w:numId w:val="13"/>
        </w:numPr>
        <w:spacing w:line="360" w:lineRule="auto"/>
        <w:ind w:left="0" w:firstLine="993"/>
        <w:jc w:val="both"/>
        <w:rPr>
          <w:szCs w:val="28"/>
        </w:rPr>
      </w:pPr>
      <w:r w:rsidRPr="00547D58">
        <w:rPr>
          <w:b/>
          <w:i/>
          <w:szCs w:val="28"/>
        </w:rPr>
        <w:lastRenderedPageBreak/>
        <w:t>сервіс Padlet</w:t>
      </w:r>
      <w:r w:rsidRPr="00547D58">
        <w:rPr>
          <w:szCs w:val="28"/>
        </w:rPr>
        <w:t xml:space="preserve"> </w:t>
      </w:r>
      <w:r w:rsidR="00547D58" w:rsidRPr="00547D58">
        <w:rPr>
          <w:szCs w:val="28"/>
        </w:rPr>
        <w:t>(</w:t>
      </w:r>
      <w:hyperlink r:id="rId17" w:history="1">
        <w:r w:rsidR="00547D58" w:rsidRPr="00547D58">
          <w:rPr>
            <w:rStyle w:val="a4"/>
            <w:szCs w:val="28"/>
          </w:rPr>
          <w:t>https://ru.padlet.com/auth/login</w:t>
        </w:r>
      </w:hyperlink>
      <w:r w:rsidR="00547D58" w:rsidRPr="00547D58">
        <w:rPr>
          <w:szCs w:val="28"/>
        </w:rPr>
        <w:t xml:space="preserve">)  </w:t>
      </w:r>
      <w:r w:rsidRPr="00547D58">
        <w:rPr>
          <w:szCs w:val="28"/>
        </w:rPr>
        <w:t>– ств</w:t>
      </w:r>
      <w:r w:rsidR="004C5DE9">
        <w:rPr>
          <w:szCs w:val="28"/>
        </w:rPr>
        <w:t xml:space="preserve">орення  дошки, документів і </w:t>
      </w:r>
      <w:proofErr w:type="spellStart"/>
      <w:r w:rsidR="004C5DE9">
        <w:rPr>
          <w:szCs w:val="28"/>
        </w:rPr>
        <w:t>веб</w:t>
      </w:r>
      <w:r w:rsidRPr="00547D58">
        <w:rPr>
          <w:szCs w:val="28"/>
        </w:rPr>
        <w:t>сторінки</w:t>
      </w:r>
      <w:proofErr w:type="spellEnd"/>
      <w:r w:rsidRPr="00547D58">
        <w:rPr>
          <w:szCs w:val="28"/>
        </w:rPr>
        <w:t>, які легко читати. Зручний, легкий інструмент для організації спільної роботи учасників освітнього процесу з різним контентом у визначеному віртуальному просторі.</w:t>
      </w:r>
    </w:p>
    <w:p w:rsidR="00BA4ABE" w:rsidRPr="00BA4ABE" w:rsidRDefault="00BA4ABE" w:rsidP="00BA4ABE">
      <w:pPr>
        <w:spacing w:line="360" w:lineRule="auto"/>
        <w:ind w:left="567" w:hanging="425"/>
        <w:jc w:val="both"/>
        <w:rPr>
          <w:color w:val="000000"/>
          <w:szCs w:val="28"/>
        </w:rPr>
      </w:pPr>
      <w:r w:rsidRPr="00BA4ABE">
        <w:rPr>
          <w:b/>
          <w:color w:val="000000"/>
          <w:szCs w:val="28"/>
          <w:u w:val="single"/>
        </w:rPr>
        <w:t>Слайд 1</w:t>
      </w:r>
      <w:r>
        <w:rPr>
          <w:b/>
          <w:color w:val="000000"/>
          <w:szCs w:val="28"/>
          <w:u w:val="single"/>
        </w:rPr>
        <w:t>3</w:t>
      </w:r>
      <w:r w:rsidRPr="00BA4ABE">
        <w:rPr>
          <w:b/>
          <w:color w:val="000000"/>
          <w:szCs w:val="28"/>
          <w:u w:val="single"/>
        </w:rPr>
        <w:t xml:space="preserve">. </w:t>
      </w:r>
      <w:r w:rsidRPr="00BA4ABE">
        <w:rPr>
          <w:szCs w:val="28"/>
        </w:rPr>
        <w:t xml:space="preserve"> </w:t>
      </w:r>
    </w:p>
    <w:p w:rsidR="00144996" w:rsidRDefault="00144996" w:rsidP="00144996">
      <w:pPr>
        <w:numPr>
          <w:ilvl w:val="0"/>
          <w:numId w:val="13"/>
        </w:numPr>
        <w:spacing w:line="360" w:lineRule="auto"/>
        <w:ind w:left="284" w:firstLine="709"/>
        <w:jc w:val="both"/>
        <w:rPr>
          <w:szCs w:val="28"/>
        </w:rPr>
      </w:pPr>
      <w:r w:rsidRPr="00144996">
        <w:rPr>
          <w:szCs w:val="28"/>
        </w:rPr>
        <w:t>Tiki-Toki (</w:t>
      </w:r>
      <w:hyperlink r:id="rId18" w:history="1">
        <w:r w:rsidRPr="00144996">
          <w:rPr>
            <w:rStyle w:val="a4"/>
            <w:szCs w:val="28"/>
          </w:rPr>
          <w:t>https://www.tiki-toki.com/</w:t>
        </w:r>
      </w:hyperlink>
      <w:r w:rsidRPr="00144996">
        <w:rPr>
          <w:szCs w:val="28"/>
        </w:rPr>
        <w:t xml:space="preserve">) </w:t>
      </w:r>
      <w:r w:rsidR="004C5DE9" w:rsidRPr="004C5DE9">
        <w:rPr>
          <w:szCs w:val="28"/>
        </w:rPr>
        <w:t>–</w:t>
      </w:r>
      <w:r w:rsidRPr="00144996">
        <w:rPr>
          <w:szCs w:val="28"/>
        </w:rPr>
        <w:t xml:space="preserve"> </w:t>
      </w:r>
      <w:r>
        <w:rPr>
          <w:szCs w:val="28"/>
        </w:rPr>
        <w:t>і</w:t>
      </w:r>
      <w:r w:rsidRPr="00144996">
        <w:rPr>
          <w:szCs w:val="28"/>
        </w:rPr>
        <w:t>нструмент для створення інтерактивних стрічок часу. Особливістю даного сервісу є можливість створення 3D стрічок, коли послідовність подій можна переглядати, рухаючись вглиб екрану. Події можна доповнювати зображеннями або відео</w:t>
      </w:r>
      <w:r>
        <w:rPr>
          <w:szCs w:val="28"/>
        </w:rPr>
        <w:t>.</w:t>
      </w:r>
    </w:p>
    <w:p w:rsidR="005F07A4" w:rsidRPr="005F07A4" w:rsidRDefault="005F07A4" w:rsidP="005F07A4">
      <w:pPr>
        <w:spacing w:line="360" w:lineRule="auto"/>
        <w:ind w:left="567" w:hanging="425"/>
        <w:jc w:val="both"/>
        <w:rPr>
          <w:color w:val="000000"/>
          <w:szCs w:val="28"/>
        </w:rPr>
      </w:pPr>
      <w:r w:rsidRPr="005F07A4">
        <w:rPr>
          <w:b/>
          <w:color w:val="000000"/>
          <w:szCs w:val="28"/>
          <w:u w:val="single"/>
        </w:rPr>
        <w:t xml:space="preserve">Слайд 14. </w:t>
      </w:r>
      <w:r w:rsidRPr="005F07A4">
        <w:rPr>
          <w:szCs w:val="28"/>
        </w:rPr>
        <w:t xml:space="preserve"> </w:t>
      </w:r>
    </w:p>
    <w:p w:rsidR="005F07A4" w:rsidRPr="00547D58" w:rsidRDefault="005F07A4" w:rsidP="00547D58">
      <w:pPr>
        <w:numPr>
          <w:ilvl w:val="0"/>
          <w:numId w:val="13"/>
        </w:numPr>
        <w:spacing w:line="360" w:lineRule="auto"/>
        <w:ind w:left="0" w:firstLine="927"/>
        <w:jc w:val="both"/>
        <w:rPr>
          <w:szCs w:val="28"/>
        </w:rPr>
      </w:pPr>
      <w:r w:rsidRPr="00547D58">
        <w:rPr>
          <w:szCs w:val="28"/>
        </w:rPr>
        <w:t xml:space="preserve">контрольно-діагностична система TEST-W </w:t>
      </w:r>
      <w:r w:rsidR="00547D58">
        <w:rPr>
          <w:szCs w:val="28"/>
        </w:rPr>
        <w:t>(</w:t>
      </w:r>
      <w:hyperlink r:id="rId19" w:history="1">
        <w:r w:rsidR="00547D58" w:rsidRPr="00547D58">
          <w:rPr>
            <w:rStyle w:val="a4"/>
            <w:szCs w:val="28"/>
          </w:rPr>
          <w:t>http://matematica.inf.ua/files/program/program_all/Test-W2.html</w:t>
        </w:r>
      </w:hyperlink>
      <w:r w:rsidR="00547D58">
        <w:rPr>
          <w:szCs w:val="28"/>
        </w:rPr>
        <w:t>)</w:t>
      </w:r>
      <w:r w:rsidR="00547D58" w:rsidRPr="00547D58">
        <w:rPr>
          <w:szCs w:val="28"/>
        </w:rPr>
        <w:t xml:space="preserve">  </w:t>
      </w:r>
      <w:r w:rsidRPr="00547D58">
        <w:rPr>
          <w:szCs w:val="28"/>
        </w:rPr>
        <w:t>У склад пакету входять: діагностуюча оболонка Test-W; редактор тестів; конвертер; папки для створення тестів по окремих темах.</w:t>
      </w:r>
    </w:p>
    <w:p w:rsidR="005F07A4" w:rsidRPr="00BA4ABE" w:rsidRDefault="005F07A4" w:rsidP="005F07A4">
      <w:pPr>
        <w:spacing w:line="360" w:lineRule="auto"/>
        <w:ind w:left="567" w:hanging="425"/>
        <w:jc w:val="both"/>
        <w:rPr>
          <w:color w:val="000000"/>
          <w:szCs w:val="28"/>
        </w:rPr>
      </w:pPr>
      <w:r w:rsidRPr="00BA4ABE">
        <w:rPr>
          <w:b/>
          <w:color w:val="000000"/>
          <w:szCs w:val="28"/>
          <w:u w:val="single"/>
        </w:rPr>
        <w:t>Слайд 1</w:t>
      </w:r>
      <w:r>
        <w:rPr>
          <w:b/>
          <w:color w:val="000000"/>
          <w:szCs w:val="28"/>
          <w:u w:val="single"/>
        </w:rPr>
        <w:t>5</w:t>
      </w:r>
      <w:r w:rsidRPr="00BA4ABE">
        <w:rPr>
          <w:b/>
          <w:color w:val="000000"/>
          <w:szCs w:val="28"/>
          <w:u w:val="single"/>
        </w:rPr>
        <w:t xml:space="preserve">. </w:t>
      </w:r>
      <w:r w:rsidRPr="00BA4ABE">
        <w:rPr>
          <w:szCs w:val="28"/>
        </w:rPr>
        <w:t xml:space="preserve"> </w:t>
      </w:r>
    </w:p>
    <w:p w:rsidR="00683AD4" w:rsidRPr="00683AD4" w:rsidRDefault="00683AD4" w:rsidP="00683AD4">
      <w:pPr>
        <w:spacing w:line="360" w:lineRule="auto"/>
        <w:jc w:val="both"/>
        <w:rPr>
          <w:szCs w:val="28"/>
        </w:rPr>
      </w:pPr>
      <w:r w:rsidRPr="00683AD4">
        <w:rPr>
          <w:shd w:val="clear" w:color="auto" w:fill="FFFFFF"/>
        </w:rPr>
        <w:t xml:space="preserve">Для економії навчального часу, коли учням необхідно показати, як залежить той чи інший процес від зміни певної фізичної </w:t>
      </w:r>
      <w:r w:rsidRPr="00683AD4">
        <w:rPr>
          <w:szCs w:val="28"/>
        </w:rPr>
        <w:t>я використовую</w:t>
      </w:r>
      <w:r w:rsidRPr="00683AD4">
        <w:rPr>
          <w:rStyle w:val="ab"/>
          <w:bCs/>
          <w:i w:val="0"/>
          <w:shd w:val="clear" w:color="auto" w:fill="FFFFFF"/>
        </w:rPr>
        <w:t xml:space="preserve"> Excel.</w:t>
      </w:r>
      <w:r w:rsidRPr="00683AD4">
        <w:rPr>
          <w:shd w:val="clear" w:color="auto" w:fill="FFFFFF"/>
        </w:rPr>
        <w:t xml:space="preserve"> Також ця програма зручна для графічного представлення фізичних процесів, для аналізу та порівняння отриманих графіків.</w:t>
      </w:r>
      <w:r w:rsidRPr="00683AD4">
        <w:rPr>
          <w:szCs w:val="28"/>
        </w:rPr>
        <w:t xml:space="preserve"> </w:t>
      </w:r>
      <w:r w:rsidRPr="00683AD4">
        <w:rPr>
          <w:rStyle w:val="ab"/>
          <w:bCs/>
          <w:i w:val="0"/>
          <w:shd w:val="clear" w:color="auto" w:fill="FFFFFF"/>
        </w:rPr>
        <w:t>Excel</w:t>
      </w:r>
      <w:r>
        <w:rPr>
          <w:rStyle w:val="ab"/>
          <w:bCs/>
          <w:i w:val="0"/>
          <w:shd w:val="clear" w:color="auto" w:fill="FFFFFF"/>
        </w:rPr>
        <w:t xml:space="preserve"> я використовую:</w:t>
      </w:r>
    </w:p>
    <w:p w:rsidR="00683AD4" w:rsidRPr="00683C32" w:rsidRDefault="00683AD4" w:rsidP="00683AD4">
      <w:pPr>
        <w:pStyle w:val="1"/>
        <w:numPr>
          <w:ilvl w:val="0"/>
          <w:numId w:val="11"/>
        </w:numPr>
        <w:spacing w:line="360" w:lineRule="auto"/>
        <w:ind w:left="993" w:hanging="426"/>
        <w:jc w:val="both"/>
        <w:rPr>
          <w:sz w:val="28"/>
          <w:szCs w:val="28"/>
        </w:rPr>
      </w:pPr>
      <w:r w:rsidRPr="00683C32">
        <w:rPr>
          <w:sz w:val="28"/>
          <w:szCs w:val="28"/>
        </w:rPr>
        <w:t xml:space="preserve">при </w:t>
      </w:r>
      <w:r>
        <w:rPr>
          <w:sz w:val="28"/>
          <w:szCs w:val="28"/>
        </w:rPr>
        <w:t>опрацюванні</w:t>
      </w:r>
      <w:r w:rsidRPr="00683C32">
        <w:rPr>
          <w:sz w:val="28"/>
          <w:szCs w:val="28"/>
        </w:rPr>
        <w:t xml:space="preserve"> нового матеріалу з таких тем: рівномірний прямолінійний рух (додаток 2); рівноприскорений прямолінійний рух</w:t>
      </w:r>
      <w:r>
        <w:rPr>
          <w:sz w:val="28"/>
          <w:szCs w:val="28"/>
        </w:rPr>
        <w:t xml:space="preserve"> </w:t>
      </w:r>
      <w:r w:rsidRPr="00683C32">
        <w:rPr>
          <w:sz w:val="28"/>
          <w:szCs w:val="28"/>
        </w:rPr>
        <w:t xml:space="preserve">(додаток 3); нерівномірний рух; залежність видовження тіла від прикладеної сили, закон </w:t>
      </w:r>
      <w:proofErr w:type="spellStart"/>
      <w:r w:rsidRPr="00683C32">
        <w:rPr>
          <w:sz w:val="28"/>
          <w:szCs w:val="28"/>
        </w:rPr>
        <w:t>Гука</w:t>
      </w:r>
      <w:proofErr w:type="spellEnd"/>
      <w:r w:rsidRPr="00683C32">
        <w:rPr>
          <w:sz w:val="28"/>
          <w:szCs w:val="28"/>
        </w:rPr>
        <w:t xml:space="preserve">; </w:t>
      </w:r>
      <w:proofErr w:type="spellStart"/>
      <w:r w:rsidRPr="00683C32">
        <w:rPr>
          <w:sz w:val="28"/>
          <w:szCs w:val="28"/>
        </w:rPr>
        <w:t>ізопроцеси</w:t>
      </w:r>
      <w:proofErr w:type="spellEnd"/>
      <w:r w:rsidRPr="00683C32">
        <w:rPr>
          <w:sz w:val="28"/>
          <w:szCs w:val="28"/>
        </w:rPr>
        <w:t xml:space="preserve"> в газах (додаток 4); залежність сили струму від напруги та опору</w:t>
      </w:r>
      <w:r w:rsidR="007C798E">
        <w:rPr>
          <w:sz w:val="28"/>
          <w:szCs w:val="28"/>
        </w:rPr>
        <w:t xml:space="preserve"> </w:t>
      </w:r>
      <w:r w:rsidRPr="00683C32">
        <w:rPr>
          <w:sz w:val="28"/>
          <w:szCs w:val="28"/>
        </w:rPr>
        <w:t>(додаток 5); залежність опору провідників і напівпровідників від температури; електроліз; механічні коливання (додаток 6);  електромагнітні коливання (додаток 7); закон радіоактивного розпаду</w:t>
      </w:r>
      <w:r w:rsidR="007C798E">
        <w:rPr>
          <w:sz w:val="28"/>
          <w:szCs w:val="28"/>
        </w:rPr>
        <w:t xml:space="preserve"> </w:t>
      </w:r>
      <w:r w:rsidRPr="00683C32">
        <w:rPr>
          <w:sz w:val="28"/>
          <w:szCs w:val="28"/>
        </w:rPr>
        <w:t>(додаток 8).</w:t>
      </w:r>
    </w:p>
    <w:p w:rsidR="00683AD4" w:rsidRPr="002F6238" w:rsidRDefault="00683AD4" w:rsidP="00683AD4">
      <w:pPr>
        <w:numPr>
          <w:ilvl w:val="0"/>
          <w:numId w:val="11"/>
        </w:numPr>
        <w:spacing w:line="360" w:lineRule="auto"/>
        <w:ind w:left="1134" w:hanging="567"/>
        <w:jc w:val="both"/>
        <w:rPr>
          <w:szCs w:val="28"/>
        </w:rPr>
      </w:pPr>
      <w:r>
        <w:rPr>
          <w:szCs w:val="28"/>
        </w:rPr>
        <w:t>п</w:t>
      </w:r>
      <w:r w:rsidRPr="002F6238">
        <w:rPr>
          <w:szCs w:val="28"/>
        </w:rPr>
        <w:t xml:space="preserve">ри </w:t>
      </w:r>
      <w:r w:rsidR="00841C8E" w:rsidRPr="002F6238">
        <w:rPr>
          <w:szCs w:val="28"/>
        </w:rPr>
        <w:t>розв’язуванні</w:t>
      </w:r>
      <w:r w:rsidRPr="002F6238">
        <w:rPr>
          <w:szCs w:val="28"/>
        </w:rPr>
        <w:t xml:space="preserve"> графічних задач з  перелічених тем;</w:t>
      </w:r>
    </w:p>
    <w:p w:rsidR="00683AD4" w:rsidRDefault="00683AD4" w:rsidP="00683AD4">
      <w:pPr>
        <w:numPr>
          <w:ilvl w:val="0"/>
          <w:numId w:val="11"/>
        </w:numPr>
        <w:spacing w:line="360" w:lineRule="auto"/>
        <w:ind w:left="1134" w:hanging="567"/>
        <w:jc w:val="both"/>
        <w:rPr>
          <w:szCs w:val="28"/>
        </w:rPr>
      </w:pPr>
      <w:r>
        <w:rPr>
          <w:szCs w:val="28"/>
        </w:rPr>
        <w:t>п</w:t>
      </w:r>
      <w:r w:rsidRPr="002F6238">
        <w:rPr>
          <w:szCs w:val="28"/>
        </w:rPr>
        <w:t>ри виконанні лабораторних робіт</w:t>
      </w:r>
      <w:r w:rsidR="007C798E">
        <w:rPr>
          <w:szCs w:val="28"/>
        </w:rPr>
        <w:t xml:space="preserve"> </w:t>
      </w:r>
      <w:r>
        <w:rPr>
          <w:szCs w:val="28"/>
        </w:rPr>
        <w:t>(додаток 9).</w:t>
      </w:r>
    </w:p>
    <w:p w:rsidR="005F07A4" w:rsidRPr="005F07A4" w:rsidRDefault="005F07A4" w:rsidP="005F07A4">
      <w:pPr>
        <w:spacing w:line="360" w:lineRule="auto"/>
        <w:ind w:left="1844" w:hanging="1844"/>
        <w:jc w:val="both"/>
        <w:rPr>
          <w:color w:val="000000"/>
          <w:szCs w:val="28"/>
        </w:rPr>
      </w:pPr>
      <w:r w:rsidRPr="005F07A4">
        <w:rPr>
          <w:b/>
          <w:color w:val="000000"/>
          <w:szCs w:val="28"/>
          <w:u w:val="single"/>
        </w:rPr>
        <w:t>Слайд 1</w:t>
      </w:r>
      <w:r>
        <w:rPr>
          <w:b/>
          <w:color w:val="000000"/>
          <w:szCs w:val="28"/>
          <w:u w:val="single"/>
        </w:rPr>
        <w:t>6</w:t>
      </w:r>
      <w:r w:rsidRPr="005F07A4">
        <w:rPr>
          <w:b/>
          <w:color w:val="000000"/>
          <w:szCs w:val="28"/>
          <w:u w:val="single"/>
        </w:rPr>
        <w:t xml:space="preserve">. </w:t>
      </w:r>
      <w:r w:rsidRPr="005F07A4">
        <w:rPr>
          <w:szCs w:val="28"/>
        </w:rPr>
        <w:t xml:space="preserve"> </w:t>
      </w:r>
    </w:p>
    <w:p w:rsidR="00FB12B3" w:rsidRDefault="00683AD4" w:rsidP="002D0BDE">
      <w:pPr>
        <w:spacing w:line="360" w:lineRule="auto"/>
        <w:jc w:val="both"/>
        <w:rPr>
          <w:szCs w:val="28"/>
        </w:rPr>
      </w:pPr>
      <w:r>
        <w:rPr>
          <w:szCs w:val="28"/>
        </w:rPr>
        <w:lastRenderedPageBreak/>
        <w:t xml:space="preserve"> </w:t>
      </w:r>
      <w:r w:rsidRPr="002F6238">
        <w:rPr>
          <w:szCs w:val="28"/>
        </w:rPr>
        <w:t xml:space="preserve"> </w:t>
      </w:r>
      <w:r w:rsidR="00841C8E">
        <w:rPr>
          <w:szCs w:val="28"/>
        </w:rPr>
        <w:t xml:space="preserve">Я вважаю, що дуже ефективним є використання </w:t>
      </w:r>
      <w:r w:rsidR="00841C8E" w:rsidRPr="002F6238">
        <w:rPr>
          <w:szCs w:val="28"/>
        </w:rPr>
        <w:t>так</w:t>
      </w:r>
      <w:r w:rsidR="00841C8E">
        <w:rPr>
          <w:szCs w:val="28"/>
        </w:rPr>
        <w:t>ого</w:t>
      </w:r>
      <w:r w:rsidR="00841C8E" w:rsidRPr="002F6238">
        <w:rPr>
          <w:szCs w:val="28"/>
        </w:rPr>
        <w:t xml:space="preserve"> зас</w:t>
      </w:r>
      <w:r w:rsidR="00841C8E">
        <w:rPr>
          <w:szCs w:val="28"/>
        </w:rPr>
        <w:t>о</w:t>
      </w:r>
      <w:r w:rsidR="00841C8E" w:rsidRPr="002F6238">
        <w:rPr>
          <w:szCs w:val="28"/>
        </w:rPr>
        <w:t>б</w:t>
      </w:r>
      <w:r w:rsidR="00841C8E">
        <w:rPr>
          <w:szCs w:val="28"/>
        </w:rPr>
        <w:t>у</w:t>
      </w:r>
      <w:r w:rsidR="004C5DE9">
        <w:rPr>
          <w:szCs w:val="28"/>
        </w:rPr>
        <w:t xml:space="preserve"> навчання як «</w:t>
      </w:r>
      <w:r w:rsidR="00841C8E" w:rsidRPr="002F6238">
        <w:rPr>
          <w:szCs w:val="28"/>
        </w:rPr>
        <w:t>електронн</w:t>
      </w:r>
      <w:r w:rsidR="00841C8E">
        <w:rPr>
          <w:szCs w:val="28"/>
        </w:rPr>
        <w:t>ий</w:t>
      </w:r>
      <w:r w:rsidR="004C5DE9">
        <w:rPr>
          <w:szCs w:val="28"/>
        </w:rPr>
        <w:t xml:space="preserve"> підручник»</w:t>
      </w:r>
      <w:r w:rsidR="00841C8E" w:rsidRPr="002F6238">
        <w:rPr>
          <w:szCs w:val="28"/>
        </w:rPr>
        <w:t xml:space="preserve">. </w:t>
      </w:r>
      <w:r w:rsidR="00841C8E">
        <w:rPr>
          <w:szCs w:val="28"/>
        </w:rPr>
        <w:t>Він</w:t>
      </w:r>
      <w:r w:rsidR="00841C8E" w:rsidRPr="002F6238">
        <w:rPr>
          <w:szCs w:val="28"/>
        </w:rPr>
        <w:t xml:space="preserve"> містить дидактичні, методичні, інформаційно-довідкові матеріали з навчальної дисципліни, а також програмне забезпечення, яке дозволяє комплексно використовувати їх для самостійного одержання і контролю знань.</w:t>
      </w:r>
      <w:r w:rsidR="00841C8E">
        <w:rPr>
          <w:szCs w:val="28"/>
        </w:rPr>
        <w:t xml:space="preserve"> </w:t>
      </w:r>
      <w:r w:rsidR="00841C8E" w:rsidRPr="002F6238">
        <w:rPr>
          <w:szCs w:val="28"/>
        </w:rPr>
        <w:t>«Бібліотека</w:t>
      </w:r>
      <w:r w:rsidR="00841C8E">
        <w:rPr>
          <w:szCs w:val="28"/>
        </w:rPr>
        <w:t xml:space="preserve"> </w:t>
      </w:r>
      <w:r w:rsidR="00841C8E" w:rsidRPr="002F6238">
        <w:rPr>
          <w:szCs w:val="28"/>
        </w:rPr>
        <w:t>електронних</w:t>
      </w:r>
      <w:r w:rsidR="00841C8E">
        <w:rPr>
          <w:szCs w:val="28"/>
        </w:rPr>
        <w:t xml:space="preserve"> </w:t>
      </w:r>
      <w:proofErr w:type="spellStart"/>
      <w:r w:rsidR="00841C8E" w:rsidRPr="002F6238">
        <w:rPr>
          <w:szCs w:val="28"/>
        </w:rPr>
        <w:t>наочностей</w:t>
      </w:r>
      <w:proofErr w:type="spellEnd"/>
      <w:r w:rsidR="00841C8E" w:rsidRPr="002F6238">
        <w:rPr>
          <w:szCs w:val="28"/>
        </w:rPr>
        <w:t>»</w:t>
      </w:r>
    </w:p>
    <w:p w:rsidR="00FB12B3" w:rsidRDefault="007C798E" w:rsidP="002D0BDE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</w:t>
      </w:r>
      <w:r w:rsidR="002D0BDE">
        <w:rPr>
          <w:szCs w:val="28"/>
        </w:rPr>
        <w:t xml:space="preserve"> </w:t>
      </w:r>
      <w:r w:rsidR="00841C8E" w:rsidRPr="002F6238">
        <w:rPr>
          <w:szCs w:val="28"/>
        </w:rPr>
        <w:t>(</w:t>
      </w:r>
      <w:hyperlink r:id="rId20" w:history="1">
        <w:r w:rsidR="00841C8E" w:rsidRPr="002F6238">
          <w:rPr>
            <w:rStyle w:val="a4"/>
            <w:szCs w:val="28"/>
          </w:rPr>
          <w:t>http://www.ex.ua/view_comments/1052675</w:t>
        </w:r>
      </w:hyperlink>
      <w:r w:rsidR="00841C8E" w:rsidRPr="002F6238">
        <w:rPr>
          <w:szCs w:val="28"/>
        </w:rPr>
        <w:t>)</w:t>
      </w:r>
    </w:p>
    <w:p w:rsidR="002D0BDE" w:rsidRPr="002D0BDE" w:rsidRDefault="00841C8E" w:rsidP="002D0BDE">
      <w:pPr>
        <w:spacing w:line="360" w:lineRule="auto"/>
        <w:jc w:val="both"/>
        <w:rPr>
          <w:szCs w:val="28"/>
        </w:rPr>
      </w:pPr>
      <w:r w:rsidRPr="002F6238">
        <w:rPr>
          <w:szCs w:val="28"/>
        </w:rPr>
        <w:t xml:space="preserve"> </w:t>
      </w:r>
      <w:r>
        <w:rPr>
          <w:szCs w:val="28"/>
        </w:rPr>
        <w:t>т</w:t>
      </w:r>
      <w:r w:rsidRPr="002F6238">
        <w:rPr>
          <w:szCs w:val="28"/>
        </w:rPr>
        <w:t>а (</w:t>
      </w:r>
      <w:hyperlink r:id="rId21" w:history="1">
        <w:r w:rsidRPr="002F6238">
          <w:rPr>
            <w:rStyle w:val="a4"/>
            <w:szCs w:val="28"/>
          </w:rPr>
          <w:t>http://sichkarnya.org.ua/soft/10212-biblioteka-elektronnixnaochnostej-fizika-7-9.html</w:t>
        </w:r>
      </w:hyperlink>
      <w:r w:rsidRPr="002F6238">
        <w:rPr>
          <w:szCs w:val="28"/>
        </w:rPr>
        <w:t>)</w:t>
      </w:r>
      <w:r w:rsidR="002D0BDE">
        <w:rPr>
          <w:szCs w:val="28"/>
        </w:rPr>
        <w:t xml:space="preserve">. </w:t>
      </w:r>
      <w:r w:rsidR="002D0BDE" w:rsidRPr="002D0BDE">
        <w:rPr>
          <w:szCs w:val="28"/>
        </w:rPr>
        <w:t>У режимі самостійної роботи ППЗ</w:t>
      </w:r>
      <w:r w:rsidR="00FB12B3">
        <w:rPr>
          <w:szCs w:val="28"/>
        </w:rPr>
        <w:t xml:space="preserve"> </w:t>
      </w:r>
      <w:r w:rsidR="002D0BDE" w:rsidRPr="002D0BDE">
        <w:rPr>
          <w:szCs w:val="28"/>
        </w:rPr>
        <w:t>забезпечує:</w:t>
      </w:r>
    </w:p>
    <w:p w:rsidR="002D0BDE" w:rsidRPr="002D0BDE" w:rsidRDefault="002D0BDE" w:rsidP="002D0BDE">
      <w:pPr>
        <w:pStyle w:val="a3"/>
        <w:numPr>
          <w:ilvl w:val="0"/>
          <w:numId w:val="14"/>
        </w:numPr>
        <w:spacing w:line="360" w:lineRule="auto"/>
        <w:jc w:val="both"/>
        <w:rPr>
          <w:szCs w:val="28"/>
        </w:rPr>
      </w:pPr>
      <w:r w:rsidRPr="002D0BDE">
        <w:rPr>
          <w:szCs w:val="28"/>
        </w:rPr>
        <w:t>вільне пересування;</w:t>
      </w:r>
    </w:p>
    <w:p w:rsidR="002D0BDE" w:rsidRPr="002D0BDE" w:rsidRDefault="002D0BDE" w:rsidP="002D0BDE">
      <w:pPr>
        <w:pStyle w:val="a3"/>
        <w:numPr>
          <w:ilvl w:val="0"/>
          <w:numId w:val="14"/>
        </w:numPr>
        <w:spacing w:line="360" w:lineRule="auto"/>
        <w:jc w:val="both"/>
        <w:rPr>
          <w:szCs w:val="28"/>
        </w:rPr>
      </w:pPr>
      <w:r w:rsidRPr="002D0BDE">
        <w:rPr>
          <w:szCs w:val="28"/>
        </w:rPr>
        <w:t>перегляд вмісту сторінок;</w:t>
      </w:r>
    </w:p>
    <w:p w:rsidR="002D0BDE" w:rsidRPr="002D0BDE" w:rsidRDefault="002D0BDE" w:rsidP="002D0BDE">
      <w:pPr>
        <w:pStyle w:val="a3"/>
        <w:numPr>
          <w:ilvl w:val="0"/>
          <w:numId w:val="14"/>
        </w:numPr>
        <w:spacing w:line="360" w:lineRule="auto"/>
        <w:jc w:val="both"/>
        <w:rPr>
          <w:szCs w:val="28"/>
        </w:rPr>
      </w:pPr>
      <w:r w:rsidRPr="002D0BDE">
        <w:rPr>
          <w:szCs w:val="28"/>
        </w:rPr>
        <w:t>динамічних моделей,  відео- фрагментів;</w:t>
      </w:r>
    </w:p>
    <w:p w:rsidR="002D0BDE" w:rsidRDefault="002D0BDE" w:rsidP="002D0BDE">
      <w:pPr>
        <w:pStyle w:val="a3"/>
        <w:numPr>
          <w:ilvl w:val="0"/>
          <w:numId w:val="14"/>
        </w:numPr>
        <w:spacing w:line="360" w:lineRule="auto"/>
        <w:jc w:val="both"/>
        <w:rPr>
          <w:szCs w:val="28"/>
        </w:rPr>
      </w:pPr>
      <w:r w:rsidRPr="002D0BDE">
        <w:rPr>
          <w:szCs w:val="28"/>
        </w:rPr>
        <w:t>підтримку розв'язання розрахункових задач;</w:t>
      </w:r>
      <w:r w:rsidR="00841C8E" w:rsidRPr="002D0BDE">
        <w:rPr>
          <w:szCs w:val="28"/>
        </w:rPr>
        <w:t xml:space="preserve">  </w:t>
      </w:r>
    </w:p>
    <w:p w:rsidR="002D0BDE" w:rsidRPr="002D0BDE" w:rsidRDefault="002D0BDE" w:rsidP="002D0BDE">
      <w:pPr>
        <w:pStyle w:val="a3"/>
        <w:numPr>
          <w:ilvl w:val="0"/>
          <w:numId w:val="14"/>
        </w:numPr>
        <w:spacing w:line="360" w:lineRule="auto"/>
        <w:jc w:val="both"/>
        <w:rPr>
          <w:szCs w:val="28"/>
        </w:rPr>
      </w:pPr>
      <w:r w:rsidRPr="002D0BDE">
        <w:rPr>
          <w:szCs w:val="28"/>
        </w:rPr>
        <w:t>підтримку самоперевірки засвоєння матеріалу з використанням тестових запитань;</w:t>
      </w:r>
    </w:p>
    <w:p w:rsidR="002D0BDE" w:rsidRPr="002D0BDE" w:rsidRDefault="002D0BDE" w:rsidP="00997A1E">
      <w:pPr>
        <w:pStyle w:val="a3"/>
        <w:numPr>
          <w:ilvl w:val="0"/>
          <w:numId w:val="14"/>
        </w:numPr>
        <w:spacing w:line="360" w:lineRule="auto"/>
        <w:jc w:val="both"/>
        <w:rPr>
          <w:szCs w:val="28"/>
        </w:rPr>
      </w:pPr>
      <w:r w:rsidRPr="002D0BDE">
        <w:rPr>
          <w:szCs w:val="28"/>
        </w:rPr>
        <w:t>використання інтерактивних експериментів та лабораторних робіт.</w:t>
      </w:r>
    </w:p>
    <w:p w:rsidR="00FB12B3" w:rsidRDefault="002D0BDE" w:rsidP="002D0BDE">
      <w:pPr>
        <w:spacing w:line="360" w:lineRule="auto"/>
        <w:ind w:left="142" w:firstLine="0"/>
        <w:jc w:val="both"/>
        <w:rPr>
          <w:szCs w:val="28"/>
        </w:rPr>
      </w:pPr>
      <w:r w:rsidRPr="002D0BDE">
        <w:rPr>
          <w:b/>
          <w:color w:val="000000"/>
          <w:szCs w:val="28"/>
          <w:u w:val="single"/>
        </w:rPr>
        <w:t>Слайд 1</w:t>
      </w:r>
      <w:r>
        <w:rPr>
          <w:b/>
          <w:color w:val="000000"/>
          <w:szCs w:val="28"/>
          <w:u w:val="single"/>
        </w:rPr>
        <w:t>7</w:t>
      </w:r>
      <w:r w:rsidRPr="002D0BDE">
        <w:rPr>
          <w:b/>
          <w:color w:val="000000"/>
          <w:szCs w:val="28"/>
          <w:u w:val="single"/>
        </w:rPr>
        <w:t>.</w:t>
      </w:r>
      <w:r w:rsidRPr="002D0BDE">
        <w:rPr>
          <w:szCs w:val="28"/>
        </w:rPr>
        <w:t xml:space="preserve"> </w:t>
      </w:r>
      <w:r>
        <w:rPr>
          <w:szCs w:val="28"/>
        </w:rPr>
        <w:t xml:space="preserve"> </w:t>
      </w:r>
      <w:r w:rsidR="00841C8E" w:rsidRPr="002D0BDE">
        <w:rPr>
          <w:szCs w:val="28"/>
        </w:rPr>
        <w:t>«Віртуальн</w:t>
      </w:r>
      <w:r>
        <w:rPr>
          <w:szCs w:val="28"/>
        </w:rPr>
        <w:t>а</w:t>
      </w:r>
      <w:r w:rsidR="00841C8E" w:rsidRPr="002D0BDE">
        <w:rPr>
          <w:szCs w:val="28"/>
        </w:rPr>
        <w:t xml:space="preserve"> фізичн</w:t>
      </w:r>
      <w:r>
        <w:rPr>
          <w:szCs w:val="28"/>
        </w:rPr>
        <w:t>а</w:t>
      </w:r>
      <w:r w:rsidR="00841C8E" w:rsidRPr="002D0BDE">
        <w:rPr>
          <w:szCs w:val="28"/>
        </w:rPr>
        <w:t xml:space="preserve"> лабораторі</w:t>
      </w:r>
      <w:r>
        <w:rPr>
          <w:szCs w:val="28"/>
        </w:rPr>
        <w:t>я</w:t>
      </w:r>
      <w:r w:rsidR="00841C8E" w:rsidRPr="002D0BDE">
        <w:rPr>
          <w:szCs w:val="28"/>
        </w:rPr>
        <w:t>»</w:t>
      </w:r>
    </w:p>
    <w:p w:rsidR="00FB12B3" w:rsidRDefault="00841C8E" w:rsidP="002D0BDE">
      <w:pPr>
        <w:spacing w:line="360" w:lineRule="auto"/>
        <w:ind w:left="142" w:firstLine="0"/>
        <w:jc w:val="both"/>
        <w:rPr>
          <w:szCs w:val="28"/>
        </w:rPr>
      </w:pPr>
      <w:r w:rsidRPr="002D0BDE">
        <w:rPr>
          <w:szCs w:val="28"/>
        </w:rPr>
        <w:t xml:space="preserve"> </w:t>
      </w:r>
      <w:r w:rsidR="002D0BDE" w:rsidRPr="002D0BDE">
        <w:rPr>
          <w:szCs w:val="28"/>
        </w:rPr>
        <w:t>(</w:t>
      </w:r>
      <w:hyperlink r:id="rId22" w:history="1">
        <w:r w:rsidR="002D0BDE" w:rsidRPr="002D0BDE">
          <w:rPr>
            <w:rStyle w:val="a4"/>
            <w:szCs w:val="28"/>
          </w:rPr>
          <w:t>http://sp.bdpu.org/files/ppz/virtual_physical_laboratory_7-9</w:t>
        </w:r>
      </w:hyperlink>
      <w:r w:rsidR="002D0BDE" w:rsidRPr="002D0BDE">
        <w:rPr>
          <w:szCs w:val="28"/>
        </w:rPr>
        <w:t>)</w:t>
      </w:r>
    </w:p>
    <w:p w:rsidR="002D0BDE" w:rsidRDefault="002D0BDE" w:rsidP="002D0BDE">
      <w:pPr>
        <w:spacing w:line="360" w:lineRule="auto"/>
        <w:ind w:left="142" w:firstLine="0"/>
        <w:jc w:val="both"/>
        <w:rPr>
          <w:szCs w:val="28"/>
        </w:rPr>
      </w:pPr>
      <w:r w:rsidRPr="002D0BDE">
        <w:rPr>
          <w:szCs w:val="28"/>
        </w:rPr>
        <w:t xml:space="preserve">  та (</w:t>
      </w:r>
      <w:hyperlink r:id="rId23" w:history="1">
        <w:r w:rsidR="00FB12B3" w:rsidRPr="00266F76">
          <w:rPr>
            <w:rStyle w:val="a4"/>
            <w:szCs w:val="28"/>
          </w:rPr>
          <w:t>http://sp.bdpu.org/files/ppz/virtual_physical_laboratory_10-11</w:t>
        </w:r>
      </w:hyperlink>
      <w:r w:rsidRPr="002D0BDE">
        <w:rPr>
          <w:szCs w:val="28"/>
        </w:rPr>
        <w:t xml:space="preserve">)  </w:t>
      </w:r>
      <w:r>
        <w:rPr>
          <w:szCs w:val="28"/>
        </w:rPr>
        <w:t xml:space="preserve">дає можливість  </w:t>
      </w:r>
      <w:r w:rsidRPr="002D0BDE">
        <w:rPr>
          <w:szCs w:val="28"/>
        </w:rPr>
        <w:t>самопідготовки учня до виконання лабораторних досліджень;</w:t>
      </w:r>
      <w:r>
        <w:rPr>
          <w:szCs w:val="28"/>
        </w:rPr>
        <w:t xml:space="preserve"> </w:t>
      </w:r>
      <w:r w:rsidRPr="002D0BDE">
        <w:rPr>
          <w:szCs w:val="28"/>
        </w:rPr>
        <w:t>скорочення часу для підготовки до виконання лабораторних робіт;</w:t>
      </w:r>
      <w:r>
        <w:rPr>
          <w:szCs w:val="28"/>
        </w:rPr>
        <w:t xml:space="preserve"> </w:t>
      </w:r>
      <w:r w:rsidRPr="002D0BDE">
        <w:rPr>
          <w:szCs w:val="28"/>
        </w:rPr>
        <w:t xml:space="preserve"> самоконтроль результатів діяльності;</w:t>
      </w:r>
      <w:r>
        <w:rPr>
          <w:szCs w:val="28"/>
        </w:rPr>
        <w:t xml:space="preserve"> </w:t>
      </w:r>
      <w:r w:rsidRPr="002D0BDE">
        <w:rPr>
          <w:szCs w:val="28"/>
        </w:rPr>
        <w:t>надання можливостей отримання інформації про фізичний процес;</w:t>
      </w:r>
      <w:r>
        <w:rPr>
          <w:szCs w:val="28"/>
        </w:rPr>
        <w:t xml:space="preserve"> </w:t>
      </w:r>
      <w:r w:rsidRPr="002D0BDE">
        <w:rPr>
          <w:szCs w:val="28"/>
        </w:rPr>
        <w:t>безпосередня участь учня в процесі виконання лабораторного дослідження.</w:t>
      </w:r>
      <w:r>
        <w:rPr>
          <w:szCs w:val="28"/>
        </w:rPr>
        <w:t xml:space="preserve"> </w:t>
      </w:r>
    </w:p>
    <w:p w:rsidR="002D0BDE" w:rsidRDefault="002D0BDE" w:rsidP="002D0BDE">
      <w:pPr>
        <w:spacing w:line="360" w:lineRule="auto"/>
        <w:ind w:left="709" w:hanging="567"/>
        <w:jc w:val="both"/>
        <w:rPr>
          <w:szCs w:val="28"/>
        </w:rPr>
      </w:pPr>
      <w:r w:rsidRPr="002D0BDE">
        <w:rPr>
          <w:b/>
          <w:color w:val="000000"/>
          <w:szCs w:val="28"/>
          <w:u w:val="single"/>
        </w:rPr>
        <w:t>Слайд 1</w:t>
      </w:r>
      <w:r>
        <w:rPr>
          <w:b/>
          <w:color w:val="000000"/>
          <w:szCs w:val="28"/>
          <w:u w:val="single"/>
        </w:rPr>
        <w:t>8</w:t>
      </w:r>
      <w:r w:rsidRPr="002D0BDE">
        <w:rPr>
          <w:b/>
          <w:color w:val="000000"/>
          <w:szCs w:val="28"/>
          <w:u w:val="single"/>
        </w:rPr>
        <w:t>.</w:t>
      </w:r>
      <w:r w:rsidRPr="002D0BDE">
        <w:rPr>
          <w:szCs w:val="28"/>
        </w:rPr>
        <w:t xml:space="preserve"> </w:t>
      </w:r>
      <w:r>
        <w:rPr>
          <w:szCs w:val="28"/>
        </w:rPr>
        <w:t xml:space="preserve"> </w:t>
      </w:r>
    </w:p>
    <w:p w:rsidR="002D0BDE" w:rsidRDefault="0025023C" w:rsidP="002D0BDE">
      <w:pPr>
        <w:spacing w:line="360" w:lineRule="auto"/>
        <w:jc w:val="both"/>
        <w:rPr>
          <w:szCs w:val="28"/>
        </w:rPr>
      </w:pPr>
      <w:r>
        <w:rPr>
          <w:szCs w:val="28"/>
        </w:rPr>
        <w:t>З</w:t>
      </w:r>
      <w:r w:rsidRPr="0025023C">
        <w:rPr>
          <w:szCs w:val="28"/>
        </w:rPr>
        <w:t xml:space="preserve">бірник </w:t>
      </w:r>
      <w:proofErr w:type="spellStart"/>
      <w:r>
        <w:rPr>
          <w:szCs w:val="28"/>
        </w:rPr>
        <w:t>відеозадач</w:t>
      </w:r>
      <w:proofErr w:type="spellEnd"/>
      <w:r>
        <w:rPr>
          <w:szCs w:val="28"/>
        </w:rPr>
        <w:t xml:space="preserve"> «Фізика навколо нас», що </w:t>
      </w:r>
      <w:r w:rsidRPr="0025023C">
        <w:rPr>
          <w:szCs w:val="28"/>
        </w:rPr>
        <w:t>складається з шести тематичних папок: «Військова справа», «Побут», «Пожежна справа», «Фізика в живій природі», «Фізика в неживій природі», «Різне» є матеріалом для створення проблемних ситуацій на уроках шляхом аналізу конструкцій побутових приладів, військової та пожежної техніки і спорядження, виявленню законів фізики, на яких ґрунтується принцип їх дії</w:t>
      </w:r>
      <w:r>
        <w:rPr>
          <w:szCs w:val="28"/>
        </w:rPr>
        <w:t>.</w:t>
      </w:r>
    </w:p>
    <w:p w:rsidR="0025023C" w:rsidRDefault="0025023C" w:rsidP="0025023C">
      <w:pPr>
        <w:spacing w:line="360" w:lineRule="auto"/>
        <w:ind w:left="709" w:hanging="567"/>
        <w:jc w:val="both"/>
        <w:rPr>
          <w:szCs w:val="28"/>
        </w:rPr>
      </w:pPr>
      <w:r w:rsidRPr="002D0BDE">
        <w:rPr>
          <w:b/>
          <w:color w:val="000000"/>
          <w:szCs w:val="28"/>
          <w:u w:val="single"/>
        </w:rPr>
        <w:t>Слайд 1</w:t>
      </w:r>
      <w:r>
        <w:rPr>
          <w:b/>
          <w:color w:val="000000"/>
          <w:szCs w:val="28"/>
          <w:u w:val="single"/>
        </w:rPr>
        <w:t>9</w:t>
      </w:r>
      <w:r w:rsidRPr="002D0BDE">
        <w:rPr>
          <w:b/>
          <w:color w:val="000000"/>
          <w:szCs w:val="28"/>
          <w:u w:val="single"/>
        </w:rPr>
        <w:t>.</w:t>
      </w:r>
      <w:r w:rsidRPr="002D0BDE">
        <w:rPr>
          <w:szCs w:val="28"/>
        </w:rPr>
        <w:t xml:space="preserve"> </w:t>
      </w:r>
      <w:r>
        <w:rPr>
          <w:szCs w:val="28"/>
        </w:rPr>
        <w:t xml:space="preserve"> </w:t>
      </w:r>
    </w:p>
    <w:p w:rsidR="00841C8E" w:rsidRDefault="00841C8E" w:rsidP="00841C8E">
      <w:pPr>
        <w:spacing w:line="360" w:lineRule="auto"/>
        <w:jc w:val="both"/>
        <w:rPr>
          <w:szCs w:val="28"/>
        </w:rPr>
      </w:pPr>
      <w:r>
        <w:rPr>
          <w:szCs w:val="28"/>
        </w:rPr>
        <w:lastRenderedPageBreak/>
        <w:t>А</w:t>
      </w:r>
      <w:r w:rsidRPr="002F6238">
        <w:rPr>
          <w:szCs w:val="28"/>
        </w:rPr>
        <w:t xml:space="preserve">строномія є спостережуваною наукою. І якщо з фізичними явищами учні </w:t>
      </w:r>
      <w:r>
        <w:rPr>
          <w:szCs w:val="28"/>
        </w:rPr>
        <w:t>зус</w:t>
      </w:r>
      <w:r w:rsidR="007C798E">
        <w:rPr>
          <w:szCs w:val="28"/>
        </w:rPr>
        <w:t>т</w:t>
      </w:r>
      <w:r>
        <w:rPr>
          <w:szCs w:val="28"/>
        </w:rPr>
        <w:t>річаються</w:t>
      </w:r>
      <w:r w:rsidRPr="002F6238">
        <w:rPr>
          <w:szCs w:val="28"/>
        </w:rPr>
        <w:t xml:space="preserve"> </w:t>
      </w:r>
      <w:r w:rsidR="007C798E">
        <w:rPr>
          <w:szCs w:val="28"/>
        </w:rPr>
        <w:t xml:space="preserve"> </w:t>
      </w:r>
      <w:r w:rsidRPr="002F6238">
        <w:rPr>
          <w:szCs w:val="28"/>
        </w:rPr>
        <w:t>кожен день в побуті, споглядаючи за природою, то вибір доступних астрономічних явищ для спостереження не такий вже й великий</w:t>
      </w:r>
      <w:r>
        <w:rPr>
          <w:szCs w:val="28"/>
        </w:rPr>
        <w:t>.</w:t>
      </w:r>
      <w:r w:rsidRPr="002F6238">
        <w:rPr>
          <w:szCs w:val="28"/>
        </w:rPr>
        <w:t xml:space="preserve"> Тому презентації з ілюстраціями, анімації руху планет або зірок, </w:t>
      </w:r>
      <w:proofErr w:type="spellStart"/>
      <w:r w:rsidRPr="002F6238">
        <w:rPr>
          <w:szCs w:val="28"/>
        </w:rPr>
        <w:t>відеофрагменти</w:t>
      </w:r>
      <w:proofErr w:type="spellEnd"/>
      <w:r w:rsidRPr="002F6238">
        <w:rPr>
          <w:szCs w:val="28"/>
        </w:rPr>
        <w:t xml:space="preserve"> відіграють значну роль як з точки інформаційного навантаження так і  в підсиленні зацікавленості предметом.</w:t>
      </w:r>
    </w:p>
    <w:p w:rsidR="00027892" w:rsidRDefault="00841C8E" w:rsidP="00027892">
      <w:pPr>
        <w:spacing w:line="360" w:lineRule="auto"/>
        <w:jc w:val="both"/>
        <w:rPr>
          <w:szCs w:val="28"/>
        </w:rPr>
      </w:pPr>
      <w:r w:rsidRPr="002F6238">
        <w:rPr>
          <w:szCs w:val="28"/>
        </w:rPr>
        <w:t xml:space="preserve">На </w:t>
      </w:r>
      <w:r w:rsidR="007C798E">
        <w:rPr>
          <w:szCs w:val="28"/>
        </w:rPr>
        <w:t>у</w:t>
      </w:r>
      <w:r w:rsidRPr="002F6238">
        <w:rPr>
          <w:szCs w:val="28"/>
        </w:rPr>
        <w:t>роках астрономії</w:t>
      </w:r>
      <w:r>
        <w:rPr>
          <w:szCs w:val="28"/>
        </w:rPr>
        <w:t>,</w:t>
      </w:r>
      <w:r w:rsidRPr="002F6238">
        <w:rPr>
          <w:szCs w:val="28"/>
        </w:rPr>
        <w:t xml:space="preserve"> при вивченні зоряного неба, планет Сонячної системи, зоряних скупчень, галактик </w:t>
      </w:r>
      <w:r>
        <w:rPr>
          <w:szCs w:val="28"/>
        </w:rPr>
        <w:t xml:space="preserve"> </w:t>
      </w:r>
      <w:r w:rsidR="000443CF">
        <w:rPr>
          <w:szCs w:val="28"/>
        </w:rPr>
        <w:t>я</w:t>
      </w:r>
      <w:r w:rsidRPr="002F6238">
        <w:rPr>
          <w:szCs w:val="28"/>
        </w:rPr>
        <w:t xml:space="preserve"> використовую віртуальну модель зоряного неба «Stellarium» </w:t>
      </w:r>
      <w:r w:rsidR="00027892">
        <w:rPr>
          <w:szCs w:val="28"/>
        </w:rPr>
        <w:t>(</w:t>
      </w:r>
      <w:hyperlink r:id="rId24" w:history="1">
        <w:r w:rsidR="00027892" w:rsidRPr="00266F76">
          <w:rPr>
            <w:rStyle w:val="a4"/>
            <w:szCs w:val="28"/>
          </w:rPr>
          <w:t>https://stellarium.org/uk/</w:t>
        </w:r>
      </w:hyperlink>
      <w:r w:rsidR="00027892">
        <w:rPr>
          <w:szCs w:val="28"/>
        </w:rPr>
        <w:t xml:space="preserve">) </w:t>
      </w:r>
      <w:r w:rsidR="00027892" w:rsidRPr="00027892">
        <w:rPr>
          <w:szCs w:val="28"/>
        </w:rPr>
        <w:t xml:space="preserve">Stellarium — вільний планетарій з відкритим </w:t>
      </w:r>
      <w:r w:rsidR="00027892">
        <w:rPr>
          <w:szCs w:val="28"/>
        </w:rPr>
        <w:t xml:space="preserve">кодом. </w:t>
      </w:r>
      <w:r w:rsidR="00027892" w:rsidRPr="00027892">
        <w:rPr>
          <w:szCs w:val="28"/>
        </w:rPr>
        <w:t xml:space="preserve"> Програма здатна показувати реалістичну просторову картину неба, таку, яку можна бачити неозброєним оком, у бінокль або у телескоп.</w:t>
      </w:r>
    </w:p>
    <w:p w:rsidR="00027892" w:rsidRDefault="00027892" w:rsidP="00027892">
      <w:pPr>
        <w:spacing w:line="360" w:lineRule="auto"/>
        <w:ind w:left="709" w:hanging="567"/>
        <w:jc w:val="both"/>
        <w:rPr>
          <w:szCs w:val="28"/>
        </w:rPr>
      </w:pPr>
      <w:r w:rsidRPr="002D0BDE">
        <w:rPr>
          <w:b/>
          <w:color w:val="000000"/>
          <w:szCs w:val="28"/>
          <w:u w:val="single"/>
        </w:rPr>
        <w:t xml:space="preserve">Слайд </w:t>
      </w:r>
      <w:r>
        <w:rPr>
          <w:b/>
          <w:color w:val="000000"/>
          <w:szCs w:val="28"/>
          <w:u w:val="single"/>
        </w:rPr>
        <w:t>20</w:t>
      </w:r>
      <w:r w:rsidRPr="002D0BDE">
        <w:rPr>
          <w:b/>
          <w:color w:val="000000"/>
          <w:szCs w:val="28"/>
          <w:u w:val="single"/>
        </w:rPr>
        <w:t>.</w:t>
      </w:r>
      <w:r w:rsidRPr="002D0BDE">
        <w:rPr>
          <w:szCs w:val="28"/>
        </w:rPr>
        <w:t xml:space="preserve"> </w:t>
      </w:r>
      <w:r>
        <w:rPr>
          <w:szCs w:val="28"/>
        </w:rPr>
        <w:t xml:space="preserve"> </w:t>
      </w:r>
    </w:p>
    <w:p w:rsidR="00841C8E" w:rsidRDefault="00841C8E" w:rsidP="00027892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За допомогою </w:t>
      </w:r>
      <w:r w:rsidRPr="002F6238">
        <w:rPr>
          <w:szCs w:val="28"/>
        </w:rPr>
        <w:t>програм</w:t>
      </w:r>
      <w:r>
        <w:rPr>
          <w:szCs w:val="28"/>
        </w:rPr>
        <w:t>и</w:t>
      </w:r>
      <w:r w:rsidRPr="002F6238">
        <w:rPr>
          <w:szCs w:val="28"/>
        </w:rPr>
        <w:t xml:space="preserve"> Celestia (</w:t>
      </w:r>
      <w:hyperlink r:id="rId25" w:history="1">
        <w:r w:rsidRPr="000319C2">
          <w:rPr>
            <w:rStyle w:val="a4"/>
            <w:szCs w:val="28"/>
          </w:rPr>
          <w:t>http://www.softportal.com/software-453-celestia.html</w:t>
        </w:r>
      </w:hyperlink>
      <w:r w:rsidRPr="002F6238">
        <w:rPr>
          <w:szCs w:val="28"/>
        </w:rPr>
        <w:t>)</w:t>
      </w:r>
      <w:r>
        <w:rPr>
          <w:szCs w:val="28"/>
        </w:rPr>
        <w:t xml:space="preserve"> учні моделюють </w:t>
      </w:r>
      <w:r w:rsidRPr="002F6238">
        <w:rPr>
          <w:szCs w:val="28"/>
        </w:rPr>
        <w:t>процеси, які відбуваються в Сонячній системі (від руху планет, супутників, комет, до спостереження різноманітних астрономічних явищ</w:t>
      </w:r>
      <w:r>
        <w:rPr>
          <w:szCs w:val="28"/>
        </w:rPr>
        <w:t xml:space="preserve"> </w:t>
      </w:r>
      <w:r w:rsidRPr="002F6238">
        <w:rPr>
          <w:szCs w:val="28"/>
        </w:rPr>
        <w:t xml:space="preserve"> в будь-якому часовому проміжку (або он-лайн, або 1000 років тому</w:t>
      </w:r>
      <w:r>
        <w:rPr>
          <w:szCs w:val="28"/>
        </w:rPr>
        <w:t>…).</w:t>
      </w:r>
    </w:p>
    <w:p w:rsidR="00027892" w:rsidRDefault="00027892" w:rsidP="00027892">
      <w:pPr>
        <w:spacing w:line="360" w:lineRule="auto"/>
        <w:ind w:left="709" w:hanging="567"/>
        <w:jc w:val="both"/>
        <w:rPr>
          <w:szCs w:val="28"/>
        </w:rPr>
      </w:pPr>
      <w:r w:rsidRPr="002D0BDE">
        <w:rPr>
          <w:b/>
          <w:color w:val="000000"/>
          <w:szCs w:val="28"/>
          <w:u w:val="single"/>
        </w:rPr>
        <w:t xml:space="preserve">Слайд </w:t>
      </w:r>
      <w:r>
        <w:rPr>
          <w:b/>
          <w:color w:val="000000"/>
          <w:szCs w:val="28"/>
          <w:u w:val="single"/>
        </w:rPr>
        <w:t>21</w:t>
      </w:r>
      <w:r w:rsidRPr="002D0BDE">
        <w:rPr>
          <w:b/>
          <w:color w:val="000000"/>
          <w:szCs w:val="28"/>
          <w:u w:val="single"/>
        </w:rPr>
        <w:t>.</w:t>
      </w:r>
      <w:r w:rsidRPr="002D0BDE">
        <w:rPr>
          <w:szCs w:val="28"/>
        </w:rPr>
        <w:t xml:space="preserve"> </w:t>
      </w:r>
      <w:r>
        <w:rPr>
          <w:szCs w:val="28"/>
        </w:rPr>
        <w:t xml:space="preserve"> </w:t>
      </w:r>
    </w:p>
    <w:p w:rsidR="000443CF" w:rsidRDefault="000443CF" w:rsidP="000443CF">
      <w:pPr>
        <w:spacing w:line="360" w:lineRule="auto"/>
        <w:jc w:val="both"/>
        <w:rPr>
          <w:b/>
          <w:szCs w:val="28"/>
        </w:rPr>
      </w:pPr>
      <w:r>
        <w:rPr>
          <w:szCs w:val="28"/>
        </w:rPr>
        <w:t xml:space="preserve"> </w:t>
      </w:r>
      <w:r w:rsidRPr="002F6238">
        <w:rPr>
          <w:b/>
          <w:szCs w:val="28"/>
        </w:rPr>
        <w:t>Висновок</w:t>
      </w:r>
    </w:p>
    <w:p w:rsidR="007C798E" w:rsidRDefault="00975924" w:rsidP="00975924">
      <w:pPr>
        <w:shd w:val="clear" w:color="auto" w:fill="FFFFFF"/>
        <w:spacing w:line="360" w:lineRule="auto"/>
        <w:ind w:firstLine="567"/>
        <w:jc w:val="both"/>
        <w:rPr>
          <w:rFonts w:ascii="TimesNewRomanPSMT" w:hAnsi="TimesNewRomanPSMT"/>
          <w:color w:val="000000"/>
          <w:szCs w:val="28"/>
        </w:rPr>
      </w:pPr>
      <w:r>
        <w:rPr>
          <w:rFonts w:ascii="TimesNewRomanPSMT" w:hAnsi="TimesNewRomanPSMT"/>
          <w:color w:val="000000"/>
          <w:szCs w:val="28"/>
        </w:rPr>
        <w:t>ІКТ</w:t>
      </w:r>
      <w:r w:rsidRPr="00975924">
        <w:rPr>
          <w:rFonts w:ascii="TimesNewRomanPSMT" w:hAnsi="TimesNewRomanPSMT"/>
          <w:color w:val="000000"/>
          <w:szCs w:val="28"/>
        </w:rPr>
        <w:t xml:space="preserve"> використову</w:t>
      </w:r>
      <w:r>
        <w:rPr>
          <w:rFonts w:ascii="TimesNewRomanPSMT" w:hAnsi="TimesNewRomanPSMT"/>
          <w:color w:val="000000"/>
          <w:szCs w:val="28"/>
        </w:rPr>
        <w:t>ю</w:t>
      </w:r>
      <w:r w:rsidRPr="00975924">
        <w:rPr>
          <w:rFonts w:ascii="TimesNewRomanPSMT" w:hAnsi="TimesNewRomanPSMT"/>
          <w:color w:val="000000"/>
          <w:szCs w:val="28"/>
        </w:rPr>
        <w:t>ться для</w:t>
      </w:r>
      <w:r>
        <w:rPr>
          <w:rFonts w:ascii="TimesNewRomanPSMT" w:hAnsi="TimesNewRomanPSMT"/>
          <w:color w:val="000000"/>
          <w:szCs w:val="28"/>
        </w:rPr>
        <w:t xml:space="preserve"> </w:t>
      </w:r>
      <w:r w:rsidRPr="00975924">
        <w:rPr>
          <w:rFonts w:ascii="TimesNewRomanPSMT" w:hAnsi="TimesNewRomanPSMT"/>
          <w:color w:val="000000"/>
          <w:szCs w:val="28"/>
        </w:rPr>
        <w:t>реалізації конкретних цілей: узагальнення, абстрагування чи пояснення, що і є</w:t>
      </w:r>
      <w:r>
        <w:rPr>
          <w:rFonts w:ascii="TimesNewRomanPSMT" w:hAnsi="TimesNewRomanPSMT"/>
          <w:color w:val="000000"/>
          <w:szCs w:val="28"/>
        </w:rPr>
        <w:t xml:space="preserve"> </w:t>
      </w:r>
      <w:r w:rsidRPr="00975924">
        <w:rPr>
          <w:rFonts w:ascii="TimesNewRomanPSMT" w:hAnsi="TimesNewRomanPSMT"/>
          <w:color w:val="000000"/>
          <w:szCs w:val="28"/>
        </w:rPr>
        <w:t>основними критеріями їх підбору до уроку.</w:t>
      </w:r>
      <w:r>
        <w:rPr>
          <w:rFonts w:ascii="TimesNewRomanPSMT" w:hAnsi="TimesNewRomanPSMT"/>
          <w:color w:val="000000"/>
          <w:szCs w:val="28"/>
        </w:rPr>
        <w:t xml:space="preserve"> Вони дозволяють </w:t>
      </w:r>
      <w:r w:rsidRPr="00975924">
        <w:rPr>
          <w:rFonts w:ascii="TimesNewRomanPSMT" w:hAnsi="TimesNewRomanPSMT"/>
          <w:color w:val="000000"/>
          <w:szCs w:val="28"/>
        </w:rPr>
        <w:t>створити позитивне ставлення до</w:t>
      </w:r>
      <w:r>
        <w:rPr>
          <w:rFonts w:ascii="TimesNewRomanPSMT" w:hAnsi="TimesNewRomanPSMT"/>
          <w:color w:val="000000"/>
          <w:szCs w:val="28"/>
        </w:rPr>
        <w:t xml:space="preserve"> </w:t>
      </w:r>
      <w:r w:rsidRPr="00975924">
        <w:rPr>
          <w:rFonts w:ascii="TimesNewRomanPSMT" w:hAnsi="TimesNewRomanPSMT"/>
          <w:color w:val="000000"/>
          <w:szCs w:val="28"/>
        </w:rPr>
        <w:t>предмета навчальної діяльності і до самої діяльності та підвищити навчальну</w:t>
      </w:r>
      <w:r>
        <w:rPr>
          <w:rFonts w:ascii="TimesNewRomanPSMT" w:hAnsi="TimesNewRomanPSMT"/>
          <w:color w:val="000000"/>
          <w:szCs w:val="28"/>
        </w:rPr>
        <w:t xml:space="preserve"> </w:t>
      </w:r>
      <w:r w:rsidRPr="00975924">
        <w:rPr>
          <w:rFonts w:ascii="TimesNewRomanPSMT" w:hAnsi="TimesNewRomanPSMT"/>
          <w:color w:val="000000"/>
          <w:szCs w:val="28"/>
        </w:rPr>
        <w:t>мотивацію учнів завдяки спрямуванню на цікаве та ефективне навчання</w:t>
      </w:r>
      <w:r>
        <w:rPr>
          <w:rFonts w:ascii="TimesNewRomanPSMT" w:hAnsi="TimesNewRomanPSMT"/>
          <w:color w:val="000000"/>
          <w:szCs w:val="28"/>
        </w:rPr>
        <w:t xml:space="preserve">; </w:t>
      </w:r>
      <w:r w:rsidRPr="00975924">
        <w:rPr>
          <w:rFonts w:ascii="TimesNewRomanPSMT" w:hAnsi="TimesNewRomanPSMT"/>
          <w:color w:val="000000"/>
          <w:szCs w:val="28"/>
        </w:rPr>
        <w:t xml:space="preserve"> сприяють активізації сприйняття учнів при</w:t>
      </w:r>
      <w:r>
        <w:rPr>
          <w:rFonts w:ascii="TimesNewRomanPSMT" w:hAnsi="TimesNewRomanPSMT"/>
          <w:color w:val="000000"/>
          <w:szCs w:val="28"/>
        </w:rPr>
        <w:t xml:space="preserve"> </w:t>
      </w:r>
      <w:r w:rsidRPr="00975924">
        <w:rPr>
          <w:rFonts w:ascii="TimesNewRomanPSMT" w:hAnsi="TimesNewRomanPSMT"/>
          <w:color w:val="000000"/>
          <w:szCs w:val="28"/>
        </w:rPr>
        <w:t>одночасному ознайомленні з висловленими вчителем теоретичними відомостями</w:t>
      </w:r>
      <w:r>
        <w:rPr>
          <w:rFonts w:ascii="TimesNewRomanPSMT" w:hAnsi="TimesNewRomanPSMT"/>
          <w:color w:val="000000"/>
          <w:szCs w:val="28"/>
        </w:rPr>
        <w:t xml:space="preserve"> </w:t>
      </w:r>
      <w:r w:rsidRPr="00975924">
        <w:rPr>
          <w:rFonts w:ascii="TimesNewRomanPSMT" w:hAnsi="TimesNewRomanPSMT"/>
          <w:color w:val="000000"/>
          <w:szCs w:val="28"/>
        </w:rPr>
        <w:t>(</w:t>
      </w:r>
      <w:proofErr w:type="spellStart"/>
      <w:r w:rsidRPr="00975924">
        <w:rPr>
          <w:rFonts w:ascii="TimesNewRomanPSMT" w:hAnsi="TimesNewRomanPSMT"/>
          <w:color w:val="000000"/>
          <w:szCs w:val="28"/>
        </w:rPr>
        <w:t>аудіальний</w:t>
      </w:r>
      <w:proofErr w:type="spellEnd"/>
      <w:r w:rsidRPr="00975924">
        <w:rPr>
          <w:rFonts w:ascii="TimesNewRomanPSMT" w:hAnsi="TimesNewRomanPSMT"/>
          <w:color w:val="000000"/>
          <w:szCs w:val="28"/>
        </w:rPr>
        <w:t xml:space="preserve"> канал) та виведеними на екран у ході пояснення головними</w:t>
      </w:r>
      <w:r>
        <w:rPr>
          <w:rFonts w:ascii="TimesNewRomanPSMT" w:hAnsi="TimesNewRomanPSMT"/>
          <w:color w:val="000000"/>
          <w:szCs w:val="28"/>
        </w:rPr>
        <w:t xml:space="preserve"> </w:t>
      </w:r>
      <w:r w:rsidRPr="00975924">
        <w:rPr>
          <w:rFonts w:ascii="TimesNewRomanPSMT" w:hAnsi="TimesNewRomanPSMT"/>
          <w:color w:val="000000"/>
          <w:szCs w:val="28"/>
        </w:rPr>
        <w:t>положеннями чи демонстрацією матеріалу з високим ступенем наочності</w:t>
      </w:r>
      <w:r>
        <w:rPr>
          <w:rFonts w:ascii="TimesNewRomanPSMT" w:hAnsi="TimesNewRomanPSMT"/>
          <w:color w:val="000000"/>
          <w:szCs w:val="28"/>
        </w:rPr>
        <w:t xml:space="preserve"> </w:t>
      </w:r>
      <w:r w:rsidRPr="00975924">
        <w:rPr>
          <w:rFonts w:ascii="TimesNewRomanPSMT" w:hAnsi="TimesNewRomanPSMT"/>
          <w:color w:val="000000"/>
          <w:szCs w:val="28"/>
        </w:rPr>
        <w:t>(візуальний</w:t>
      </w:r>
      <w:r>
        <w:rPr>
          <w:rFonts w:ascii="TimesNewRomanPSMT" w:hAnsi="TimesNewRomanPSMT"/>
          <w:color w:val="000000"/>
          <w:szCs w:val="28"/>
        </w:rPr>
        <w:t xml:space="preserve"> </w:t>
      </w:r>
      <w:r w:rsidRPr="00975924">
        <w:rPr>
          <w:rFonts w:ascii="TimesNewRomanPSMT" w:hAnsi="TimesNewRomanPSMT"/>
          <w:color w:val="000000"/>
          <w:szCs w:val="28"/>
        </w:rPr>
        <w:t>канал).</w:t>
      </w:r>
      <w:r w:rsidR="004C5DE9">
        <w:rPr>
          <w:rFonts w:ascii="TimesNewRomanPSMT" w:hAnsi="TimesNewRomanPSMT"/>
          <w:color w:val="000000"/>
          <w:szCs w:val="28"/>
        </w:rPr>
        <w:t xml:space="preserve"> </w:t>
      </w:r>
      <w:r w:rsidRPr="00975924">
        <w:rPr>
          <w:rFonts w:ascii="TimesNewRomanPSMT" w:hAnsi="TimesNewRomanPSMT"/>
          <w:color w:val="000000"/>
          <w:szCs w:val="28"/>
        </w:rPr>
        <w:t>Імітація мультимедійними засобами фізичних дослідів чи явищ, моделювання</w:t>
      </w:r>
      <w:r>
        <w:rPr>
          <w:rFonts w:ascii="TimesNewRomanPSMT" w:hAnsi="TimesNewRomanPSMT"/>
          <w:color w:val="000000"/>
          <w:szCs w:val="28"/>
        </w:rPr>
        <w:t xml:space="preserve"> </w:t>
      </w:r>
      <w:r w:rsidRPr="00975924">
        <w:rPr>
          <w:rFonts w:ascii="TimesNewRomanPSMT" w:hAnsi="TimesNewRomanPSMT"/>
          <w:color w:val="000000"/>
          <w:szCs w:val="28"/>
        </w:rPr>
        <w:t>ідеалізованих ситуацій з фізичних задач дозволяє відтворити динамічну картину</w:t>
      </w:r>
      <w:r>
        <w:rPr>
          <w:rFonts w:ascii="TimesNewRomanPSMT" w:hAnsi="TimesNewRomanPSMT"/>
          <w:color w:val="000000"/>
          <w:szCs w:val="28"/>
        </w:rPr>
        <w:t xml:space="preserve"> </w:t>
      </w:r>
      <w:r w:rsidRPr="00975924">
        <w:rPr>
          <w:rFonts w:ascii="TimesNewRomanPSMT" w:hAnsi="TimesNewRomanPSMT"/>
          <w:color w:val="000000"/>
          <w:szCs w:val="28"/>
        </w:rPr>
        <w:t xml:space="preserve">фізичних дослідів або явищ, що у </w:t>
      </w:r>
      <w:r w:rsidRPr="00975924">
        <w:rPr>
          <w:rFonts w:ascii="TimesNewRomanPSMT" w:hAnsi="TimesNewRomanPSMT"/>
          <w:color w:val="000000"/>
          <w:szCs w:val="28"/>
        </w:rPr>
        <w:lastRenderedPageBreak/>
        <w:t>результаті сприяє концентрації уваги та розуміння. Графіка, анімація, фото, відео, звук, текст в інтерактивному режимі роботи</w:t>
      </w:r>
      <w:r>
        <w:rPr>
          <w:rFonts w:ascii="TimesNewRomanPSMT" w:hAnsi="TimesNewRomanPSMT"/>
          <w:color w:val="000000"/>
          <w:szCs w:val="28"/>
        </w:rPr>
        <w:t xml:space="preserve"> </w:t>
      </w:r>
      <w:r w:rsidRPr="00975924">
        <w:rPr>
          <w:rFonts w:ascii="TimesNewRomanPSMT" w:hAnsi="TimesNewRomanPSMT"/>
          <w:color w:val="000000"/>
          <w:szCs w:val="28"/>
        </w:rPr>
        <w:t>створюють інтегроване інформаційне середовище,</w:t>
      </w:r>
      <w:r>
        <w:rPr>
          <w:rFonts w:ascii="TimesNewRomanPSMT" w:hAnsi="TimesNewRomanPSMT"/>
          <w:color w:val="000000"/>
          <w:szCs w:val="28"/>
        </w:rPr>
        <w:t xml:space="preserve"> </w:t>
      </w:r>
      <w:r w:rsidRPr="00975924">
        <w:rPr>
          <w:rFonts w:ascii="TimesNewRomanPSMT" w:hAnsi="TimesNewRomanPSMT"/>
          <w:color w:val="000000"/>
          <w:szCs w:val="28"/>
        </w:rPr>
        <w:t>у якому користувач знаходить</w:t>
      </w:r>
      <w:r>
        <w:rPr>
          <w:rFonts w:ascii="TimesNewRomanPSMT" w:hAnsi="TimesNewRomanPSMT"/>
          <w:color w:val="000000"/>
          <w:szCs w:val="28"/>
        </w:rPr>
        <w:t xml:space="preserve"> </w:t>
      </w:r>
      <w:r w:rsidRPr="00975924">
        <w:rPr>
          <w:rFonts w:ascii="TimesNewRomanPSMT" w:hAnsi="TimesNewRomanPSMT"/>
          <w:color w:val="000000"/>
          <w:szCs w:val="28"/>
        </w:rPr>
        <w:t>якісно нові можливості.</w:t>
      </w:r>
    </w:p>
    <w:p w:rsidR="009867A1" w:rsidRPr="009867A1" w:rsidRDefault="00975924" w:rsidP="009A6450">
      <w:pPr>
        <w:shd w:val="clear" w:color="auto" w:fill="FFFFFF"/>
        <w:spacing w:line="360" w:lineRule="auto"/>
        <w:ind w:firstLine="567"/>
        <w:jc w:val="both"/>
        <w:rPr>
          <w:rFonts w:eastAsia="Times New Roman"/>
          <w:szCs w:val="28"/>
          <w:lang w:eastAsia="ru-RU"/>
        </w:rPr>
      </w:pPr>
      <w:r>
        <w:rPr>
          <w:rFonts w:ascii="TimesNewRomanPSMT" w:hAnsi="TimesNewRomanPSMT"/>
          <w:color w:val="000000"/>
          <w:szCs w:val="28"/>
        </w:rPr>
        <w:t xml:space="preserve"> </w:t>
      </w:r>
      <w:r w:rsidRPr="00975924">
        <w:rPr>
          <w:rFonts w:ascii="TimesNewRomanPSMT" w:hAnsi="TimesNewRomanPSMT"/>
          <w:color w:val="000000"/>
          <w:szCs w:val="28"/>
        </w:rPr>
        <w:t xml:space="preserve">Використання </w:t>
      </w:r>
      <w:r>
        <w:rPr>
          <w:rFonts w:ascii="TimesNewRomanPSMT" w:hAnsi="TimesNewRomanPSMT"/>
          <w:color w:val="000000"/>
          <w:szCs w:val="28"/>
        </w:rPr>
        <w:t>ІКТ</w:t>
      </w:r>
      <w:r w:rsidRPr="00975924">
        <w:rPr>
          <w:rFonts w:ascii="TimesNewRomanPSMT" w:hAnsi="TimesNewRomanPSMT"/>
          <w:color w:val="000000"/>
          <w:szCs w:val="28"/>
        </w:rPr>
        <w:t xml:space="preserve"> дозволяє підвищити інтенсивність і</w:t>
      </w:r>
      <w:r w:rsidR="007C798E">
        <w:rPr>
          <w:rFonts w:ascii="TimesNewRomanPSMT" w:hAnsi="TimesNewRomanPSMT"/>
          <w:color w:val="000000"/>
          <w:szCs w:val="28"/>
        </w:rPr>
        <w:t xml:space="preserve"> </w:t>
      </w:r>
      <w:r w:rsidRPr="00975924">
        <w:rPr>
          <w:rFonts w:ascii="TimesNewRomanPSMT" w:hAnsi="TimesNewRomanPSMT"/>
          <w:color w:val="000000"/>
          <w:szCs w:val="28"/>
        </w:rPr>
        <w:t xml:space="preserve">ефективність </w:t>
      </w:r>
      <w:r w:rsidR="00027892">
        <w:rPr>
          <w:rFonts w:ascii="TimesNewRomanPSMT" w:hAnsi="TimesNewRomanPSMT"/>
          <w:color w:val="000000"/>
          <w:szCs w:val="28"/>
        </w:rPr>
        <w:t>освітнього процесу</w:t>
      </w:r>
      <w:r w:rsidRPr="00975924">
        <w:rPr>
          <w:rFonts w:ascii="TimesNewRomanPSMT" w:hAnsi="TimesNewRomanPSMT"/>
          <w:color w:val="000000"/>
          <w:szCs w:val="28"/>
        </w:rPr>
        <w:t>; створює умови для самоосвіти та дистанційної</w:t>
      </w:r>
      <w:r w:rsidR="007C798E">
        <w:rPr>
          <w:rFonts w:ascii="TimesNewRomanPSMT" w:hAnsi="TimesNewRomanPSMT"/>
          <w:color w:val="000000"/>
          <w:szCs w:val="28"/>
        </w:rPr>
        <w:t xml:space="preserve"> </w:t>
      </w:r>
      <w:r w:rsidRPr="00975924">
        <w:rPr>
          <w:rFonts w:ascii="TimesNewRomanPSMT" w:hAnsi="TimesNewRomanPSMT"/>
          <w:color w:val="000000"/>
          <w:szCs w:val="28"/>
        </w:rPr>
        <w:t>освіти</w:t>
      </w:r>
      <w:r w:rsidR="00FB12B3">
        <w:rPr>
          <w:rFonts w:ascii="TimesNewRomanPSMT" w:hAnsi="TimesNewRomanPSMT"/>
          <w:color w:val="000000"/>
          <w:szCs w:val="28"/>
        </w:rPr>
        <w:t xml:space="preserve">. </w:t>
      </w:r>
      <w:r w:rsidRPr="00975924">
        <w:rPr>
          <w:rFonts w:ascii="TimesNewRomanPSMT" w:hAnsi="TimesNewRomanPSMT"/>
          <w:color w:val="000000"/>
          <w:szCs w:val="28"/>
        </w:rPr>
        <w:t xml:space="preserve"> </w:t>
      </w:r>
    </w:p>
    <w:p w:rsidR="009867A1" w:rsidRPr="009A6450" w:rsidRDefault="00841C8E" w:rsidP="009A6450">
      <w:pPr>
        <w:spacing w:line="360" w:lineRule="auto"/>
        <w:ind w:firstLine="567"/>
        <w:jc w:val="both"/>
        <w:rPr>
          <w:szCs w:val="28"/>
        </w:rPr>
      </w:pPr>
      <w:r w:rsidRPr="009A6450">
        <w:rPr>
          <w:rFonts w:eastAsia="Times New Roman"/>
          <w:szCs w:val="28"/>
          <w:lang w:eastAsia="ru-RU"/>
        </w:rPr>
        <w:t xml:space="preserve"> </w:t>
      </w:r>
    </w:p>
    <w:p w:rsidR="009867A1" w:rsidRPr="009A6450" w:rsidRDefault="009867A1" w:rsidP="009A6450">
      <w:pPr>
        <w:spacing w:line="360" w:lineRule="auto"/>
        <w:ind w:firstLine="567"/>
        <w:jc w:val="both"/>
        <w:rPr>
          <w:szCs w:val="28"/>
        </w:rPr>
      </w:pPr>
    </w:p>
    <w:p w:rsidR="00FB12B3" w:rsidRPr="00FB12B3" w:rsidRDefault="00FB12B3" w:rsidP="00FB12B3">
      <w:pPr>
        <w:spacing w:line="360" w:lineRule="auto"/>
        <w:jc w:val="center"/>
        <w:rPr>
          <w:b/>
          <w:szCs w:val="28"/>
        </w:rPr>
      </w:pPr>
      <w:bookmarkStart w:id="0" w:name="_GoBack"/>
      <w:r w:rsidRPr="00FB12B3">
        <w:rPr>
          <w:rFonts w:ascii="TimesNewRomanPSMT" w:hAnsi="TimesNewRomanPSMT"/>
          <w:b/>
          <w:color w:val="000000"/>
          <w:szCs w:val="28"/>
        </w:rPr>
        <w:t>Список використаних джерел</w:t>
      </w:r>
    </w:p>
    <w:bookmarkEnd w:id="0"/>
    <w:p w:rsidR="00FB12B3" w:rsidRDefault="00FB12B3" w:rsidP="00FB12B3">
      <w:pPr>
        <w:spacing w:line="360" w:lineRule="auto"/>
        <w:ind w:firstLine="0"/>
        <w:jc w:val="both"/>
        <w:rPr>
          <w:rFonts w:ascii="TimesNewRomanPSMT" w:hAnsi="TimesNewRomanPSMT"/>
          <w:color w:val="000000"/>
          <w:szCs w:val="28"/>
        </w:rPr>
      </w:pPr>
      <w:r w:rsidRPr="00132928">
        <w:rPr>
          <w:rFonts w:ascii="TimesNewRomanPSMT" w:hAnsi="TimesNewRomanPSMT"/>
          <w:color w:val="000000"/>
          <w:szCs w:val="28"/>
        </w:rPr>
        <w:t xml:space="preserve">1. </w:t>
      </w:r>
      <w:proofErr w:type="spellStart"/>
      <w:r w:rsidRPr="00132928">
        <w:rPr>
          <w:rFonts w:ascii="TimesNewRomanPSMT" w:hAnsi="TimesNewRomanPSMT"/>
          <w:color w:val="000000"/>
          <w:szCs w:val="28"/>
        </w:rPr>
        <w:t>Ліскович</w:t>
      </w:r>
      <w:proofErr w:type="spellEnd"/>
      <w:r w:rsidRPr="00132928">
        <w:rPr>
          <w:rFonts w:ascii="TimesNewRomanPSMT" w:hAnsi="TimesNewRomanPSMT"/>
          <w:color w:val="000000"/>
          <w:szCs w:val="28"/>
        </w:rPr>
        <w:t xml:space="preserve"> О. В. Формування ключових і предметних </w:t>
      </w:r>
      <w:proofErr w:type="spellStart"/>
      <w:r w:rsidRPr="00132928">
        <w:rPr>
          <w:rFonts w:ascii="TimesNewRomanPSMT" w:hAnsi="TimesNewRomanPSMT"/>
          <w:color w:val="000000"/>
          <w:szCs w:val="28"/>
        </w:rPr>
        <w:t>компетентностей</w:t>
      </w:r>
      <w:proofErr w:type="spellEnd"/>
      <w:r w:rsidRPr="00132928">
        <w:rPr>
          <w:rFonts w:ascii="TimesNewRomanPSMT" w:hAnsi="TimesNewRomanPSMT"/>
          <w:color w:val="000000"/>
          <w:szCs w:val="28"/>
        </w:rPr>
        <w:t xml:space="preserve"> учнів</w:t>
      </w:r>
      <w:r w:rsidRPr="00132928">
        <w:rPr>
          <w:rFonts w:ascii="TimesNewRomanPSMT" w:hAnsi="TimesNewRomanPSMT"/>
          <w:color w:val="000000"/>
          <w:szCs w:val="28"/>
        </w:rPr>
        <w:br/>
        <w:t>основної школи в процесі вивчення фізики. Метод</w:t>
      </w:r>
      <w:r w:rsidR="004C5DE9">
        <w:rPr>
          <w:rFonts w:ascii="TimesNewRomanPSMT" w:hAnsi="TimesNewRomanPSMT"/>
          <w:color w:val="000000"/>
          <w:szCs w:val="28"/>
        </w:rPr>
        <w:t>ичний посібник /</w:t>
      </w:r>
      <w:proofErr w:type="spellStart"/>
      <w:r w:rsidR="004C5DE9">
        <w:rPr>
          <w:rFonts w:ascii="TimesNewRomanPSMT" w:hAnsi="TimesNewRomanPSMT"/>
          <w:color w:val="000000"/>
          <w:szCs w:val="28"/>
        </w:rPr>
        <w:t>Ліскович</w:t>
      </w:r>
      <w:proofErr w:type="spellEnd"/>
      <w:r w:rsidR="004C5DE9">
        <w:rPr>
          <w:rFonts w:ascii="TimesNewRomanPSMT" w:hAnsi="TimesNewRomanPSMT"/>
          <w:color w:val="000000"/>
          <w:szCs w:val="28"/>
        </w:rPr>
        <w:t xml:space="preserve"> О.В. – </w:t>
      </w:r>
      <w:r w:rsidRPr="00132928">
        <w:rPr>
          <w:rFonts w:ascii="TimesNewRomanPSMT" w:hAnsi="TimesNewRomanPSMT"/>
          <w:color w:val="000000"/>
          <w:szCs w:val="28"/>
        </w:rPr>
        <w:t>Миколаїв : ОІППО, 2012. – 152 с.</w:t>
      </w:r>
    </w:p>
    <w:p w:rsidR="00FB12B3" w:rsidRDefault="00FB12B3" w:rsidP="00FB12B3">
      <w:pPr>
        <w:spacing w:line="360" w:lineRule="auto"/>
        <w:ind w:firstLine="0"/>
        <w:jc w:val="both"/>
        <w:rPr>
          <w:rFonts w:ascii="TimesNewRomanPSMT" w:hAnsi="TimesNewRomanPSMT"/>
          <w:color w:val="0000FF"/>
          <w:szCs w:val="28"/>
        </w:rPr>
      </w:pPr>
      <w:r w:rsidRPr="00132928">
        <w:rPr>
          <w:rFonts w:ascii="TimesNewRomanPSMT" w:hAnsi="TimesNewRomanPSMT"/>
          <w:color w:val="000000"/>
          <w:szCs w:val="28"/>
        </w:rPr>
        <w:t>2. Міщенко О.А. Види мультимедійних засобів навчання</w:t>
      </w:r>
      <w:r>
        <w:rPr>
          <w:rFonts w:ascii="TimesNewRomanPSMT" w:hAnsi="TimesNewRomanPSMT"/>
          <w:color w:val="000000"/>
          <w:szCs w:val="28"/>
        </w:rPr>
        <w:t xml:space="preserve"> </w:t>
      </w:r>
      <w:r w:rsidRPr="00132928">
        <w:rPr>
          <w:rFonts w:ascii="TimesNewRomanPSMT" w:hAnsi="TimesNewRomanPSMT"/>
          <w:color w:val="000000"/>
          <w:szCs w:val="28"/>
        </w:rPr>
        <w:t>/Педагогічні науки/</w:t>
      </w:r>
      <w:r w:rsidRPr="00132928">
        <w:rPr>
          <w:rFonts w:ascii="TimesNewRomanPSMT" w:hAnsi="TimesNewRomanPSMT"/>
          <w:color w:val="000000"/>
          <w:szCs w:val="28"/>
        </w:rPr>
        <w:br/>
        <w:t>Стратегічні напрями реформи системи освіти. Харківський національний</w:t>
      </w:r>
      <w:r w:rsidRPr="00132928">
        <w:rPr>
          <w:rFonts w:ascii="TimesNewRomanPSMT" w:hAnsi="TimesNewRomanPSMT"/>
          <w:color w:val="000000"/>
          <w:szCs w:val="28"/>
        </w:rPr>
        <w:br/>
        <w:t>педагогічний університет імені Г.С. Сковороди, Україна,</w:t>
      </w:r>
      <w:r w:rsidRPr="00132928">
        <w:rPr>
          <w:rFonts w:ascii="TimesNewRomanPSMT" w:hAnsi="TimesNewRomanPSMT"/>
          <w:color w:val="000000"/>
          <w:szCs w:val="28"/>
        </w:rPr>
        <w:br/>
      </w:r>
      <w:r w:rsidR="004C5DE9">
        <w:t xml:space="preserve">Режим доступу: </w:t>
      </w:r>
      <w:hyperlink r:id="rId26" w:history="1">
        <w:r w:rsidRPr="000B6DC9">
          <w:rPr>
            <w:rStyle w:val="a4"/>
            <w:rFonts w:ascii="TimesNewRomanPSMT" w:hAnsi="TimesNewRomanPSMT"/>
            <w:szCs w:val="28"/>
          </w:rPr>
          <w:t>http://www.rusnauka.com/25_DN_2008/Pedagogica/28714.doc.htm</w:t>
        </w:r>
      </w:hyperlink>
    </w:p>
    <w:p w:rsidR="00FB12B3" w:rsidRDefault="00FB12B3" w:rsidP="00FB12B3">
      <w:pPr>
        <w:spacing w:line="360" w:lineRule="auto"/>
        <w:ind w:firstLine="0"/>
        <w:jc w:val="both"/>
        <w:rPr>
          <w:rFonts w:ascii="TimesNewRomanPSMT" w:hAnsi="TimesNewRomanPSMT"/>
          <w:color w:val="000000"/>
          <w:szCs w:val="28"/>
        </w:rPr>
      </w:pPr>
      <w:r w:rsidRPr="00132928">
        <w:rPr>
          <w:rFonts w:ascii="TimesNewRomanPSMT" w:hAnsi="TimesNewRomanPSMT"/>
          <w:color w:val="000000"/>
          <w:szCs w:val="28"/>
        </w:rPr>
        <w:t>3. Пінчук О. П. Підвищення ефективності процесу опанування учнями</w:t>
      </w:r>
      <w:r w:rsidRPr="00132928">
        <w:rPr>
          <w:rFonts w:ascii="TimesNewRomanPSMT" w:hAnsi="TimesNewRomanPSMT"/>
          <w:color w:val="000000"/>
          <w:szCs w:val="28"/>
        </w:rPr>
        <w:br/>
        <w:t>понятійного апарату фізики засобами мультимедійних технологій [Електронний</w:t>
      </w:r>
      <w:r w:rsidRPr="00132928">
        <w:rPr>
          <w:rFonts w:ascii="TimesNewRomanPSMT" w:hAnsi="TimesNewRomanPSMT"/>
          <w:color w:val="000000"/>
          <w:szCs w:val="28"/>
        </w:rPr>
        <w:br/>
        <w:t>ресурс] /О.П.Пінчук //Інформаційні технології і засо</w:t>
      </w:r>
      <w:r w:rsidR="004C5DE9">
        <w:rPr>
          <w:rFonts w:ascii="TimesNewRomanPSMT" w:hAnsi="TimesNewRomanPSMT"/>
          <w:color w:val="000000"/>
          <w:szCs w:val="28"/>
        </w:rPr>
        <w:t xml:space="preserve">би навчання. – 2010. – №3 (17). </w:t>
      </w:r>
      <w:r w:rsidRPr="00132928">
        <w:rPr>
          <w:rFonts w:ascii="TimesNewRomanPSMT" w:hAnsi="TimesNewRomanPSMT"/>
          <w:color w:val="000000"/>
          <w:szCs w:val="28"/>
        </w:rPr>
        <w:t xml:space="preserve">– Режим доступу до журналу : </w:t>
      </w:r>
      <w:hyperlink r:id="rId27" w:history="1">
        <w:r w:rsidRPr="000B6DC9">
          <w:rPr>
            <w:rStyle w:val="a4"/>
            <w:rFonts w:ascii="TimesNewRomanPSMT" w:hAnsi="TimesNewRomanPSMT"/>
            <w:szCs w:val="28"/>
          </w:rPr>
          <w:t>http://www.ime.edu-ua.net/em.html</w:t>
        </w:r>
      </w:hyperlink>
      <w:r w:rsidRPr="00132928">
        <w:rPr>
          <w:rFonts w:ascii="TimesNewRomanPSMT" w:hAnsi="TimesNewRomanPSMT"/>
          <w:color w:val="000000"/>
          <w:szCs w:val="28"/>
        </w:rPr>
        <w:t>.</w:t>
      </w:r>
    </w:p>
    <w:p w:rsidR="00FB12B3" w:rsidRDefault="00FB12B3" w:rsidP="00FB12B3">
      <w:pPr>
        <w:spacing w:line="360" w:lineRule="auto"/>
        <w:ind w:firstLine="0"/>
        <w:jc w:val="both"/>
        <w:rPr>
          <w:rFonts w:ascii="TimesNewRomanPSMT" w:hAnsi="TimesNewRomanPSMT"/>
          <w:color w:val="000000"/>
          <w:szCs w:val="28"/>
        </w:rPr>
      </w:pPr>
      <w:r>
        <w:rPr>
          <w:rFonts w:ascii="TimesNewRomanPSMT" w:hAnsi="TimesNewRomanPSMT"/>
          <w:color w:val="000000"/>
          <w:szCs w:val="28"/>
        </w:rPr>
        <w:t xml:space="preserve">4. </w:t>
      </w:r>
      <w:proofErr w:type="spellStart"/>
      <w:r w:rsidRPr="00132928">
        <w:rPr>
          <w:rFonts w:ascii="TimesNewRomanPSMT" w:hAnsi="TimesNewRomanPSMT"/>
          <w:color w:val="000000"/>
          <w:szCs w:val="28"/>
        </w:rPr>
        <w:t>Пометун</w:t>
      </w:r>
      <w:proofErr w:type="spellEnd"/>
      <w:r w:rsidRPr="00132928">
        <w:rPr>
          <w:rFonts w:ascii="TimesNewRomanPSMT" w:hAnsi="TimesNewRomanPSMT"/>
          <w:color w:val="000000"/>
          <w:szCs w:val="28"/>
        </w:rPr>
        <w:t xml:space="preserve"> О.І. Теорія</w:t>
      </w:r>
      <w:r>
        <w:rPr>
          <w:rFonts w:ascii="TimesNewRomanPSMT" w:hAnsi="TimesNewRomanPSMT"/>
          <w:color w:val="000000"/>
          <w:szCs w:val="28"/>
        </w:rPr>
        <w:t xml:space="preserve"> </w:t>
      </w:r>
      <w:r w:rsidRPr="00132928">
        <w:rPr>
          <w:rFonts w:ascii="TimesNewRomanPSMT" w:hAnsi="TimesNewRomanPSMT"/>
          <w:color w:val="000000"/>
          <w:szCs w:val="28"/>
        </w:rPr>
        <w:t xml:space="preserve">і практика послідовної реалізації </w:t>
      </w:r>
      <w:proofErr w:type="spellStart"/>
      <w:r w:rsidRPr="00132928">
        <w:rPr>
          <w:rFonts w:ascii="TimesNewRomanPSMT" w:hAnsi="TimesNewRomanPSMT"/>
          <w:color w:val="000000"/>
          <w:szCs w:val="28"/>
        </w:rPr>
        <w:t>компетентнісного</w:t>
      </w:r>
      <w:proofErr w:type="spellEnd"/>
      <w:r w:rsidRPr="00132928">
        <w:rPr>
          <w:rFonts w:ascii="TimesNewRomanPSMT" w:hAnsi="TimesNewRomanPSMT"/>
          <w:color w:val="000000"/>
          <w:szCs w:val="28"/>
        </w:rPr>
        <w:t xml:space="preserve"> підходу в досвіді зарубіжних</w:t>
      </w:r>
      <w:r>
        <w:rPr>
          <w:rFonts w:ascii="TimesNewRomanPSMT" w:hAnsi="TimesNewRomanPSMT"/>
          <w:color w:val="000000"/>
          <w:szCs w:val="28"/>
        </w:rPr>
        <w:t xml:space="preserve"> </w:t>
      </w:r>
      <w:r w:rsidRPr="00132928">
        <w:rPr>
          <w:rFonts w:ascii="TimesNewRomanPSMT" w:hAnsi="TimesNewRomanPSMT"/>
          <w:color w:val="000000"/>
          <w:szCs w:val="28"/>
        </w:rPr>
        <w:t xml:space="preserve">країн /О.І. </w:t>
      </w:r>
      <w:proofErr w:type="spellStart"/>
      <w:r w:rsidRPr="00132928">
        <w:rPr>
          <w:rFonts w:ascii="TimesNewRomanPSMT" w:hAnsi="TimesNewRomanPSMT"/>
          <w:color w:val="000000"/>
          <w:szCs w:val="28"/>
        </w:rPr>
        <w:t>Пометун</w:t>
      </w:r>
      <w:proofErr w:type="spellEnd"/>
      <w:r w:rsidRPr="00132928">
        <w:rPr>
          <w:rFonts w:ascii="TimesNewRomanPSMT" w:hAnsi="TimesNewRomanPSMT"/>
          <w:color w:val="000000"/>
          <w:szCs w:val="28"/>
        </w:rPr>
        <w:t xml:space="preserve">// </w:t>
      </w:r>
      <w:proofErr w:type="spellStart"/>
      <w:r w:rsidRPr="00132928">
        <w:rPr>
          <w:rFonts w:ascii="TimesNewRomanPSMT" w:hAnsi="TimesNewRomanPSMT"/>
          <w:color w:val="000000"/>
          <w:szCs w:val="28"/>
        </w:rPr>
        <w:t>Компетентнісний</w:t>
      </w:r>
      <w:proofErr w:type="spellEnd"/>
      <w:r w:rsidRPr="00132928">
        <w:rPr>
          <w:rFonts w:ascii="TimesNewRomanPSMT" w:hAnsi="TimesNewRomanPSMT"/>
          <w:color w:val="000000"/>
          <w:szCs w:val="28"/>
        </w:rPr>
        <w:t xml:space="preserve"> підхід в сучасній освіті: світовий досвід та</w:t>
      </w:r>
      <w:r>
        <w:rPr>
          <w:rFonts w:ascii="TimesNewRomanPSMT" w:hAnsi="TimesNewRomanPSMT"/>
          <w:color w:val="000000"/>
          <w:szCs w:val="28"/>
        </w:rPr>
        <w:t xml:space="preserve"> </w:t>
      </w:r>
      <w:r w:rsidRPr="00132928">
        <w:rPr>
          <w:rFonts w:ascii="TimesNewRomanPSMT" w:hAnsi="TimesNewRomanPSMT"/>
          <w:color w:val="000000"/>
          <w:szCs w:val="28"/>
        </w:rPr>
        <w:t>українські перспективи. К.:К.І.С., 2004.</w:t>
      </w:r>
    </w:p>
    <w:p w:rsidR="00FB12B3" w:rsidRPr="002F6238" w:rsidRDefault="00FB12B3" w:rsidP="00FB12B3">
      <w:pPr>
        <w:spacing w:line="360" w:lineRule="auto"/>
        <w:ind w:firstLine="0"/>
        <w:jc w:val="both"/>
        <w:rPr>
          <w:szCs w:val="28"/>
        </w:rPr>
      </w:pPr>
      <w:r>
        <w:rPr>
          <w:rFonts w:ascii="TimesNewRomanPSMT" w:hAnsi="TimesNewRomanPSMT"/>
          <w:color w:val="000000"/>
          <w:szCs w:val="28"/>
        </w:rPr>
        <w:t>5</w:t>
      </w:r>
      <w:r w:rsidRPr="00132928">
        <w:rPr>
          <w:rFonts w:ascii="TimesNewRomanPSMT" w:hAnsi="TimesNewRomanPSMT"/>
          <w:color w:val="000000"/>
          <w:szCs w:val="28"/>
        </w:rPr>
        <w:t xml:space="preserve">. </w:t>
      </w:r>
      <w:proofErr w:type="spellStart"/>
      <w:r w:rsidRPr="00132928">
        <w:rPr>
          <w:rFonts w:ascii="TimesNewRomanPSMT" w:hAnsi="TimesNewRomanPSMT"/>
          <w:color w:val="000000"/>
          <w:szCs w:val="28"/>
        </w:rPr>
        <w:t>Шарко</w:t>
      </w:r>
      <w:proofErr w:type="spellEnd"/>
      <w:r w:rsidRPr="00132928">
        <w:rPr>
          <w:rFonts w:ascii="TimesNewRomanPSMT" w:hAnsi="TimesNewRomanPSMT"/>
          <w:color w:val="000000"/>
          <w:szCs w:val="28"/>
        </w:rPr>
        <w:t xml:space="preserve"> В. Д. Організація самостійної пізнавальної діяльності учнів з фізики з</w:t>
      </w:r>
      <w:r w:rsidRPr="00132928">
        <w:rPr>
          <w:rFonts w:ascii="TimesNewRomanPSMT" w:hAnsi="TimesNewRomanPSMT"/>
          <w:color w:val="000000"/>
          <w:szCs w:val="28"/>
        </w:rPr>
        <w:br/>
        <w:t xml:space="preserve">використанням інформаційних технологій / В. Д. </w:t>
      </w:r>
      <w:proofErr w:type="spellStart"/>
      <w:r w:rsidRPr="00132928">
        <w:rPr>
          <w:rFonts w:ascii="TimesNewRomanPSMT" w:hAnsi="TimesNewRomanPSMT"/>
          <w:color w:val="000000"/>
          <w:szCs w:val="28"/>
        </w:rPr>
        <w:t>Шарко</w:t>
      </w:r>
      <w:proofErr w:type="spellEnd"/>
      <w:r w:rsidRPr="00132928">
        <w:rPr>
          <w:rFonts w:ascii="TimesNewRomanPSMT" w:hAnsi="TimesNewRomanPSMT"/>
          <w:color w:val="000000"/>
          <w:szCs w:val="28"/>
        </w:rPr>
        <w:t>, А. О. Солодовник //</w:t>
      </w:r>
      <w:r w:rsidRPr="00132928">
        <w:rPr>
          <w:rFonts w:ascii="TimesNewRomanPSMT" w:hAnsi="TimesNewRomanPSMT"/>
          <w:color w:val="000000"/>
          <w:szCs w:val="28"/>
        </w:rPr>
        <w:br/>
        <w:t>Інформаційні технології в освіті. – 2010. – № 8. – С. 10-16.</w:t>
      </w:r>
    </w:p>
    <w:p w:rsidR="00FB12B3" w:rsidRPr="002F6238" w:rsidRDefault="00FB12B3" w:rsidP="00FB12B3">
      <w:pPr>
        <w:spacing w:line="360" w:lineRule="auto"/>
        <w:rPr>
          <w:szCs w:val="28"/>
        </w:rPr>
      </w:pPr>
    </w:p>
    <w:p w:rsidR="002F6238" w:rsidRDefault="002F6238" w:rsidP="007C798E">
      <w:pPr>
        <w:pStyle w:val="a3"/>
        <w:spacing w:line="360" w:lineRule="auto"/>
        <w:ind w:left="1800" w:firstLine="0"/>
        <w:jc w:val="both"/>
        <w:rPr>
          <w:szCs w:val="28"/>
        </w:rPr>
      </w:pPr>
    </w:p>
    <w:p w:rsidR="00FB12B3" w:rsidRDefault="00FB12B3" w:rsidP="004C5DE9">
      <w:pPr>
        <w:spacing w:line="360" w:lineRule="auto"/>
        <w:ind w:firstLine="0"/>
        <w:rPr>
          <w:szCs w:val="28"/>
        </w:rPr>
      </w:pPr>
    </w:p>
    <w:p w:rsidR="00FB12B3" w:rsidRDefault="00FB12B3" w:rsidP="002F6238">
      <w:pPr>
        <w:spacing w:line="360" w:lineRule="auto"/>
        <w:jc w:val="right"/>
        <w:rPr>
          <w:b/>
          <w:szCs w:val="28"/>
        </w:rPr>
      </w:pPr>
    </w:p>
    <w:p w:rsidR="002F6238" w:rsidRDefault="002F6238" w:rsidP="002F6238">
      <w:pPr>
        <w:spacing w:line="360" w:lineRule="auto"/>
        <w:jc w:val="right"/>
        <w:rPr>
          <w:b/>
          <w:szCs w:val="28"/>
        </w:rPr>
      </w:pPr>
      <w:r w:rsidRPr="002F6238">
        <w:rPr>
          <w:b/>
          <w:szCs w:val="28"/>
        </w:rPr>
        <w:lastRenderedPageBreak/>
        <w:t>Додаток 1</w:t>
      </w:r>
    </w:p>
    <w:p w:rsidR="002F6238" w:rsidRPr="00CA66ED" w:rsidRDefault="00CA66ED" w:rsidP="00CA66ED">
      <w:pPr>
        <w:spacing w:line="360" w:lineRule="auto"/>
        <w:jc w:val="both"/>
        <w:rPr>
          <w:color w:val="000000"/>
          <w:szCs w:val="28"/>
        </w:rPr>
      </w:pPr>
      <w:r w:rsidRPr="00CA66ED">
        <w:rPr>
          <w:b/>
          <w:i/>
          <w:color w:val="000000"/>
          <w:szCs w:val="28"/>
        </w:rPr>
        <w:t>Офісні програмні продукти</w:t>
      </w:r>
      <w:r w:rsidRPr="00CA66ED">
        <w:rPr>
          <w:color w:val="000000"/>
          <w:szCs w:val="28"/>
        </w:rPr>
        <w:t xml:space="preserve"> (текстові та графічні редактори, програми підготовки</w:t>
      </w:r>
      <w:r>
        <w:rPr>
          <w:color w:val="000000"/>
          <w:szCs w:val="28"/>
        </w:rPr>
        <w:t xml:space="preserve"> </w:t>
      </w:r>
      <w:r w:rsidRPr="00CA66ED">
        <w:rPr>
          <w:color w:val="000000"/>
          <w:szCs w:val="28"/>
        </w:rPr>
        <w:t>презентацій електронні таблиці тощо) можуть бути використані для підготовки навчально</w:t>
      </w:r>
      <w:r>
        <w:rPr>
          <w:color w:val="000000"/>
          <w:szCs w:val="28"/>
        </w:rPr>
        <w:t>-</w:t>
      </w:r>
      <w:r w:rsidRPr="00CA66ED">
        <w:rPr>
          <w:color w:val="000000"/>
          <w:szCs w:val="28"/>
        </w:rPr>
        <w:t>методичного матеріалу (шаблонів, діаграм, таблиць, презентацій) та для подання учнями</w:t>
      </w:r>
      <w:r>
        <w:rPr>
          <w:color w:val="000000"/>
          <w:szCs w:val="28"/>
        </w:rPr>
        <w:t xml:space="preserve"> </w:t>
      </w:r>
      <w:r w:rsidRPr="00CA66ED">
        <w:rPr>
          <w:color w:val="000000"/>
          <w:szCs w:val="28"/>
        </w:rPr>
        <w:t>результатів виконання завдань в електронній формі.</w:t>
      </w:r>
    </w:p>
    <w:p w:rsidR="00CA66ED" w:rsidRPr="00CA66ED" w:rsidRDefault="00CA66ED" w:rsidP="00CA66ED">
      <w:pPr>
        <w:spacing w:line="360" w:lineRule="auto"/>
        <w:jc w:val="both"/>
        <w:rPr>
          <w:b/>
          <w:szCs w:val="28"/>
        </w:rPr>
      </w:pPr>
      <w:r w:rsidRPr="00CA66ED">
        <w:rPr>
          <w:b/>
          <w:i/>
          <w:color w:val="000000"/>
          <w:szCs w:val="28"/>
        </w:rPr>
        <w:t>Служби та сервіси мережі Інтернет</w:t>
      </w:r>
      <w:r w:rsidR="005E1497">
        <w:rPr>
          <w:b/>
          <w:i/>
          <w:color w:val="000000"/>
          <w:szCs w:val="28"/>
        </w:rPr>
        <w:t>:</w:t>
      </w:r>
      <w:r w:rsidRPr="00CA66ED">
        <w:rPr>
          <w:color w:val="000000"/>
          <w:szCs w:val="28"/>
        </w:rPr>
        <w:t xml:space="preserve"> </w:t>
      </w:r>
    </w:p>
    <w:p w:rsidR="002F6238" w:rsidRPr="00CA66ED" w:rsidRDefault="00A94352" w:rsidP="002F6238">
      <w:pPr>
        <w:spacing w:line="360" w:lineRule="auto"/>
        <w:ind w:firstLine="0"/>
        <w:jc w:val="center"/>
        <w:rPr>
          <w:b/>
          <w:szCs w:val="28"/>
        </w:rPr>
      </w:pPr>
      <w:r w:rsidRPr="00CA66ED">
        <w:rPr>
          <w:noProof/>
          <w:szCs w:val="28"/>
          <w:lang w:val="ru-RU" w:eastAsia="ru-RU"/>
        </w:rPr>
        <w:drawing>
          <wp:inline distT="0" distB="0" distL="0" distR="0">
            <wp:extent cx="6010275" cy="2876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" t="37659" r="35471" b="23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238" w:rsidRDefault="002F6238" w:rsidP="002F6238">
      <w:pPr>
        <w:spacing w:line="360" w:lineRule="auto"/>
        <w:rPr>
          <w:szCs w:val="28"/>
        </w:rPr>
      </w:pPr>
    </w:p>
    <w:p w:rsidR="002F6238" w:rsidRDefault="002F6238" w:rsidP="002F6238">
      <w:pPr>
        <w:spacing w:line="360" w:lineRule="auto"/>
        <w:rPr>
          <w:szCs w:val="28"/>
        </w:rPr>
      </w:pPr>
    </w:p>
    <w:p w:rsidR="002F6238" w:rsidRDefault="00A94352" w:rsidP="002F6238">
      <w:pPr>
        <w:spacing w:line="360" w:lineRule="auto"/>
        <w:ind w:firstLine="0"/>
        <w:rPr>
          <w:szCs w:val="28"/>
        </w:rPr>
      </w:pPr>
      <w:r w:rsidRPr="002F6238">
        <w:rPr>
          <w:noProof/>
          <w:lang w:val="ru-RU" w:eastAsia="ru-RU"/>
        </w:rPr>
        <w:drawing>
          <wp:inline distT="0" distB="0" distL="0" distR="0">
            <wp:extent cx="6086475" cy="3190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" t="38809" r="35471" b="18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238" w:rsidRDefault="00A94352" w:rsidP="005E1497">
      <w:pPr>
        <w:spacing w:line="360" w:lineRule="auto"/>
        <w:ind w:firstLine="142"/>
        <w:rPr>
          <w:noProof/>
          <w:lang w:val="ru-RU" w:eastAsia="ru-RU"/>
        </w:rPr>
      </w:pPr>
      <w:r w:rsidRPr="002F6238">
        <w:rPr>
          <w:noProof/>
          <w:lang w:val="ru-RU" w:eastAsia="ru-RU"/>
        </w:rPr>
        <w:lastRenderedPageBreak/>
        <w:drawing>
          <wp:inline distT="0" distB="0" distL="0" distR="0">
            <wp:extent cx="5953125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3" t="39098" r="35767" b="14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497" w:rsidRDefault="005E1497" w:rsidP="005E1497">
      <w:pPr>
        <w:spacing w:line="360" w:lineRule="auto"/>
        <w:ind w:firstLine="142"/>
        <w:rPr>
          <w:noProof/>
          <w:lang w:val="ru-RU" w:eastAsia="ru-RU"/>
        </w:rPr>
      </w:pPr>
    </w:p>
    <w:p w:rsidR="005E1497" w:rsidRPr="005E1497" w:rsidRDefault="005E1497" w:rsidP="005E1497">
      <w:pPr>
        <w:spacing w:line="360" w:lineRule="auto"/>
        <w:jc w:val="both"/>
        <w:rPr>
          <w:noProof/>
          <w:szCs w:val="28"/>
          <w:lang w:eastAsia="ru-RU"/>
        </w:rPr>
      </w:pPr>
      <w:r w:rsidRPr="005E1497">
        <w:rPr>
          <w:rFonts w:ascii="TimesNewRomanPSMT" w:hAnsi="TimesNewRomanPSMT"/>
          <w:b/>
          <w:i/>
          <w:color w:val="000000"/>
          <w:szCs w:val="28"/>
        </w:rPr>
        <w:t>Мультимедійні програмні засоби</w:t>
      </w:r>
      <w:r w:rsidRPr="005E1497">
        <w:rPr>
          <w:rFonts w:ascii="TimesNewRomanPSMT" w:hAnsi="TimesNewRomanPSMT"/>
          <w:color w:val="000000"/>
          <w:szCs w:val="28"/>
        </w:rPr>
        <w:t xml:space="preserve"> дозволяють інтегрувати текстову, графічну,</w:t>
      </w:r>
      <w:r>
        <w:rPr>
          <w:rFonts w:ascii="TimesNewRomanPSMT" w:hAnsi="TimesNewRomanPSMT"/>
          <w:color w:val="000000"/>
          <w:szCs w:val="28"/>
        </w:rPr>
        <w:t xml:space="preserve"> </w:t>
      </w:r>
      <w:r w:rsidRPr="005E1497">
        <w:rPr>
          <w:rFonts w:ascii="TimesNewRomanPSMT" w:hAnsi="TimesNewRomanPSMT"/>
          <w:color w:val="000000"/>
          <w:szCs w:val="28"/>
        </w:rPr>
        <w:t>анімаційну, відео- і звукову інформацію. Мультимедійні програмні засоби дають змогу</w:t>
      </w:r>
      <w:r>
        <w:rPr>
          <w:rFonts w:ascii="TimesNewRomanPSMT" w:hAnsi="TimesNewRomanPSMT"/>
          <w:color w:val="000000"/>
          <w:szCs w:val="28"/>
        </w:rPr>
        <w:t xml:space="preserve"> </w:t>
      </w:r>
      <w:r w:rsidRPr="005E1497">
        <w:rPr>
          <w:rFonts w:ascii="TimesNewRomanPSMT" w:hAnsi="TimesNewRomanPSMT"/>
          <w:color w:val="000000"/>
          <w:szCs w:val="28"/>
        </w:rPr>
        <w:t xml:space="preserve">імітувати складні реальні процеси, ситуації, </w:t>
      </w:r>
      <w:proofErr w:type="spellStart"/>
      <w:r w:rsidRPr="005E1497">
        <w:rPr>
          <w:rFonts w:ascii="TimesNewRomanPSMT" w:hAnsi="TimesNewRomanPSMT"/>
          <w:color w:val="000000"/>
          <w:szCs w:val="28"/>
        </w:rPr>
        <w:t>візуалізувати</w:t>
      </w:r>
      <w:proofErr w:type="spellEnd"/>
      <w:r w:rsidRPr="005E1497">
        <w:rPr>
          <w:rFonts w:ascii="TimesNewRomanPSMT" w:hAnsi="TimesNewRomanPSMT"/>
          <w:color w:val="000000"/>
          <w:szCs w:val="28"/>
        </w:rPr>
        <w:t xml:space="preserve"> абстрактну інформацію за рахунок</w:t>
      </w:r>
      <w:r>
        <w:rPr>
          <w:rFonts w:ascii="TimesNewRomanPSMT" w:hAnsi="TimesNewRomanPSMT"/>
          <w:color w:val="000000"/>
          <w:szCs w:val="28"/>
        </w:rPr>
        <w:t xml:space="preserve"> </w:t>
      </w:r>
      <w:r w:rsidRPr="005E1497">
        <w:rPr>
          <w:rFonts w:ascii="TimesNewRomanPSMT" w:hAnsi="TimesNewRomanPSMT"/>
          <w:color w:val="000000"/>
          <w:szCs w:val="28"/>
        </w:rPr>
        <w:t>динамічного представлення процесів</w:t>
      </w:r>
      <w:r>
        <w:rPr>
          <w:rFonts w:ascii="TimesNewRomanPSMT" w:hAnsi="TimesNewRomanPSMT"/>
          <w:color w:val="000000"/>
          <w:szCs w:val="28"/>
        </w:rPr>
        <w:t>.</w:t>
      </w:r>
    </w:p>
    <w:p w:rsidR="005E1497" w:rsidRDefault="005E1497" w:rsidP="005E1497">
      <w:pPr>
        <w:spacing w:line="360" w:lineRule="auto"/>
        <w:ind w:firstLine="142"/>
        <w:rPr>
          <w:szCs w:val="28"/>
        </w:rPr>
      </w:pPr>
    </w:p>
    <w:p w:rsidR="002F6238" w:rsidRDefault="002F6238" w:rsidP="002F6238">
      <w:pPr>
        <w:spacing w:line="360" w:lineRule="auto"/>
        <w:rPr>
          <w:b/>
          <w:szCs w:val="28"/>
        </w:rPr>
      </w:pPr>
    </w:p>
    <w:p w:rsidR="00132928" w:rsidRDefault="00132928" w:rsidP="002F6238">
      <w:pPr>
        <w:spacing w:line="360" w:lineRule="auto"/>
        <w:rPr>
          <w:b/>
          <w:szCs w:val="28"/>
        </w:rPr>
      </w:pPr>
    </w:p>
    <w:p w:rsidR="00132928" w:rsidRDefault="00132928" w:rsidP="002F6238">
      <w:pPr>
        <w:spacing w:line="360" w:lineRule="auto"/>
        <w:rPr>
          <w:b/>
          <w:szCs w:val="28"/>
        </w:rPr>
      </w:pPr>
    </w:p>
    <w:p w:rsidR="00132928" w:rsidRDefault="00132928" w:rsidP="002F6238">
      <w:pPr>
        <w:spacing w:line="360" w:lineRule="auto"/>
        <w:rPr>
          <w:b/>
          <w:szCs w:val="28"/>
        </w:rPr>
      </w:pPr>
    </w:p>
    <w:p w:rsidR="00132928" w:rsidRDefault="00132928" w:rsidP="002F6238">
      <w:pPr>
        <w:spacing w:line="360" w:lineRule="auto"/>
        <w:rPr>
          <w:b/>
          <w:szCs w:val="28"/>
        </w:rPr>
      </w:pPr>
    </w:p>
    <w:p w:rsidR="00132928" w:rsidRDefault="00132928" w:rsidP="002F6238">
      <w:pPr>
        <w:spacing w:line="360" w:lineRule="auto"/>
        <w:rPr>
          <w:b/>
          <w:szCs w:val="28"/>
        </w:rPr>
      </w:pPr>
    </w:p>
    <w:p w:rsidR="00132928" w:rsidRDefault="00132928" w:rsidP="002F6238">
      <w:pPr>
        <w:spacing w:line="360" w:lineRule="auto"/>
        <w:rPr>
          <w:b/>
          <w:szCs w:val="28"/>
        </w:rPr>
      </w:pPr>
    </w:p>
    <w:p w:rsidR="00132928" w:rsidRDefault="00132928" w:rsidP="002F6238">
      <w:pPr>
        <w:spacing w:line="360" w:lineRule="auto"/>
        <w:rPr>
          <w:b/>
          <w:szCs w:val="28"/>
        </w:rPr>
      </w:pPr>
    </w:p>
    <w:p w:rsidR="00132928" w:rsidRDefault="00132928" w:rsidP="002F6238">
      <w:pPr>
        <w:spacing w:line="360" w:lineRule="auto"/>
        <w:rPr>
          <w:b/>
          <w:szCs w:val="28"/>
        </w:rPr>
      </w:pPr>
    </w:p>
    <w:p w:rsidR="00132928" w:rsidRDefault="00132928" w:rsidP="002F6238">
      <w:pPr>
        <w:spacing w:line="360" w:lineRule="auto"/>
        <w:rPr>
          <w:b/>
          <w:szCs w:val="28"/>
        </w:rPr>
      </w:pPr>
    </w:p>
    <w:p w:rsidR="00132928" w:rsidRDefault="00132928" w:rsidP="002F6238">
      <w:pPr>
        <w:spacing w:line="360" w:lineRule="auto"/>
        <w:rPr>
          <w:b/>
          <w:szCs w:val="28"/>
        </w:rPr>
      </w:pPr>
    </w:p>
    <w:p w:rsidR="00132928" w:rsidRDefault="00132928" w:rsidP="002F6238">
      <w:pPr>
        <w:spacing w:line="360" w:lineRule="auto"/>
        <w:rPr>
          <w:b/>
          <w:szCs w:val="28"/>
        </w:rPr>
      </w:pPr>
    </w:p>
    <w:p w:rsidR="002F6238" w:rsidRPr="002F6238" w:rsidRDefault="002F6238" w:rsidP="002F6238">
      <w:pPr>
        <w:spacing w:line="360" w:lineRule="auto"/>
        <w:jc w:val="right"/>
        <w:rPr>
          <w:b/>
          <w:szCs w:val="28"/>
        </w:rPr>
      </w:pPr>
      <w:r w:rsidRPr="002F6238">
        <w:rPr>
          <w:b/>
          <w:szCs w:val="28"/>
        </w:rPr>
        <w:lastRenderedPageBreak/>
        <w:t>Додаток 2</w:t>
      </w:r>
    </w:p>
    <w:p w:rsidR="002F6238" w:rsidRDefault="00A94352" w:rsidP="002F6238">
      <w:pPr>
        <w:spacing w:line="360" w:lineRule="auto"/>
        <w:rPr>
          <w:szCs w:val="28"/>
        </w:rPr>
      </w:pPr>
      <w:r w:rsidRPr="002F6238">
        <w:rPr>
          <w:noProof/>
          <w:szCs w:val="28"/>
          <w:lang w:val="ru-RU" w:eastAsia="ru-RU"/>
        </w:rPr>
        <w:drawing>
          <wp:inline distT="0" distB="0" distL="0" distR="0">
            <wp:extent cx="5133975" cy="4619625"/>
            <wp:effectExtent l="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238" w:rsidRDefault="00A94352" w:rsidP="002F6238">
      <w:pPr>
        <w:spacing w:line="360" w:lineRule="auto"/>
        <w:rPr>
          <w:szCs w:val="28"/>
        </w:rPr>
      </w:pPr>
      <w:r w:rsidRPr="002F6238">
        <w:rPr>
          <w:noProof/>
          <w:szCs w:val="28"/>
          <w:lang w:val="ru-RU" w:eastAsia="ru-RU"/>
        </w:rPr>
        <w:drawing>
          <wp:inline distT="0" distB="0" distL="0" distR="0">
            <wp:extent cx="5305425" cy="3971925"/>
            <wp:effectExtent l="0" t="0" r="0" b="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238" w:rsidRDefault="002F6238" w:rsidP="002F6238">
      <w:pPr>
        <w:spacing w:line="360" w:lineRule="auto"/>
        <w:jc w:val="right"/>
        <w:rPr>
          <w:b/>
          <w:szCs w:val="28"/>
        </w:rPr>
      </w:pPr>
      <w:r w:rsidRPr="002F6238">
        <w:rPr>
          <w:b/>
          <w:szCs w:val="28"/>
        </w:rPr>
        <w:lastRenderedPageBreak/>
        <w:t xml:space="preserve">Додаток </w:t>
      </w:r>
      <w:r>
        <w:rPr>
          <w:b/>
          <w:szCs w:val="28"/>
        </w:rPr>
        <w:t>3</w:t>
      </w:r>
    </w:p>
    <w:p w:rsidR="002F6238" w:rsidRDefault="00A94352" w:rsidP="002F6238">
      <w:pPr>
        <w:spacing w:line="360" w:lineRule="auto"/>
        <w:jc w:val="right"/>
        <w:rPr>
          <w:szCs w:val="28"/>
        </w:rPr>
      </w:pPr>
      <w:r w:rsidRPr="002F6238">
        <w:rPr>
          <w:noProof/>
          <w:szCs w:val="28"/>
          <w:lang w:val="ru-RU" w:eastAsia="ru-RU"/>
        </w:rPr>
        <w:drawing>
          <wp:inline distT="0" distB="0" distL="0" distR="0">
            <wp:extent cx="5457825" cy="3800475"/>
            <wp:effectExtent l="0" t="0" r="0" b="0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238" w:rsidRDefault="002F6238" w:rsidP="002F6238">
      <w:pPr>
        <w:spacing w:line="360" w:lineRule="auto"/>
        <w:rPr>
          <w:szCs w:val="28"/>
        </w:rPr>
      </w:pPr>
    </w:p>
    <w:p w:rsidR="002F6238" w:rsidRDefault="002F6238" w:rsidP="002F6238">
      <w:pPr>
        <w:spacing w:line="360" w:lineRule="auto"/>
        <w:jc w:val="right"/>
        <w:rPr>
          <w:b/>
          <w:szCs w:val="28"/>
        </w:rPr>
      </w:pPr>
      <w:r w:rsidRPr="002F6238">
        <w:rPr>
          <w:b/>
          <w:szCs w:val="28"/>
        </w:rPr>
        <w:t xml:space="preserve">Додаток </w:t>
      </w:r>
      <w:r>
        <w:rPr>
          <w:b/>
          <w:szCs w:val="28"/>
        </w:rPr>
        <w:t>4</w:t>
      </w:r>
    </w:p>
    <w:p w:rsidR="002F6238" w:rsidRDefault="002F6238" w:rsidP="002F6238">
      <w:pPr>
        <w:spacing w:line="360" w:lineRule="auto"/>
        <w:rPr>
          <w:szCs w:val="28"/>
        </w:rPr>
      </w:pPr>
    </w:p>
    <w:p w:rsidR="002F6238" w:rsidRDefault="00A94352" w:rsidP="002F6238">
      <w:pPr>
        <w:spacing w:line="360" w:lineRule="auto"/>
        <w:rPr>
          <w:szCs w:val="28"/>
        </w:rPr>
      </w:pPr>
      <w:r w:rsidRPr="002F6238">
        <w:rPr>
          <w:noProof/>
          <w:szCs w:val="28"/>
          <w:lang w:val="ru-RU" w:eastAsia="ru-RU"/>
        </w:rPr>
        <w:drawing>
          <wp:inline distT="0" distB="0" distL="0" distR="0">
            <wp:extent cx="5848350" cy="4095750"/>
            <wp:effectExtent l="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238" w:rsidRDefault="00A94352" w:rsidP="002F6238">
      <w:pPr>
        <w:spacing w:line="360" w:lineRule="auto"/>
        <w:rPr>
          <w:szCs w:val="28"/>
        </w:rPr>
      </w:pPr>
      <w:r w:rsidRPr="002F6238">
        <w:rPr>
          <w:noProof/>
          <w:szCs w:val="28"/>
          <w:lang w:val="ru-RU" w:eastAsia="ru-RU"/>
        </w:rPr>
        <w:lastRenderedPageBreak/>
        <w:drawing>
          <wp:inline distT="0" distB="0" distL="0" distR="0">
            <wp:extent cx="5848350" cy="4572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238" w:rsidRDefault="002F6238" w:rsidP="002F6238">
      <w:pPr>
        <w:spacing w:line="360" w:lineRule="auto"/>
        <w:rPr>
          <w:szCs w:val="28"/>
        </w:rPr>
      </w:pPr>
    </w:p>
    <w:p w:rsidR="002F6238" w:rsidRDefault="002F6238" w:rsidP="002F6238">
      <w:pPr>
        <w:spacing w:line="360" w:lineRule="auto"/>
        <w:jc w:val="right"/>
        <w:rPr>
          <w:b/>
          <w:szCs w:val="28"/>
        </w:rPr>
      </w:pPr>
      <w:r w:rsidRPr="002F6238">
        <w:rPr>
          <w:b/>
          <w:szCs w:val="28"/>
        </w:rPr>
        <w:t>Додаток</w:t>
      </w:r>
      <w:r>
        <w:rPr>
          <w:b/>
          <w:szCs w:val="28"/>
        </w:rPr>
        <w:t>5</w:t>
      </w:r>
    </w:p>
    <w:p w:rsidR="002F6238" w:rsidRDefault="002F6238" w:rsidP="002F6238">
      <w:pPr>
        <w:spacing w:line="360" w:lineRule="auto"/>
        <w:rPr>
          <w:szCs w:val="28"/>
        </w:rPr>
      </w:pPr>
    </w:p>
    <w:p w:rsidR="002F6238" w:rsidRDefault="00A94352" w:rsidP="002F6238">
      <w:pPr>
        <w:spacing w:line="360" w:lineRule="auto"/>
        <w:rPr>
          <w:szCs w:val="28"/>
        </w:rPr>
      </w:pPr>
      <w:r w:rsidRPr="002F6238">
        <w:rPr>
          <w:noProof/>
          <w:szCs w:val="28"/>
          <w:lang w:val="ru-RU" w:eastAsia="ru-RU"/>
        </w:rPr>
        <w:drawing>
          <wp:inline distT="0" distB="0" distL="0" distR="0">
            <wp:extent cx="4867275" cy="3657600"/>
            <wp:effectExtent l="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238" w:rsidRDefault="002F6238" w:rsidP="002F6238">
      <w:pPr>
        <w:spacing w:line="360" w:lineRule="auto"/>
        <w:jc w:val="right"/>
        <w:rPr>
          <w:b/>
          <w:szCs w:val="28"/>
        </w:rPr>
      </w:pPr>
      <w:r w:rsidRPr="002F6238">
        <w:rPr>
          <w:b/>
          <w:szCs w:val="28"/>
        </w:rPr>
        <w:lastRenderedPageBreak/>
        <w:t>Додаток</w:t>
      </w:r>
      <w:r>
        <w:rPr>
          <w:b/>
          <w:szCs w:val="28"/>
        </w:rPr>
        <w:t xml:space="preserve"> 6</w:t>
      </w:r>
    </w:p>
    <w:p w:rsidR="002F6238" w:rsidRDefault="002F6238" w:rsidP="002F6238">
      <w:pPr>
        <w:spacing w:line="360" w:lineRule="auto"/>
        <w:rPr>
          <w:szCs w:val="28"/>
        </w:rPr>
      </w:pPr>
    </w:p>
    <w:p w:rsidR="002F6238" w:rsidRDefault="00A94352" w:rsidP="002F6238">
      <w:pPr>
        <w:spacing w:line="360" w:lineRule="auto"/>
        <w:rPr>
          <w:szCs w:val="28"/>
        </w:rPr>
      </w:pPr>
      <w:r w:rsidRPr="002F6238">
        <w:rPr>
          <w:noProof/>
          <w:szCs w:val="28"/>
          <w:lang w:val="ru-RU" w:eastAsia="ru-RU"/>
        </w:rPr>
        <w:drawing>
          <wp:inline distT="0" distB="0" distL="0" distR="0">
            <wp:extent cx="5848350" cy="4019550"/>
            <wp:effectExtent l="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238" w:rsidRDefault="002F6238" w:rsidP="002F6238">
      <w:pPr>
        <w:spacing w:line="360" w:lineRule="auto"/>
        <w:jc w:val="right"/>
        <w:rPr>
          <w:szCs w:val="28"/>
        </w:rPr>
      </w:pPr>
      <w:r w:rsidRPr="002F6238">
        <w:rPr>
          <w:b/>
          <w:szCs w:val="28"/>
        </w:rPr>
        <w:t>Додаток</w:t>
      </w:r>
      <w:r>
        <w:rPr>
          <w:b/>
          <w:szCs w:val="28"/>
        </w:rPr>
        <w:t xml:space="preserve"> 7</w:t>
      </w:r>
    </w:p>
    <w:p w:rsidR="002F6238" w:rsidRDefault="00A94352" w:rsidP="002F6238">
      <w:pPr>
        <w:spacing w:line="360" w:lineRule="auto"/>
        <w:rPr>
          <w:szCs w:val="28"/>
        </w:rPr>
      </w:pPr>
      <w:r w:rsidRPr="002F6238">
        <w:rPr>
          <w:noProof/>
          <w:szCs w:val="28"/>
          <w:lang w:val="ru-RU" w:eastAsia="ru-RU"/>
        </w:rPr>
        <w:drawing>
          <wp:inline distT="0" distB="0" distL="0" distR="0">
            <wp:extent cx="5543550" cy="4181475"/>
            <wp:effectExtent l="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238" w:rsidRDefault="002F6238" w:rsidP="002F6238">
      <w:pPr>
        <w:spacing w:line="360" w:lineRule="auto"/>
        <w:jc w:val="right"/>
        <w:rPr>
          <w:szCs w:val="28"/>
        </w:rPr>
      </w:pPr>
      <w:r w:rsidRPr="002F6238">
        <w:rPr>
          <w:b/>
          <w:szCs w:val="28"/>
        </w:rPr>
        <w:lastRenderedPageBreak/>
        <w:t>Додаток</w:t>
      </w:r>
      <w:r>
        <w:rPr>
          <w:b/>
          <w:szCs w:val="28"/>
        </w:rPr>
        <w:t xml:space="preserve"> 8</w:t>
      </w:r>
    </w:p>
    <w:p w:rsidR="002F6238" w:rsidRDefault="00A94352" w:rsidP="002F6238">
      <w:pPr>
        <w:spacing w:line="360" w:lineRule="auto"/>
        <w:rPr>
          <w:szCs w:val="28"/>
        </w:rPr>
      </w:pPr>
      <w:r w:rsidRPr="002F6238">
        <w:rPr>
          <w:noProof/>
          <w:szCs w:val="28"/>
          <w:lang w:val="ru-RU" w:eastAsia="ru-RU"/>
        </w:rPr>
        <w:drawing>
          <wp:inline distT="0" distB="0" distL="0" distR="0">
            <wp:extent cx="5972175" cy="4210050"/>
            <wp:effectExtent l="0" t="0" r="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238" w:rsidRDefault="002F6238" w:rsidP="002F6238">
      <w:pPr>
        <w:spacing w:line="360" w:lineRule="auto"/>
        <w:jc w:val="right"/>
        <w:rPr>
          <w:szCs w:val="28"/>
        </w:rPr>
      </w:pPr>
      <w:r w:rsidRPr="002F6238">
        <w:rPr>
          <w:b/>
          <w:szCs w:val="28"/>
        </w:rPr>
        <w:t>Додаток</w:t>
      </w:r>
      <w:r>
        <w:rPr>
          <w:b/>
          <w:szCs w:val="28"/>
        </w:rPr>
        <w:t xml:space="preserve"> 9</w:t>
      </w:r>
    </w:p>
    <w:p w:rsidR="002F6238" w:rsidRPr="002F6238" w:rsidRDefault="002F6238" w:rsidP="002F6238">
      <w:pPr>
        <w:pStyle w:val="a3"/>
        <w:numPr>
          <w:ilvl w:val="0"/>
          <w:numId w:val="8"/>
        </w:numPr>
        <w:spacing w:line="360" w:lineRule="auto"/>
        <w:ind w:left="851" w:hanging="425"/>
        <w:jc w:val="both"/>
        <w:rPr>
          <w:szCs w:val="28"/>
        </w:rPr>
      </w:pPr>
      <w:r w:rsidRPr="002F6238">
        <w:rPr>
          <w:szCs w:val="28"/>
        </w:rPr>
        <w:t>Вимірювання швидкості руху тіла (графік залежності шляху від часу)</w:t>
      </w:r>
      <w:r>
        <w:rPr>
          <w:szCs w:val="28"/>
        </w:rPr>
        <w:t>.</w:t>
      </w:r>
    </w:p>
    <w:p w:rsidR="002F6238" w:rsidRPr="002F6238" w:rsidRDefault="002F6238" w:rsidP="002F6238">
      <w:pPr>
        <w:pStyle w:val="a3"/>
        <w:numPr>
          <w:ilvl w:val="0"/>
          <w:numId w:val="8"/>
        </w:numPr>
        <w:spacing w:line="360" w:lineRule="auto"/>
        <w:ind w:left="851" w:hanging="425"/>
        <w:jc w:val="both"/>
        <w:rPr>
          <w:szCs w:val="28"/>
        </w:rPr>
      </w:pPr>
      <w:r w:rsidRPr="002F6238">
        <w:rPr>
          <w:szCs w:val="28"/>
        </w:rPr>
        <w:t>Дослідження залежності видовження пружини від прикладеної сили</w:t>
      </w:r>
      <w:r>
        <w:rPr>
          <w:szCs w:val="28"/>
        </w:rPr>
        <w:t>.</w:t>
      </w:r>
    </w:p>
    <w:p w:rsidR="002F6238" w:rsidRPr="002F6238" w:rsidRDefault="002F6238" w:rsidP="002F6238">
      <w:pPr>
        <w:pStyle w:val="a3"/>
        <w:numPr>
          <w:ilvl w:val="0"/>
          <w:numId w:val="8"/>
        </w:numPr>
        <w:spacing w:line="360" w:lineRule="auto"/>
        <w:ind w:left="851" w:hanging="425"/>
        <w:jc w:val="both"/>
        <w:rPr>
          <w:szCs w:val="28"/>
        </w:rPr>
      </w:pPr>
      <w:r w:rsidRPr="002F6238">
        <w:rPr>
          <w:szCs w:val="28"/>
        </w:rPr>
        <w:t>Визначення коефіцієнта тертя ковзання</w:t>
      </w:r>
      <w:r>
        <w:rPr>
          <w:szCs w:val="28"/>
        </w:rPr>
        <w:t>.</w:t>
      </w:r>
    </w:p>
    <w:p w:rsidR="002F6238" w:rsidRPr="002F6238" w:rsidRDefault="002F6238" w:rsidP="002F6238">
      <w:pPr>
        <w:pStyle w:val="a3"/>
        <w:numPr>
          <w:ilvl w:val="0"/>
          <w:numId w:val="8"/>
        </w:numPr>
        <w:spacing w:line="360" w:lineRule="auto"/>
        <w:ind w:left="851" w:hanging="425"/>
        <w:jc w:val="both"/>
        <w:rPr>
          <w:szCs w:val="28"/>
        </w:rPr>
      </w:pPr>
      <w:r w:rsidRPr="002F6238">
        <w:rPr>
          <w:szCs w:val="28"/>
        </w:rPr>
        <w:t>Вимірювання опору провідника за допомогою вольтметра і амперметра (ВАХ резистора)</w:t>
      </w:r>
      <w:r>
        <w:rPr>
          <w:szCs w:val="28"/>
        </w:rPr>
        <w:t>.</w:t>
      </w:r>
    </w:p>
    <w:p w:rsidR="002F6238" w:rsidRPr="002F6238" w:rsidRDefault="002F6238" w:rsidP="002F6238">
      <w:pPr>
        <w:pStyle w:val="a3"/>
        <w:numPr>
          <w:ilvl w:val="0"/>
          <w:numId w:val="8"/>
        </w:numPr>
        <w:spacing w:line="360" w:lineRule="auto"/>
        <w:ind w:left="851" w:hanging="425"/>
        <w:jc w:val="both"/>
        <w:rPr>
          <w:szCs w:val="28"/>
        </w:rPr>
      </w:pPr>
      <w:r w:rsidRPr="002F6238">
        <w:rPr>
          <w:szCs w:val="28"/>
        </w:rPr>
        <w:t>Дослідження явища електролізу (графік залежності маси міді, що виділилась на катоді, від заряду)</w:t>
      </w:r>
      <w:r>
        <w:rPr>
          <w:szCs w:val="28"/>
        </w:rPr>
        <w:t>.</w:t>
      </w:r>
    </w:p>
    <w:p w:rsidR="002F6238" w:rsidRPr="002F6238" w:rsidRDefault="002F6238" w:rsidP="002F6238">
      <w:pPr>
        <w:pStyle w:val="a3"/>
        <w:numPr>
          <w:ilvl w:val="0"/>
          <w:numId w:val="8"/>
        </w:numPr>
        <w:spacing w:line="360" w:lineRule="auto"/>
        <w:ind w:left="851" w:hanging="425"/>
        <w:jc w:val="both"/>
        <w:rPr>
          <w:szCs w:val="28"/>
        </w:rPr>
      </w:pPr>
      <w:r w:rsidRPr="002F6238">
        <w:rPr>
          <w:szCs w:val="28"/>
        </w:rPr>
        <w:t>Вивчення руху тіла, кинутого горизонтально</w:t>
      </w:r>
      <w:r>
        <w:rPr>
          <w:szCs w:val="28"/>
        </w:rPr>
        <w:t>.</w:t>
      </w:r>
    </w:p>
    <w:p w:rsidR="002F6238" w:rsidRPr="002F6238" w:rsidRDefault="002F6238" w:rsidP="002F6238">
      <w:pPr>
        <w:pStyle w:val="a3"/>
        <w:numPr>
          <w:ilvl w:val="0"/>
          <w:numId w:val="8"/>
        </w:numPr>
        <w:spacing w:line="360" w:lineRule="auto"/>
        <w:ind w:left="851" w:hanging="425"/>
        <w:jc w:val="both"/>
        <w:rPr>
          <w:szCs w:val="28"/>
        </w:rPr>
      </w:pPr>
      <w:r w:rsidRPr="002F6238">
        <w:rPr>
          <w:szCs w:val="28"/>
        </w:rPr>
        <w:t xml:space="preserve">Визначення модуля пружності гуми. </w:t>
      </w:r>
    </w:p>
    <w:p w:rsidR="002F6238" w:rsidRDefault="002F6238" w:rsidP="002F6238">
      <w:pPr>
        <w:spacing w:line="360" w:lineRule="auto"/>
        <w:rPr>
          <w:szCs w:val="28"/>
        </w:rPr>
      </w:pPr>
    </w:p>
    <w:p w:rsidR="009A6450" w:rsidRDefault="009A6450" w:rsidP="002F6238">
      <w:pPr>
        <w:spacing w:line="360" w:lineRule="auto"/>
        <w:rPr>
          <w:szCs w:val="28"/>
        </w:rPr>
      </w:pPr>
    </w:p>
    <w:p w:rsidR="009A6450" w:rsidRDefault="009A6450" w:rsidP="002F6238">
      <w:pPr>
        <w:spacing w:line="360" w:lineRule="auto"/>
        <w:rPr>
          <w:szCs w:val="28"/>
        </w:rPr>
      </w:pPr>
    </w:p>
    <w:p w:rsidR="009A6450" w:rsidRDefault="009A6450" w:rsidP="009A6450">
      <w:pPr>
        <w:spacing w:line="360" w:lineRule="auto"/>
        <w:rPr>
          <w:szCs w:val="28"/>
        </w:rPr>
      </w:pPr>
    </w:p>
    <w:p w:rsidR="00132928" w:rsidRDefault="00132928" w:rsidP="009A6450">
      <w:pPr>
        <w:spacing w:line="360" w:lineRule="auto"/>
        <w:rPr>
          <w:szCs w:val="28"/>
        </w:rPr>
      </w:pPr>
    </w:p>
    <w:sectPr w:rsidR="00132928" w:rsidSect="004C5DE9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Serif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B23CC"/>
    <w:multiLevelType w:val="hybridMultilevel"/>
    <w:tmpl w:val="E496DF92"/>
    <w:lvl w:ilvl="0" w:tplc="04220011">
      <w:start w:val="1"/>
      <w:numFmt w:val="decimal"/>
      <w:lvlText w:val="%1)"/>
      <w:lvlJc w:val="left"/>
      <w:pPr>
        <w:ind w:left="1493" w:hanging="360"/>
      </w:pPr>
      <w:rPr>
        <w:rFonts w:cs="Times New Roman" w:hint="default"/>
      </w:rPr>
    </w:lvl>
    <w:lvl w:ilvl="1" w:tplc="0419000D">
      <w:start w:val="1"/>
      <w:numFmt w:val="bullet"/>
      <w:lvlText w:val=""/>
      <w:lvlJc w:val="left"/>
      <w:pPr>
        <w:ind w:left="2204" w:hanging="360"/>
      </w:pPr>
      <w:rPr>
        <w:rFonts w:ascii="Wingdings" w:hAnsi="Wingdings" w:hint="default"/>
      </w:rPr>
    </w:lvl>
    <w:lvl w:ilvl="2" w:tplc="04220001">
      <w:start w:val="1"/>
      <w:numFmt w:val="bullet"/>
      <w:lvlText w:val=""/>
      <w:lvlJc w:val="left"/>
      <w:pPr>
        <w:ind w:left="2933" w:hanging="180"/>
      </w:pPr>
      <w:rPr>
        <w:rFonts w:ascii="Symbol" w:hAnsi="Symbol" w:hint="default"/>
      </w:rPr>
    </w:lvl>
    <w:lvl w:ilvl="3" w:tplc="0422000F">
      <w:start w:val="1"/>
      <w:numFmt w:val="decimal"/>
      <w:lvlText w:val="%4."/>
      <w:lvlJc w:val="left"/>
      <w:pPr>
        <w:ind w:left="3653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4373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5093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813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6533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7253" w:hanging="180"/>
      </w:pPr>
      <w:rPr>
        <w:rFonts w:cs="Times New Roman"/>
      </w:rPr>
    </w:lvl>
  </w:abstractNum>
  <w:abstractNum w:abstractNumId="1">
    <w:nsid w:val="0E840E39"/>
    <w:multiLevelType w:val="hybridMultilevel"/>
    <w:tmpl w:val="66A2CC7E"/>
    <w:lvl w:ilvl="0" w:tplc="41F235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2AA268B"/>
    <w:multiLevelType w:val="hybridMultilevel"/>
    <w:tmpl w:val="CB3C3CE0"/>
    <w:lvl w:ilvl="0" w:tplc="A8D8F3E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7142993"/>
    <w:multiLevelType w:val="hybridMultilevel"/>
    <w:tmpl w:val="2B6E6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4F6B70"/>
    <w:multiLevelType w:val="hybridMultilevel"/>
    <w:tmpl w:val="D7D6E0F2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7F367C0"/>
    <w:multiLevelType w:val="hybridMultilevel"/>
    <w:tmpl w:val="45D682AA"/>
    <w:lvl w:ilvl="0" w:tplc="48822490">
      <w:start w:val="1"/>
      <w:numFmt w:val="decimal"/>
      <w:lvlText w:val="%1."/>
      <w:lvlJc w:val="left"/>
      <w:pPr>
        <w:ind w:left="720" w:hanging="360"/>
      </w:pPr>
      <w:rPr>
        <w:i w:val="0"/>
        <w:strike w:val="0"/>
        <w:dstrike w:val="0"/>
        <w:color w:val="000000"/>
        <w:u w:val="none"/>
        <w:effect w:val="none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59657B"/>
    <w:multiLevelType w:val="hybridMultilevel"/>
    <w:tmpl w:val="E81C2CE6"/>
    <w:lvl w:ilvl="0" w:tplc="38A44E4A">
      <w:start w:val="1"/>
      <w:numFmt w:val="decimal"/>
      <w:lvlText w:val="%1)"/>
      <w:lvlJc w:val="left"/>
      <w:pPr>
        <w:ind w:left="927" w:hanging="360"/>
      </w:pPr>
      <w:rPr>
        <w:rFonts w:ascii="TimesNewRomanPSMT" w:eastAsia="Calibri" w:hAnsi="TimesNewRomanPSMT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4C0115C"/>
    <w:multiLevelType w:val="hybridMultilevel"/>
    <w:tmpl w:val="4E9632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977194"/>
    <w:multiLevelType w:val="hybridMultilevel"/>
    <w:tmpl w:val="339C77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983E9E"/>
    <w:multiLevelType w:val="hybridMultilevel"/>
    <w:tmpl w:val="F25E9062"/>
    <w:lvl w:ilvl="0" w:tplc="A8D8F3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7B39C0"/>
    <w:multiLevelType w:val="hybridMultilevel"/>
    <w:tmpl w:val="F326A7EC"/>
    <w:lvl w:ilvl="0" w:tplc="04190011">
      <w:start w:val="1"/>
      <w:numFmt w:val="decimal"/>
      <w:lvlText w:val="%1)"/>
      <w:lvlJc w:val="left"/>
      <w:pPr>
        <w:ind w:left="2564" w:hanging="360"/>
      </w:pPr>
    </w:lvl>
    <w:lvl w:ilvl="1" w:tplc="04190019" w:tentative="1">
      <w:start w:val="1"/>
      <w:numFmt w:val="lowerLetter"/>
      <w:lvlText w:val="%2."/>
      <w:lvlJc w:val="left"/>
      <w:pPr>
        <w:ind w:left="3284" w:hanging="360"/>
      </w:pPr>
    </w:lvl>
    <w:lvl w:ilvl="2" w:tplc="0419001B" w:tentative="1">
      <w:start w:val="1"/>
      <w:numFmt w:val="lowerRoman"/>
      <w:lvlText w:val="%3."/>
      <w:lvlJc w:val="right"/>
      <w:pPr>
        <w:ind w:left="4004" w:hanging="180"/>
      </w:pPr>
    </w:lvl>
    <w:lvl w:ilvl="3" w:tplc="0419000F" w:tentative="1">
      <w:start w:val="1"/>
      <w:numFmt w:val="decimal"/>
      <w:lvlText w:val="%4."/>
      <w:lvlJc w:val="left"/>
      <w:pPr>
        <w:ind w:left="4724" w:hanging="360"/>
      </w:pPr>
    </w:lvl>
    <w:lvl w:ilvl="4" w:tplc="04190019" w:tentative="1">
      <w:start w:val="1"/>
      <w:numFmt w:val="lowerLetter"/>
      <w:lvlText w:val="%5."/>
      <w:lvlJc w:val="left"/>
      <w:pPr>
        <w:ind w:left="5444" w:hanging="360"/>
      </w:pPr>
    </w:lvl>
    <w:lvl w:ilvl="5" w:tplc="0419001B" w:tentative="1">
      <w:start w:val="1"/>
      <w:numFmt w:val="lowerRoman"/>
      <w:lvlText w:val="%6."/>
      <w:lvlJc w:val="right"/>
      <w:pPr>
        <w:ind w:left="6164" w:hanging="180"/>
      </w:pPr>
    </w:lvl>
    <w:lvl w:ilvl="6" w:tplc="0419000F" w:tentative="1">
      <w:start w:val="1"/>
      <w:numFmt w:val="decimal"/>
      <w:lvlText w:val="%7."/>
      <w:lvlJc w:val="left"/>
      <w:pPr>
        <w:ind w:left="6884" w:hanging="360"/>
      </w:pPr>
    </w:lvl>
    <w:lvl w:ilvl="7" w:tplc="04190019" w:tentative="1">
      <w:start w:val="1"/>
      <w:numFmt w:val="lowerLetter"/>
      <w:lvlText w:val="%8."/>
      <w:lvlJc w:val="left"/>
      <w:pPr>
        <w:ind w:left="7604" w:hanging="360"/>
      </w:pPr>
    </w:lvl>
    <w:lvl w:ilvl="8" w:tplc="0419001B" w:tentative="1">
      <w:start w:val="1"/>
      <w:numFmt w:val="lowerRoman"/>
      <w:lvlText w:val="%9."/>
      <w:lvlJc w:val="right"/>
      <w:pPr>
        <w:ind w:left="8324" w:hanging="180"/>
      </w:pPr>
    </w:lvl>
  </w:abstractNum>
  <w:abstractNum w:abstractNumId="11">
    <w:nsid w:val="680B4DDE"/>
    <w:multiLevelType w:val="hybridMultilevel"/>
    <w:tmpl w:val="84E2465E"/>
    <w:lvl w:ilvl="0" w:tplc="04220011">
      <w:start w:val="1"/>
      <w:numFmt w:val="decimal"/>
      <w:lvlText w:val="%1)"/>
      <w:lvlJc w:val="left"/>
      <w:pPr>
        <w:ind w:left="1493" w:hanging="360"/>
      </w:pPr>
      <w:rPr>
        <w:rFonts w:cs="Times New Roman" w:hint="default"/>
      </w:rPr>
    </w:lvl>
    <w:lvl w:ilvl="1" w:tplc="0422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2" w:tplc="04220001">
      <w:start w:val="1"/>
      <w:numFmt w:val="bullet"/>
      <w:lvlText w:val=""/>
      <w:lvlJc w:val="left"/>
      <w:pPr>
        <w:ind w:left="2933" w:hanging="180"/>
      </w:pPr>
      <w:rPr>
        <w:rFonts w:ascii="Symbol" w:hAnsi="Symbol" w:hint="default"/>
      </w:rPr>
    </w:lvl>
    <w:lvl w:ilvl="3" w:tplc="0422000F">
      <w:start w:val="1"/>
      <w:numFmt w:val="decimal"/>
      <w:lvlText w:val="%4."/>
      <w:lvlJc w:val="left"/>
      <w:pPr>
        <w:ind w:left="3653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4373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5093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813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6533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7253" w:hanging="180"/>
      </w:pPr>
      <w:rPr>
        <w:rFonts w:cs="Times New Roman"/>
      </w:rPr>
    </w:lvl>
  </w:abstractNum>
  <w:abstractNum w:abstractNumId="12">
    <w:nsid w:val="683D385C"/>
    <w:multiLevelType w:val="hybridMultilevel"/>
    <w:tmpl w:val="FA20388A"/>
    <w:lvl w:ilvl="0" w:tplc="A8D8F3E4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3">
    <w:nsid w:val="6C1B10AC"/>
    <w:multiLevelType w:val="hybridMultilevel"/>
    <w:tmpl w:val="8D8CB1A6"/>
    <w:lvl w:ilvl="0" w:tplc="A8D8F3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FA0B48"/>
    <w:multiLevelType w:val="hybridMultilevel"/>
    <w:tmpl w:val="E898D66C"/>
    <w:lvl w:ilvl="0" w:tplc="A8D8F3E4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3"/>
  </w:num>
  <w:num w:numId="4">
    <w:abstractNumId w:val="8"/>
  </w:num>
  <w:num w:numId="5">
    <w:abstractNumId w:val="11"/>
  </w:num>
  <w:num w:numId="6">
    <w:abstractNumId w:val="9"/>
  </w:num>
  <w:num w:numId="7">
    <w:abstractNumId w:val="13"/>
  </w:num>
  <w:num w:numId="8">
    <w:abstractNumId w:val="4"/>
  </w:num>
  <w:num w:numId="9">
    <w:abstractNumId w:val="0"/>
  </w:num>
  <w:num w:numId="10">
    <w:abstractNumId w:val="7"/>
  </w:num>
  <w:num w:numId="11">
    <w:abstractNumId w:val="10"/>
  </w:num>
  <w:num w:numId="12">
    <w:abstractNumId w:val="6"/>
  </w:num>
  <w:num w:numId="13">
    <w:abstractNumId w:val="14"/>
  </w:num>
  <w:num w:numId="14">
    <w:abstractNumId w:val="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F61"/>
    <w:rsid w:val="00027892"/>
    <w:rsid w:val="000443CF"/>
    <w:rsid w:val="000C2ACA"/>
    <w:rsid w:val="00132928"/>
    <w:rsid w:val="00144996"/>
    <w:rsid w:val="001B1923"/>
    <w:rsid w:val="0025023C"/>
    <w:rsid w:val="002553C7"/>
    <w:rsid w:val="00276700"/>
    <w:rsid w:val="002D0BDE"/>
    <w:rsid w:val="002F6238"/>
    <w:rsid w:val="00350B8D"/>
    <w:rsid w:val="004C5DE9"/>
    <w:rsid w:val="005213C2"/>
    <w:rsid w:val="00547D58"/>
    <w:rsid w:val="00555A74"/>
    <w:rsid w:val="005E1497"/>
    <w:rsid w:val="005F038F"/>
    <w:rsid w:val="005F07A4"/>
    <w:rsid w:val="00622545"/>
    <w:rsid w:val="00653922"/>
    <w:rsid w:val="00662DF9"/>
    <w:rsid w:val="00683AD4"/>
    <w:rsid w:val="00683C32"/>
    <w:rsid w:val="006C6F61"/>
    <w:rsid w:val="007C4C41"/>
    <w:rsid w:val="007C798E"/>
    <w:rsid w:val="00841C8E"/>
    <w:rsid w:val="008A5BBA"/>
    <w:rsid w:val="008F6A13"/>
    <w:rsid w:val="0091317E"/>
    <w:rsid w:val="0096633F"/>
    <w:rsid w:val="00975924"/>
    <w:rsid w:val="009867A1"/>
    <w:rsid w:val="009A6450"/>
    <w:rsid w:val="009E3C5A"/>
    <w:rsid w:val="00A62909"/>
    <w:rsid w:val="00A72A68"/>
    <w:rsid w:val="00A94352"/>
    <w:rsid w:val="00AB580A"/>
    <w:rsid w:val="00B022F2"/>
    <w:rsid w:val="00B74BC9"/>
    <w:rsid w:val="00B802DA"/>
    <w:rsid w:val="00BA40BD"/>
    <w:rsid w:val="00BA4ABE"/>
    <w:rsid w:val="00CA66ED"/>
    <w:rsid w:val="00CB05D4"/>
    <w:rsid w:val="00CB5850"/>
    <w:rsid w:val="00D12368"/>
    <w:rsid w:val="00D53A82"/>
    <w:rsid w:val="00DA12C9"/>
    <w:rsid w:val="00DB13A8"/>
    <w:rsid w:val="00E00686"/>
    <w:rsid w:val="00E15EBB"/>
    <w:rsid w:val="00E22943"/>
    <w:rsid w:val="00ED7730"/>
    <w:rsid w:val="00FB12B3"/>
    <w:rsid w:val="00FD0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7A4"/>
    <w:pPr>
      <w:ind w:firstLine="709"/>
    </w:pPr>
    <w:rPr>
      <w:rFonts w:ascii="Times New Roman" w:hAnsi="Times New Roman"/>
      <w:sz w:val="28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6F61"/>
    <w:pPr>
      <w:ind w:left="720"/>
      <w:contextualSpacing/>
    </w:pPr>
  </w:style>
  <w:style w:type="character" w:styleId="a4">
    <w:name w:val="Hyperlink"/>
    <w:uiPriority w:val="99"/>
    <w:unhideWhenUsed/>
    <w:rsid w:val="005F038F"/>
    <w:rPr>
      <w:color w:val="0563C1"/>
      <w:u w:val="single"/>
    </w:rPr>
  </w:style>
  <w:style w:type="paragraph" w:customStyle="1" w:styleId="Default">
    <w:name w:val="Default"/>
    <w:rsid w:val="00FD0A0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5">
    <w:name w:val="Normal (Web)"/>
    <w:basedOn w:val="a"/>
    <w:uiPriority w:val="99"/>
    <w:rsid w:val="0091317E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val="ru-RU" w:eastAsia="ru-RU"/>
    </w:rPr>
  </w:style>
  <w:style w:type="paragraph" w:styleId="a6">
    <w:name w:val="header"/>
    <w:basedOn w:val="a"/>
    <w:link w:val="a7"/>
    <w:uiPriority w:val="99"/>
    <w:semiHidden/>
    <w:rsid w:val="0091317E"/>
    <w:pPr>
      <w:tabs>
        <w:tab w:val="center" w:pos="4677"/>
        <w:tab w:val="right" w:pos="9355"/>
      </w:tabs>
      <w:ind w:firstLine="0"/>
    </w:pPr>
    <w:rPr>
      <w:rFonts w:ascii="Calibri" w:eastAsia="Times New Roman" w:hAnsi="Calibri"/>
      <w:sz w:val="20"/>
      <w:szCs w:val="20"/>
      <w:lang w:val="ru-RU" w:eastAsia="zh-TW"/>
    </w:rPr>
  </w:style>
  <w:style w:type="character" w:customStyle="1" w:styleId="a7">
    <w:name w:val="Верхний колонтитул Знак"/>
    <w:link w:val="a6"/>
    <w:uiPriority w:val="99"/>
    <w:semiHidden/>
    <w:rsid w:val="0091317E"/>
    <w:rPr>
      <w:rFonts w:ascii="Calibri" w:eastAsia="Times New Roman" w:hAnsi="Calibri" w:cs="Times New Roman"/>
      <w:sz w:val="20"/>
      <w:szCs w:val="20"/>
      <w:lang w:eastAsia="zh-TW"/>
    </w:rPr>
  </w:style>
  <w:style w:type="character" w:customStyle="1" w:styleId="apple-converted-space">
    <w:name w:val="apple-converted-space"/>
    <w:uiPriority w:val="99"/>
    <w:rsid w:val="0091317E"/>
    <w:rPr>
      <w:rFonts w:cs="Times New Roman"/>
    </w:rPr>
  </w:style>
  <w:style w:type="character" w:customStyle="1" w:styleId="fontstyle01">
    <w:name w:val="fontstyle01"/>
    <w:rsid w:val="002F6238"/>
    <w:rPr>
      <w:rFonts w:ascii="LiberationSerif" w:hAnsi="LiberationSerif" w:hint="default"/>
      <w:b w:val="0"/>
      <w:bCs w:val="0"/>
      <w:i w:val="0"/>
      <w:iCs w:val="0"/>
      <w:color w:val="000000"/>
      <w:sz w:val="56"/>
      <w:szCs w:val="56"/>
    </w:rPr>
  </w:style>
  <w:style w:type="paragraph" w:customStyle="1" w:styleId="1">
    <w:name w:val="Абзац списка1"/>
    <w:basedOn w:val="a"/>
    <w:rsid w:val="002F6238"/>
    <w:pPr>
      <w:ind w:left="720" w:firstLine="0"/>
    </w:pPr>
    <w:rPr>
      <w:rFonts w:eastAsia="Times New Roman"/>
      <w:sz w:val="24"/>
      <w:szCs w:val="24"/>
      <w:lang w:eastAsia="uk-UA"/>
    </w:rPr>
  </w:style>
  <w:style w:type="paragraph" w:styleId="a8">
    <w:name w:val="Balloon Text"/>
    <w:basedOn w:val="a"/>
    <w:link w:val="a9"/>
    <w:uiPriority w:val="99"/>
    <w:semiHidden/>
    <w:unhideWhenUsed/>
    <w:rsid w:val="002F623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2F6238"/>
    <w:rPr>
      <w:rFonts w:ascii="Segoe UI" w:hAnsi="Segoe UI" w:cs="Segoe UI"/>
      <w:sz w:val="18"/>
      <w:szCs w:val="18"/>
      <w:lang w:val="uk-UA"/>
    </w:rPr>
  </w:style>
  <w:style w:type="paragraph" w:styleId="aa">
    <w:name w:val="List"/>
    <w:basedOn w:val="a"/>
    <w:rsid w:val="00B022F2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val="ru-RU" w:eastAsia="ru-RU"/>
    </w:rPr>
  </w:style>
  <w:style w:type="character" w:styleId="ab">
    <w:name w:val="Emphasis"/>
    <w:uiPriority w:val="20"/>
    <w:qFormat/>
    <w:rsid w:val="00DB13A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7A4"/>
    <w:pPr>
      <w:ind w:firstLine="709"/>
    </w:pPr>
    <w:rPr>
      <w:rFonts w:ascii="Times New Roman" w:hAnsi="Times New Roman"/>
      <w:sz w:val="28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6F61"/>
    <w:pPr>
      <w:ind w:left="720"/>
      <w:contextualSpacing/>
    </w:pPr>
  </w:style>
  <w:style w:type="character" w:styleId="a4">
    <w:name w:val="Hyperlink"/>
    <w:uiPriority w:val="99"/>
    <w:unhideWhenUsed/>
    <w:rsid w:val="005F038F"/>
    <w:rPr>
      <w:color w:val="0563C1"/>
      <w:u w:val="single"/>
    </w:rPr>
  </w:style>
  <w:style w:type="paragraph" w:customStyle="1" w:styleId="Default">
    <w:name w:val="Default"/>
    <w:rsid w:val="00FD0A0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5">
    <w:name w:val="Normal (Web)"/>
    <w:basedOn w:val="a"/>
    <w:uiPriority w:val="99"/>
    <w:rsid w:val="0091317E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val="ru-RU" w:eastAsia="ru-RU"/>
    </w:rPr>
  </w:style>
  <w:style w:type="paragraph" w:styleId="a6">
    <w:name w:val="header"/>
    <w:basedOn w:val="a"/>
    <w:link w:val="a7"/>
    <w:uiPriority w:val="99"/>
    <w:semiHidden/>
    <w:rsid w:val="0091317E"/>
    <w:pPr>
      <w:tabs>
        <w:tab w:val="center" w:pos="4677"/>
        <w:tab w:val="right" w:pos="9355"/>
      </w:tabs>
      <w:ind w:firstLine="0"/>
    </w:pPr>
    <w:rPr>
      <w:rFonts w:ascii="Calibri" w:eastAsia="Times New Roman" w:hAnsi="Calibri"/>
      <w:sz w:val="20"/>
      <w:szCs w:val="20"/>
      <w:lang w:val="ru-RU" w:eastAsia="zh-TW"/>
    </w:rPr>
  </w:style>
  <w:style w:type="character" w:customStyle="1" w:styleId="a7">
    <w:name w:val="Верхний колонтитул Знак"/>
    <w:link w:val="a6"/>
    <w:uiPriority w:val="99"/>
    <w:semiHidden/>
    <w:rsid w:val="0091317E"/>
    <w:rPr>
      <w:rFonts w:ascii="Calibri" w:eastAsia="Times New Roman" w:hAnsi="Calibri" w:cs="Times New Roman"/>
      <w:sz w:val="20"/>
      <w:szCs w:val="20"/>
      <w:lang w:eastAsia="zh-TW"/>
    </w:rPr>
  </w:style>
  <w:style w:type="character" w:customStyle="1" w:styleId="apple-converted-space">
    <w:name w:val="apple-converted-space"/>
    <w:uiPriority w:val="99"/>
    <w:rsid w:val="0091317E"/>
    <w:rPr>
      <w:rFonts w:cs="Times New Roman"/>
    </w:rPr>
  </w:style>
  <w:style w:type="character" w:customStyle="1" w:styleId="fontstyle01">
    <w:name w:val="fontstyle01"/>
    <w:rsid w:val="002F6238"/>
    <w:rPr>
      <w:rFonts w:ascii="LiberationSerif" w:hAnsi="LiberationSerif" w:hint="default"/>
      <w:b w:val="0"/>
      <w:bCs w:val="0"/>
      <w:i w:val="0"/>
      <w:iCs w:val="0"/>
      <w:color w:val="000000"/>
      <w:sz w:val="56"/>
      <w:szCs w:val="56"/>
    </w:rPr>
  </w:style>
  <w:style w:type="paragraph" w:customStyle="1" w:styleId="1">
    <w:name w:val="Абзац списка1"/>
    <w:basedOn w:val="a"/>
    <w:rsid w:val="002F6238"/>
    <w:pPr>
      <w:ind w:left="720" w:firstLine="0"/>
    </w:pPr>
    <w:rPr>
      <w:rFonts w:eastAsia="Times New Roman"/>
      <w:sz w:val="24"/>
      <w:szCs w:val="24"/>
      <w:lang w:eastAsia="uk-UA"/>
    </w:rPr>
  </w:style>
  <w:style w:type="paragraph" w:styleId="a8">
    <w:name w:val="Balloon Text"/>
    <w:basedOn w:val="a"/>
    <w:link w:val="a9"/>
    <w:uiPriority w:val="99"/>
    <w:semiHidden/>
    <w:unhideWhenUsed/>
    <w:rsid w:val="002F623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2F6238"/>
    <w:rPr>
      <w:rFonts w:ascii="Segoe UI" w:hAnsi="Segoe UI" w:cs="Segoe UI"/>
      <w:sz w:val="18"/>
      <w:szCs w:val="18"/>
      <w:lang w:val="uk-UA"/>
    </w:rPr>
  </w:style>
  <w:style w:type="paragraph" w:styleId="aa">
    <w:name w:val="List"/>
    <w:basedOn w:val="a"/>
    <w:rsid w:val="00B022F2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val="ru-RU" w:eastAsia="ru-RU"/>
    </w:rPr>
  </w:style>
  <w:style w:type="character" w:styleId="ab">
    <w:name w:val="Emphasis"/>
    <w:uiPriority w:val="20"/>
    <w:qFormat/>
    <w:rsid w:val="00DB13A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2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://ito.vspu.net/ENK/2011-2012/NVP/robotu_styd/2013/Maksimchuk/Preview/page-26.html" TargetMode="External"/><Relationship Id="rId18" Type="http://schemas.openxmlformats.org/officeDocument/2006/relationships/hyperlink" Target="https://www.tiki-toki.com/" TargetMode="External"/><Relationship Id="rId26" Type="http://schemas.openxmlformats.org/officeDocument/2006/relationships/hyperlink" Target="http://www.rusnauka.com/25_DN_2008/Pedagogica/28714.doc.htm" TargetMode="External"/><Relationship Id="rId39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://sichkarnya.org.ua/soft/10212-biblioteka-elektronnixnaochnostej-fizika-7-9.html" TargetMode="External"/><Relationship Id="rId34" Type="http://schemas.openxmlformats.org/officeDocument/2006/relationships/image" Target="media/image7.png"/><Relationship Id="rId7" Type="http://schemas.openxmlformats.org/officeDocument/2006/relationships/hyperlink" Target="http://ua-referat.com/%D0%A8%D0%BA%D0%BE%D0%BB%D1%8F%D1%80" TargetMode="External"/><Relationship Id="rId12" Type="http://schemas.microsoft.com/office/2007/relationships/diagramDrawing" Target="diagrams/drawing1.xml"/><Relationship Id="rId17" Type="http://schemas.openxmlformats.org/officeDocument/2006/relationships/hyperlink" Target="https://ru.padlet.com/auth/login" TargetMode="External"/><Relationship Id="rId25" Type="http://schemas.openxmlformats.org/officeDocument/2006/relationships/hyperlink" Target="http://www.softportal.com/software-453-celestia.html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s://tehnolog-kaluga.wixsite.com/online/kopiya-krossvordy" TargetMode="External"/><Relationship Id="rId20" Type="http://schemas.openxmlformats.org/officeDocument/2006/relationships/hyperlink" Target="http://www.ex.ua/view_comments/1052675" TargetMode="External"/><Relationship Id="rId29" Type="http://schemas.openxmlformats.org/officeDocument/2006/relationships/image" Target="media/image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Colors" Target="diagrams/colors1.xml"/><Relationship Id="rId24" Type="http://schemas.openxmlformats.org/officeDocument/2006/relationships/hyperlink" Target="https://stellarium.org/uk/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rebus1.com/" TargetMode="External"/><Relationship Id="rId23" Type="http://schemas.openxmlformats.org/officeDocument/2006/relationships/hyperlink" Target="http://sp.bdpu.org/files/ppz/virtual_physical_laboratory_10-11" TargetMode="External"/><Relationship Id="rId28" Type="http://schemas.openxmlformats.org/officeDocument/2006/relationships/image" Target="media/image1.png"/><Relationship Id="rId36" Type="http://schemas.openxmlformats.org/officeDocument/2006/relationships/image" Target="media/image9.png"/><Relationship Id="rId10" Type="http://schemas.openxmlformats.org/officeDocument/2006/relationships/diagramQuickStyle" Target="diagrams/quickStyle1.xml"/><Relationship Id="rId19" Type="http://schemas.openxmlformats.org/officeDocument/2006/relationships/hyperlink" Target="http://matematica.inf.ua/files/program/program_all/Test-W2.html" TargetMode="External"/><Relationship Id="rId31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diagramLayout" Target="diagrams/layout1.xml"/><Relationship Id="rId14" Type="http://schemas.openxmlformats.org/officeDocument/2006/relationships/hyperlink" Target="https://learningapps.org/" TargetMode="External"/><Relationship Id="rId22" Type="http://schemas.openxmlformats.org/officeDocument/2006/relationships/hyperlink" Target="http://sp.bdpu.org/files/ppz/virtual_physical_laboratory_7-9" TargetMode="External"/><Relationship Id="rId27" Type="http://schemas.openxmlformats.org/officeDocument/2006/relationships/hyperlink" Target="http://www.ime.edu-ua.net/em.html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ACB9616-E021-4623-94A1-99B3DB4B325C}" type="doc">
      <dgm:prSet loTypeId="urn:microsoft.com/office/officeart/2008/layout/RadialCluster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EC701CC-7D50-41AF-B6C8-E1B4C8FFFEF1}">
      <dgm:prSet phldrT="[Текст]"/>
      <dgm:spPr>
        <a:xfrm>
          <a:off x="2171703" y="1191817"/>
          <a:ext cx="1885943" cy="998933"/>
        </a:xfrm>
        <a:solidFill>
          <a:srgbClr val="ED7D31">
            <a:lumMod val="75000"/>
          </a:srgbClr>
        </a:solidFill>
        <a:ln w="12700" cap="flat" cmpd="sng" algn="ctr">
          <a:noFill/>
          <a:prstDash val="solid"/>
          <a:miter lim="800000"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ІКТ та ДТ</a:t>
          </a:r>
        </a:p>
      </dgm:t>
    </dgm:pt>
    <dgm:pt modelId="{B2AECD33-294F-4D57-A03C-36DBFBD1D37A}" type="parTrans" cxnId="{6EAE98E1-0D56-4F8F-BD78-329E1826CE45}">
      <dgm:prSet/>
      <dgm:spPr/>
      <dgm:t>
        <a:bodyPr/>
        <a:lstStyle/>
        <a:p>
          <a:endParaRPr lang="ru-RU"/>
        </a:p>
      </dgm:t>
    </dgm:pt>
    <dgm:pt modelId="{A5BEC2F0-5D2C-431D-8DAE-F7F20DB0608F}" type="sibTrans" cxnId="{6EAE98E1-0D56-4F8F-BD78-329E1826CE45}">
      <dgm:prSet/>
      <dgm:spPr/>
      <dgm:t>
        <a:bodyPr/>
        <a:lstStyle/>
        <a:p>
          <a:endParaRPr lang="ru-RU"/>
        </a:p>
      </dgm:t>
    </dgm:pt>
    <dgm:pt modelId="{C5A8990E-FA63-4141-9A76-3F0E72CDB4C1}">
      <dgm:prSet phldrT="[Текст]"/>
      <dgm:spPr>
        <a:xfrm>
          <a:off x="2178203" y="-134975"/>
          <a:ext cx="1615760" cy="1060680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noFill/>
          <a:prstDash val="solid"/>
          <a:miter lim="800000"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Інтернет та його сервіси</a:t>
          </a:r>
        </a:p>
      </dgm:t>
    </dgm:pt>
    <dgm:pt modelId="{EDB0CE14-E6E9-48FA-9B10-85AEAE80D274}" type="parTrans" cxnId="{E7B90B48-35DB-463C-A74A-DECD691268B0}">
      <dgm:prSet/>
      <dgm:spPr>
        <a:xfrm rot="15859994">
          <a:off x="2918201" y="1058761"/>
          <a:ext cx="267419" cy="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102907CA-CA7A-4E4D-BE5A-B36553CD9AFA}" type="sibTrans" cxnId="{E7B90B48-35DB-463C-A74A-DECD691268B0}">
      <dgm:prSet/>
      <dgm:spPr/>
      <dgm:t>
        <a:bodyPr/>
        <a:lstStyle/>
        <a:p>
          <a:endParaRPr lang="ru-RU"/>
        </a:p>
      </dgm:t>
    </dgm:pt>
    <dgm:pt modelId="{93B77514-2235-4F8D-9DEB-E41BD3043F5F}">
      <dgm:prSet phldrT="[Текст]"/>
      <dgm:spPr>
        <a:xfrm>
          <a:off x="260534" y="1973602"/>
          <a:ext cx="1760031" cy="962739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noFill/>
          <a:prstDash val="solid"/>
          <a:miter lim="800000"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Офісне та спеціалізоване програмне забезпечення</a:t>
          </a:r>
        </a:p>
      </dgm:t>
    </dgm:pt>
    <dgm:pt modelId="{C375D7FE-7A07-42CD-B283-02C7C42CEDC1}" type="parTrans" cxnId="{B948F9DA-8D9D-4BA4-A91E-34A55A5FA75E}">
      <dgm:prSet/>
      <dgm:spPr>
        <a:xfrm rot="9531065">
          <a:off x="2015109" y="2085305"/>
          <a:ext cx="162051" cy="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BD4B2E7A-79EC-4F56-B3A3-605E176EF9DB}" type="sibTrans" cxnId="{B948F9DA-8D9D-4BA4-A91E-34A55A5FA75E}">
      <dgm:prSet/>
      <dgm:spPr/>
      <dgm:t>
        <a:bodyPr/>
        <a:lstStyle/>
        <a:p>
          <a:endParaRPr lang="ru-RU"/>
        </a:p>
      </dgm:t>
    </dgm:pt>
    <dgm:pt modelId="{CAEF323E-8C62-4BED-A4B4-F5131FFB79EC}">
      <dgm:prSet phldrT="[Текст]"/>
      <dgm:spPr>
        <a:xfrm>
          <a:off x="212276" y="451247"/>
          <a:ext cx="1760031" cy="962739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noFill/>
          <a:prstDash val="solid"/>
          <a:miter lim="800000"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Мультимедійні програмні продукти</a:t>
          </a:r>
        </a:p>
      </dgm:t>
    </dgm:pt>
    <dgm:pt modelId="{C6E3CCB7-54E8-416E-8342-8A9F51990016}" type="parTrans" cxnId="{9C583782-C89B-4975-91D6-0B49D363A830}">
      <dgm:prSet/>
      <dgm:spPr>
        <a:xfrm rot="12033770">
          <a:off x="1965523" y="1300142"/>
          <a:ext cx="212963" cy="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8213DE44-6C84-45D7-9B3A-C72D196BAABC}" type="sibTrans" cxnId="{9C583782-C89B-4975-91D6-0B49D363A830}">
      <dgm:prSet/>
      <dgm:spPr/>
      <dgm:t>
        <a:bodyPr/>
        <a:lstStyle/>
        <a:p>
          <a:endParaRPr lang="ru-RU"/>
        </a:p>
      </dgm:t>
    </dgm:pt>
    <dgm:pt modelId="{B37D63E8-ED34-439E-9BCE-FEAECB0988CE}">
      <dgm:prSet/>
      <dgm:spPr>
        <a:xfrm>
          <a:off x="4309815" y="2083820"/>
          <a:ext cx="1760031" cy="962739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noFill/>
          <a:prstDash val="solid"/>
          <a:miter lim="800000"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Електронні підручники та посібники</a:t>
          </a:r>
        </a:p>
      </dgm:t>
    </dgm:pt>
    <dgm:pt modelId="{866E4496-362F-4246-89D7-8EF4730D093C}" type="parTrans" cxnId="{FC3679E4-D976-41C1-A612-2F73C3DBC6A6}">
      <dgm:prSet/>
      <dgm:spPr>
        <a:xfrm rot="1370239">
          <a:off x="4046922" y="2141493"/>
          <a:ext cx="273617" cy="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77A98658-D61D-48EE-953A-5175C037F0E2}" type="sibTrans" cxnId="{FC3679E4-D976-41C1-A612-2F73C3DBC6A6}">
      <dgm:prSet/>
      <dgm:spPr/>
      <dgm:t>
        <a:bodyPr/>
        <a:lstStyle/>
        <a:p>
          <a:endParaRPr lang="ru-RU"/>
        </a:p>
      </dgm:t>
    </dgm:pt>
    <dgm:pt modelId="{1F3EEB38-B278-49F9-9465-AA7D99579951}">
      <dgm:prSet/>
      <dgm:spPr>
        <a:xfrm>
          <a:off x="4367269" y="367398"/>
          <a:ext cx="1760031" cy="962739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noFill/>
          <a:prstDash val="solid"/>
          <a:miter lim="800000"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Система дистанційного навчання</a:t>
          </a:r>
        </a:p>
      </dgm:t>
    </dgm:pt>
    <dgm:pt modelId="{43A03286-A36C-4081-B663-0E661CDEDCF8}" type="parTrans" cxnId="{C5218295-267D-4677-9617-D8382E1763B6}">
      <dgm:prSet/>
      <dgm:spPr>
        <a:xfrm rot="20306570">
          <a:off x="4046003" y="1257590"/>
          <a:ext cx="332909" cy="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76F7B545-8784-4BD6-9AF4-B26A568FB95A}" type="sibTrans" cxnId="{C5218295-267D-4677-9617-D8382E1763B6}">
      <dgm:prSet/>
      <dgm:spPr/>
      <dgm:t>
        <a:bodyPr/>
        <a:lstStyle/>
        <a:p>
          <a:endParaRPr lang="ru-RU"/>
        </a:p>
      </dgm:t>
    </dgm:pt>
    <dgm:pt modelId="{5F09FDD0-8F83-466B-BB17-8DD28C325C38}" type="pres">
      <dgm:prSet presAssocID="{1ACB9616-E021-4623-94A1-99B3DB4B325C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3B6C05C9-ECEE-4F03-B415-BFD72271966B}" type="pres">
      <dgm:prSet presAssocID="{1EC701CC-7D50-41AF-B6C8-E1B4C8FFFEF1}" presName="singleCycle" presStyleCnt="0"/>
      <dgm:spPr/>
    </dgm:pt>
    <dgm:pt modelId="{05D29A53-F85C-49E3-A9CB-85A1D82052B9}" type="pres">
      <dgm:prSet presAssocID="{1EC701CC-7D50-41AF-B6C8-E1B4C8FFFEF1}" presName="singleCenter" presStyleLbl="node1" presStyleIdx="0" presStyleCnt="6" custScaleX="203703" custScaleY="107896">
        <dgm:presLayoutVars>
          <dgm:chMax val="7"/>
          <dgm:chPref val="7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BB714A0C-77AF-43B8-8912-49299276410C}" type="pres">
      <dgm:prSet presAssocID="{EDB0CE14-E6E9-48FA-9B10-85AEAE80D274}" presName="Name56" presStyleLbl="parChTrans1D2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67419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203A417-1382-40BA-8FEF-B71B535C80EF}" type="pres">
      <dgm:prSet presAssocID="{C5A8990E-FA63-4141-9A76-3F0E72CDB4C1}" presName="text0" presStyleLbl="node1" presStyleIdx="1" presStyleCnt="6" custScaleX="260478" custScaleY="170993" custRadScaleRad="100491" custRadScaleInc="-15741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52274FBD-14E1-4E71-8DED-9DFE581A0CB4}" type="pres">
      <dgm:prSet presAssocID="{43A03286-A36C-4081-B663-0E661CDEDCF8}" presName="Name56" presStyleLbl="parChTrans1D2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32909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4755A0E-AA73-47DD-9D98-9478006C47EE}" type="pres">
      <dgm:prSet presAssocID="{1F3EEB38-B278-49F9-9465-AA7D99579951}" presName="text0" presStyleLbl="node1" presStyleIdx="2" presStyleCnt="6" custScaleX="283736" custScaleY="155204" custRadScaleRad="176940" custRadScaleInc="-9881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24688ABD-5C96-4F72-9A70-EF253EBA7525}" type="pres">
      <dgm:prSet presAssocID="{866E4496-362F-4246-89D7-8EF4730D093C}" presName="Name56" presStyleLbl="parChTrans1D2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73617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89129E5-B6C2-442B-B8C8-816C4E424291}" type="pres">
      <dgm:prSet presAssocID="{B37D63E8-ED34-439E-9BCE-FEAECB0988CE}" presName="text0" presStyleLbl="node1" presStyleIdx="3" presStyleCnt="6" custScaleX="283736" custScaleY="155204" custRadScaleRad="173750" custRadScaleInc="-8656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24874AF5-88FD-434B-8F54-FC6C87962908}" type="pres">
      <dgm:prSet presAssocID="{C375D7FE-7A07-42CD-B283-02C7C42CEDC1}" presName="Name56" presStyleLbl="parChTrans1D2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2051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9C24B20-CE12-44A8-941F-1CD83201E5D3}" type="pres">
      <dgm:prSet presAssocID="{93B77514-2235-4F8D-9DEB-E41BD3043F5F}" presName="text0" presStyleLbl="node1" presStyleIdx="4" presStyleCnt="6" custScaleX="283736" custScaleY="155204" custRadScaleRad="163335" custRadScaleInc="9125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CCAAD435-CF0F-4590-83CD-D4E5D951D542}" type="pres">
      <dgm:prSet presAssocID="{C6E3CCB7-54E8-416E-8342-8A9F51990016}" presName="Name56" presStyleLbl="parChTrans1D2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2963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E8535B65-24CD-4CCF-99B4-EE29CF014813}" type="pres">
      <dgm:prSet presAssocID="{CAEF323E-8C62-4BED-A4B4-F5131FFB79EC}" presName="text0" presStyleLbl="node1" presStyleIdx="5" presStyleCnt="6" custScaleX="283736" custScaleY="155204" custRadScaleRad="166677" custRadScaleInc="7119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A1EF6A4B-BB5C-42E7-B002-AE2E5168B30C}" type="presOf" srcId="{C5A8990E-FA63-4141-9A76-3F0E72CDB4C1}" destId="{F203A417-1382-40BA-8FEF-B71B535C80EF}" srcOrd="0" destOrd="0" presId="urn:microsoft.com/office/officeart/2008/layout/RadialCluster"/>
    <dgm:cxn modelId="{4D6C0923-FCA7-4081-9B56-2BA3FA35F839}" type="presOf" srcId="{C375D7FE-7A07-42CD-B283-02C7C42CEDC1}" destId="{24874AF5-88FD-434B-8F54-FC6C87962908}" srcOrd="0" destOrd="0" presId="urn:microsoft.com/office/officeart/2008/layout/RadialCluster"/>
    <dgm:cxn modelId="{F81995A9-9E44-4416-AD6D-74BE077CE257}" type="presOf" srcId="{C6E3CCB7-54E8-416E-8342-8A9F51990016}" destId="{CCAAD435-CF0F-4590-83CD-D4E5D951D542}" srcOrd="0" destOrd="0" presId="urn:microsoft.com/office/officeart/2008/layout/RadialCluster"/>
    <dgm:cxn modelId="{FF7757F1-0B02-44CE-B7F9-FE5EF17B9DFD}" type="presOf" srcId="{1F3EEB38-B278-49F9-9465-AA7D99579951}" destId="{C4755A0E-AA73-47DD-9D98-9478006C47EE}" srcOrd="0" destOrd="0" presId="urn:microsoft.com/office/officeart/2008/layout/RadialCluster"/>
    <dgm:cxn modelId="{E55E244B-747D-4C09-8295-EF5B4C566C80}" type="presOf" srcId="{B37D63E8-ED34-439E-9BCE-FEAECB0988CE}" destId="{689129E5-B6C2-442B-B8C8-816C4E424291}" srcOrd="0" destOrd="0" presId="urn:microsoft.com/office/officeart/2008/layout/RadialCluster"/>
    <dgm:cxn modelId="{8A4A2322-3908-4730-BA3F-5F6635AB1F04}" type="presOf" srcId="{866E4496-362F-4246-89D7-8EF4730D093C}" destId="{24688ABD-5C96-4F72-9A70-EF253EBA7525}" srcOrd="0" destOrd="0" presId="urn:microsoft.com/office/officeart/2008/layout/RadialCluster"/>
    <dgm:cxn modelId="{E7B90B48-35DB-463C-A74A-DECD691268B0}" srcId="{1EC701CC-7D50-41AF-B6C8-E1B4C8FFFEF1}" destId="{C5A8990E-FA63-4141-9A76-3F0E72CDB4C1}" srcOrd="0" destOrd="0" parTransId="{EDB0CE14-E6E9-48FA-9B10-85AEAE80D274}" sibTransId="{102907CA-CA7A-4E4D-BE5A-B36553CD9AFA}"/>
    <dgm:cxn modelId="{06B55CD7-BC5C-4A1A-88C4-2BFF4BE5D4E3}" type="presOf" srcId="{1EC701CC-7D50-41AF-B6C8-E1B4C8FFFEF1}" destId="{05D29A53-F85C-49E3-A9CB-85A1D82052B9}" srcOrd="0" destOrd="0" presId="urn:microsoft.com/office/officeart/2008/layout/RadialCluster"/>
    <dgm:cxn modelId="{5B96A5DB-FF7B-4CB5-A1E1-5DDEEE85BAC2}" type="presOf" srcId="{93B77514-2235-4F8D-9DEB-E41BD3043F5F}" destId="{69C24B20-CE12-44A8-941F-1CD83201E5D3}" srcOrd="0" destOrd="0" presId="urn:microsoft.com/office/officeart/2008/layout/RadialCluster"/>
    <dgm:cxn modelId="{18DFA222-F73A-4CD0-8939-15BECFA8E556}" type="presOf" srcId="{1ACB9616-E021-4623-94A1-99B3DB4B325C}" destId="{5F09FDD0-8F83-466B-BB17-8DD28C325C38}" srcOrd="0" destOrd="0" presId="urn:microsoft.com/office/officeart/2008/layout/RadialCluster"/>
    <dgm:cxn modelId="{E35A4BA9-19B6-4F2C-913F-5FCF7F794BBD}" type="presOf" srcId="{CAEF323E-8C62-4BED-A4B4-F5131FFB79EC}" destId="{E8535B65-24CD-4CCF-99B4-EE29CF014813}" srcOrd="0" destOrd="0" presId="urn:microsoft.com/office/officeart/2008/layout/RadialCluster"/>
    <dgm:cxn modelId="{9C583782-C89B-4975-91D6-0B49D363A830}" srcId="{1EC701CC-7D50-41AF-B6C8-E1B4C8FFFEF1}" destId="{CAEF323E-8C62-4BED-A4B4-F5131FFB79EC}" srcOrd="4" destOrd="0" parTransId="{C6E3CCB7-54E8-416E-8342-8A9F51990016}" sibTransId="{8213DE44-6C84-45D7-9B3A-C72D196BAABC}"/>
    <dgm:cxn modelId="{B948F9DA-8D9D-4BA4-A91E-34A55A5FA75E}" srcId="{1EC701CC-7D50-41AF-B6C8-E1B4C8FFFEF1}" destId="{93B77514-2235-4F8D-9DEB-E41BD3043F5F}" srcOrd="3" destOrd="0" parTransId="{C375D7FE-7A07-42CD-B283-02C7C42CEDC1}" sibTransId="{BD4B2E7A-79EC-4F56-B3A3-605E176EF9DB}"/>
    <dgm:cxn modelId="{FC3679E4-D976-41C1-A612-2F73C3DBC6A6}" srcId="{1EC701CC-7D50-41AF-B6C8-E1B4C8FFFEF1}" destId="{B37D63E8-ED34-439E-9BCE-FEAECB0988CE}" srcOrd="2" destOrd="0" parTransId="{866E4496-362F-4246-89D7-8EF4730D093C}" sibTransId="{77A98658-D61D-48EE-953A-5175C037F0E2}"/>
    <dgm:cxn modelId="{C5218295-267D-4677-9617-D8382E1763B6}" srcId="{1EC701CC-7D50-41AF-B6C8-E1B4C8FFFEF1}" destId="{1F3EEB38-B278-49F9-9465-AA7D99579951}" srcOrd="1" destOrd="0" parTransId="{43A03286-A36C-4081-B663-0E661CDEDCF8}" sibTransId="{76F7B545-8784-4BD6-9AF4-B26A568FB95A}"/>
    <dgm:cxn modelId="{6EAE98E1-0D56-4F8F-BD78-329E1826CE45}" srcId="{1ACB9616-E021-4623-94A1-99B3DB4B325C}" destId="{1EC701CC-7D50-41AF-B6C8-E1B4C8FFFEF1}" srcOrd="0" destOrd="0" parTransId="{B2AECD33-294F-4D57-A03C-36DBFBD1D37A}" sibTransId="{A5BEC2F0-5D2C-431D-8DAE-F7F20DB0608F}"/>
    <dgm:cxn modelId="{E9FAE296-03BC-4A17-9E89-FC6050FF77BE}" type="presOf" srcId="{43A03286-A36C-4081-B663-0E661CDEDCF8}" destId="{52274FBD-14E1-4E71-8DED-9DFE581A0CB4}" srcOrd="0" destOrd="0" presId="urn:microsoft.com/office/officeart/2008/layout/RadialCluster"/>
    <dgm:cxn modelId="{99803C8C-B615-4A53-85EB-9A1FD822A4D3}" type="presOf" srcId="{EDB0CE14-E6E9-48FA-9B10-85AEAE80D274}" destId="{BB714A0C-77AF-43B8-8912-49299276410C}" srcOrd="0" destOrd="0" presId="urn:microsoft.com/office/officeart/2008/layout/RadialCluster"/>
    <dgm:cxn modelId="{8077DB20-7ECC-4C5F-BA2A-24F6C2E033F7}" type="presParOf" srcId="{5F09FDD0-8F83-466B-BB17-8DD28C325C38}" destId="{3B6C05C9-ECEE-4F03-B415-BFD72271966B}" srcOrd="0" destOrd="0" presId="urn:microsoft.com/office/officeart/2008/layout/RadialCluster"/>
    <dgm:cxn modelId="{7E0870BC-5508-44D1-9902-77DC2B90ECFE}" type="presParOf" srcId="{3B6C05C9-ECEE-4F03-B415-BFD72271966B}" destId="{05D29A53-F85C-49E3-A9CB-85A1D82052B9}" srcOrd="0" destOrd="0" presId="urn:microsoft.com/office/officeart/2008/layout/RadialCluster"/>
    <dgm:cxn modelId="{9089D67A-5D3E-4970-AC61-8EF0AC7B6D88}" type="presParOf" srcId="{3B6C05C9-ECEE-4F03-B415-BFD72271966B}" destId="{BB714A0C-77AF-43B8-8912-49299276410C}" srcOrd="1" destOrd="0" presId="urn:microsoft.com/office/officeart/2008/layout/RadialCluster"/>
    <dgm:cxn modelId="{3CA2BD2E-A506-4FC7-9809-266ABD88F066}" type="presParOf" srcId="{3B6C05C9-ECEE-4F03-B415-BFD72271966B}" destId="{F203A417-1382-40BA-8FEF-B71B535C80EF}" srcOrd="2" destOrd="0" presId="urn:microsoft.com/office/officeart/2008/layout/RadialCluster"/>
    <dgm:cxn modelId="{F3D5E859-018C-453D-9A84-295C8B895FBE}" type="presParOf" srcId="{3B6C05C9-ECEE-4F03-B415-BFD72271966B}" destId="{52274FBD-14E1-4E71-8DED-9DFE581A0CB4}" srcOrd="3" destOrd="0" presId="urn:microsoft.com/office/officeart/2008/layout/RadialCluster"/>
    <dgm:cxn modelId="{9273DD19-2A3B-46FC-9B93-A2640FF65E19}" type="presParOf" srcId="{3B6C05C9-ECEE-4F03-B415-BFD72271966B}" destId="{C4755A0E-AA73-47DD-9D98-9478006C47EE}" srcOrd="4" destOrd="0" presId="urn:microsoft.com/office/officeart/2008/layout/RadialCluster"/>
    <dgm:cxn modelId="{B8564BAC-580B-4D10-A01F-613BFEDFA44F}" type="presParOf" srcId="{3B6C05C9-ECEE-4F03-B415-BFD72271966B}" destId="{24688ABD-5C96-4F72-9A70-EF253EBA7525}" srcOrd="5" destOrd="0" presId="urn:microsoft.com/office/officeart/2008/layout/RadialCluster"/>
    <dgm:cxn modelId="{CD0D8C47-8E4B-49C7-9CB7-C22A6181C59A}" type="presParOf" srcId="{3B6C05C9-ECEE-4F03-B415-BFD72271966B}" destId="{689129E5-B6C2-442B-B8C8-816C4E424291}" srcOrd="6" destOrd="0" presId="urn:microsoft.com/office/officeart/2008/layout/RadialCluster"/>
    <dgm:cxn modelId="{79649F88-5B85-492C-86F4-70C75A17D6CD}" type="presParOf" srcId="{3B6C05C9-ECEE-4F03-B415-BFD72271966B}" destId="{24874AF5-88FD-434B-8F54-FC6C87962908}" srcOrd="7" destOrd="0" presId="urn:microsoft.com/office/officeart/2008/layout/RadialCluster"/>
    <dgm:cxn modelId="{18BEB838-33B5-4EAE-A1FE-41A808A9280D}" type="presParOf" srcId="{3B6C05C9-ECEE-4F03-B415-BFD72271966B}" destId="{69C24B20-CE12-44A8-941F-1CD83201E5D3}" srcOrd="8" destOrd="0" presId="urn:microsoft.com/office/officeart/2008/layout/RadialCluster"/>
    <dgm:cxn modelId="{271F1C7E-391E-420C-9D47-DB1D0DE1A67E}" type="presParOf" srcId="{3B6C05C9-ECEE-4F03-B415-BFD72271966B}" destId="{CCAAD435-CF0F-4590-83CD-D4E5D951D542}" srcOrd="9" destOrd="0" presId="urn:microsoft.com/office/officeart/2008/layout/RadialCluster"/>
    <dgm:cxn modelId="{FCF4E9C6-0745-4675-A82E-89FBA719F414}" type="presParOf" srcId="{3B6C05C9-ECEE-4F03-B415-BFD72271966B}" destId="{E8535B65-24CD-4CCF-99B4-EE29CF014813}" srcOrd="10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5D29A53-F85C-49E3-A9CB-85A1D82052B9}">
      <dsp:nvSpPr>
        <dsp:cNvPr id="0" name=""/>
        <dsp:cNvSpPr/>
      </dsp:nvSpPr>
      <dsp:spPr>
        <a:xfrm>
          <a:off x="2170927" y="1192798"/>
          <a:ext cx="1887495" cy="999755"/>
        </a:xfrm>
        <a:prstGeom prst="roundRect">
          <a:avLst/>
        </a:prstGeom>
        <a:solidFill>
          <a:srgbClr val="ED7D31">
            <a:lumMod val="75000"/>
          </a:srgbClr>
        </a:solidFill>
        <a:ln w="12700" cap="flat" cmpd="sng" algn="ctr">
          <a:noFill/>
          <a:prstDash val="solid"/>
          <a:miter lim="800000"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6360" tIns="86360" rIns="86360" bIns="8636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ІКТ та ДТ</a:t>
          </a:r>
        </a:p>
      </dsp:txBody>
      <dsp:txXfrm>
        <a:off x="2219731" y="1241602"/>
        <a:ext cx="1789887" cy="902147"/>
      </dsp:txXfrm>
    </dsp:sp>
    <dsp:sp modelId="{BB714A0C-77AF-43B8-8912-49299276410C}">
      <dsp:nvSpPr>
        <dsp:cNvPr id="0" name=""/>
        <dsp:cNvSpPr/>
      </dsp:nvSpPr>
      <dsp:spPr>
        <a:xfrm rot="15859994">
          <a:off x="2918039" y="1059632"/>
          <a:ext cx="26763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67419" y="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03A417-1382-40BA-8FEF-B71B535C80EF}">
      <dsp:nvSpPr>
        <dsp:cNvPr id="0" name=""/>
        <dsp:cNvSpPr/>
      </dsp:nvSpPr>
      <dsp:spPr>
        <a:xfrm>
          <a:off x="2177433" y="-135086"/>
          <a:ext cx="1617090" cy="1061552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noFill/>
          <a:prstDash val="solid"/>
          <a:miter lim="800000"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Інтернет та його сервіси</a:t>
          </a:r>
        </a:p>
      </dsp:txBody>
      <dsp:txXfrm>
        <a:off x="2229254" y="-83265"/>
        <a:ext cx="1513448" cy="957910"/>
      </dsp:txXfrm>
    </dsp:sp>
    <dsp:sp modelId="{52274FBD-14E1-4E71-8DED-9DFE581A0CB4}">
      <dsp:nvSpPr>
        <dsp:cNvPr id="0" name=""/>
        <dsp:cNvSpPr/>
      </dsp:nvSpPr>
      <dsp:spPr>
        <a:xfrm rot="20306570">
          <a:off x="4046770" y="1258625"/>
          <a:ext cx="33318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32909" y="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755A0E-AA73-47DD-9D98-9478006C47EE}">
      <dsp:nvSpPr>
        <dsp:cNvPr id="0" name=""/>
        <dsp:cNvSpPr/>
      </dsp:nvSpPr>
      <dsp:spPr>
        <a:xfrm>
          <a:off x="4368300" y="367700"/>
          <a:ext cx="1761480" cy="963532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noFill/>
          <a:prstDash val="solid"/>
          <a:miter lim="800000"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Система дистанційного навчання</a:t>
          </a:r>
        </a:p>
      </dsp:txBody>
      <dsp:txXfrm>
        <a:off x="4415336" y="414736"/>
        <a:ext cx="1667408" cy="869460"/>
      </dsp:txXfrm>
    </dsp:sp>
    <dsp:sp modelId="{24688ABD-5C96-4F72-9A70-EF253EBA7525}">
      <dsp:nvSpPr>
        <dsp:cNvPr id="0" name=""/>
        <dsp:cNvSpPr/>
      </dsp:nvSpPr>
      <dsp:spPr>
        <a:xfrm rot="1370239">
          <a:off x="4047689" y="2143256"/>
          <a:ext cx="27384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73617" y="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9129E5-B6C2-442B-B8C8-816C4E424291}">
      <dsp:nvSpPr>
        <dsp:cNvPr id="0" name=""/>
        <dsp:cNvSpPr/>
      </dsp:nvSpPr>
      <dsp:spPr>
        <a:xfrm>
          <a:off x="4310798" y="2085535"/>
          <a:ext cx="1761480" cy="963532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noFill/>
          <a:prstDash val="solid"/>
          <a:miter lim="800000"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Електронні підручники та посібники</a:t>
          </a:r>
        </a:p>
      </dsp:txBody>
      <dsp:txXfrm>
        <a:off x="4357834" y="2132571"/>
        <a:ext cx="1667408" cy="869460"/>
      </dsp:txXfrm>
    </dsp:sp>
    <dsp:sp modelId="{24874AF5-88FD-434B-8F54-FC6C87962908}">
      <dsp:nvSpPr>
        <dsp:cNvPr id="0" name=""/>
        <dsp:cNvSpPr/>
      </dsp:nvSpPr>
      <dsp:spPr>
        <a:xfrm rot="9531065">
          <a:off x="2014204" y="2087022"/>
          <a:ext cx="16218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2051" y="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C24B20-CE12-44A8-941F-1CD83201E5D3}">
      <dsp:nvSpPr>
        <dsp:cNvPr id="0" name=""/>
        <dsp:cNvSpPr/>
      </dsp:nvSpPr>
      <dsp:spPr>
        <a:xfrm>
          <a:off x="258185" y="1975227"/>
          <a:ext cx="1761480" cy="963532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noFill/>
          <a:prstDash val="solid"/>
          <a:miter lim="800000"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Офісне та спеціалізоване програмне забезпечення</a:t>
          </a:r>
        </a:p>
      </dsp:txBody>
      <dsp:txXfrm>
        <a:off x="305221" y="2022263"/>
        <a:ext cx="1667408" cy="869460"/>
      </dsp:txXfrm>
    </dsp:sp>
    <dsp:sp modelId="{CCAAD435-CF0F-4590-83CD-D4E5D951D542}">
      <dsp:nvSpPr>
        <dsp:cNvPr id="0" name=""/>
        <dsp:cNvSpPr/>
      </dsp:nvSpPr>
      <dsp:spPr>
        <a:xfrm rot="12033770">
          <a:off x="1964577" y="1301212"/>
          <a:ext cx="21313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2963" y="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535B65-24CD-4CCF-99B4-EE29CF014813}">
      <dsp:nvSpPr>
        <dsp:cNvPr id="0" name=""/>
        <dsp:cNvSpPr/>
      </dsp:nvSpPr>
      <dsp:spPr>
        <a:xfrm>
          <a:off x="209887" y="451618"/>
          <a:ext cx="1761480" cy="963532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noFill/>
          <a:prstDash val="solid"/>
          <a:miter lim="800000"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Мультимедійні програмні продукти</a:t>
          </a:r>
        </a:p>
      </dsp:txBody>
      <dsp:txXfrm>
        <a:off x="256923" y="498654"/>
        <a:ext cx="1667408" cy="8694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A453B-799A-40A5-8EB7-660FDE7B1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15</Pages>
  <Words>2254</Words>
  <Characters>12850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15074</CharactersWithSpaces>
  <SharedDoc>false</SharedDoc>
  <HLinks>
    <vt:vector size="72" baseType="variant">
      <vt:variant>
        <vt:i4>5111838</vt:i4>
      </vt:variant>
      <vt:variant>
        <vt:i4>33</vt:i4>
      </vt:variant>
      <vt:variant>
        <vt:i4>0</vt:i4>
      </vt:variant>
      <vt:variant>
        <vt:i4>5</vt:i4>
      </vt:variant>
      <vt:variant>
        <vt:lpwstr>http://www.ime.edu-ua.net/em.html</vt:lpwstr>
      </vt:variant>
      <vt:variant>
        <vt:lpwstr/>
      </vt:variant>
      <vt:variant>
        <vt:i4>131138</vt:i4>
      </vt:variant>
      <vt:variant>
        <vt:i4>30</vt:i4>
      </vt:variant>
      <vt:variant>
        <vt:i4>0</vt:i4>
      </vt:variant>
      <vt:variant>
        <vt:i4>5</vt:i4>
      </vt:variant>
      <vt:variant>
        <vt:lpwstr>http://www.rusnauka.com/25_DN_2008/Pedagogica/28714.doc.htm</vt:lpwstr>
      </vt:variant>
      <vt:variant>
        <vt:lpwstr/>
      </vt:variant>
      <vt:variant>
        <vt:i4>524295</vt:i4>
      </vt:variant>
      <vt:variant>
        <vt:i4>27</vt:i4>
      </vt:variant>
      <vt:variant>
        <vt:i4>0</vt:i4>
      </vt:variant>
      <vt:variant>
        <vt:i4>5</vt:i4>
      </vt:variant>
      <vt:variant>
        <vt:lpwstr>http://www.softportal.com/software-453-celestia.html</vt:lpwstr>
      </vt:variant>
      <vt:variant>
        <vt:lpwstr/>
      </vt:variant>
      <vt:variant>
        <vt:i4>7995439</vt:i4>
      </vt:variant>
      <vt:variant>
        <vt:i4>24</vt:i4>
      </vt:variant>
      <vt:variant>
        <vt:i4>0</vt:i4>
      </vt:variant>
      <vt:variant>
        <vt:i4>5</vt:i4>
      </vt:variant>
      <vt:variant>
        <vt:lpwstr>http://www.softportal.com/software-4176-stellarium.html</vt:lpwstr>
      </vt:variant>
      <vt:variant>
        <vt:lpwstr/>
      </vt:variant>
      <vt:variant>
        <vt:i4>2490409</vt:i4>
      </vt:variant>
      <vt:variant>
        <vt:i4>21</vt:i4>
      </vt:variant>
      <vt:variant>
        <vt:i4>0</vt:i4>
      </vt:variant>
      <vt:variant>
        <vt:i4>5</vt:i4>
      </vt:variant>
      <vt:variant>
        <vt:lpwstr>http://toloka.hurtom.com/viewtopic.php?t=10665</vt:lpwstr>
      </vt:variant>
      <vt:variant>
        <vt:lpwstr/>
      </vt:variant>
      <vt:variant>
        <vt:i4>720998</vt:i4>
      </vt:variant>
      <vt:variant>
        <vt:i4>18</vt:i4>
      </vt:variant>
      <vt:variant>
        <vt:i4>0</vt:i4>
      </vt:variant>
      <vt:variant>
        <vt:i4>5</vt:i4>
      </vt:variant>
      <vt:variant>
        <vt:lpwstr>http://sp.bdpu.org/files/ppz/virtual_physical_laboratory_10- 11</vt:lpwstr>
      </vt:variant>
      <vt:variant>
        <vt:lpwstr/>
      </vt:variant>
      <vt:variant>
        <vt:i4>2621531</vt:i4>
      </vt:variant>
      <vt:variant>
        <vt:i4>15</vt:i4>
      </vt:variant>
      <vt:variant>
        <vt:i4>0</vt:i4>
      </vt:variant>
      <vt:variant>
        <vt:i4>5</vt:i4>
      </vt:variant>
      <vt:variant>
        <vt:lpwstr>http://sp.bdpu.org/files/ppz/virtual_physical_laboratory_7-9</vt:lpwstr>
      </vt:variant>
      <vt:variant>
        <vt:lpwstr/>
      </vt:variant>
      <vt:variant>
        <vt:i4>2</vt:i4>
      </vt:variant>
      <vt:variant>
        <vt:i4>12</vt:i4>
      </vt:variant>
      <vt:variant>
        <vt:i4>0</vt:i4>
      </vt:variant>
      <vt:variant>
        <vt:i4>5</vt:i4>
      </vt:variant>
      <vt:variant>
        <vt:lpwstr>http://sichkarnya.org.ua/soft/10212-biblioteka-elektronnixnaochnostej-fizika-7-9.html</vt:lpwstr>
      </vt:variant>
      <vt:variant>
        <vt:lpwstr/>
      </vt:variant>
      <vt:variant>
        <vt:i4>5570665</vt:i4>
      </vt:variant>
      <vt:variant>
        <vt:i4>9</vt:i4>
      </vt:variant>
      <vt:variant>
        <vt:i4>0</vt:i4>
      </vt:variant>
      <vt:variant>
        <vt:i4>5</vt:i4>
      </vt:variant>
      <vt:variant>
        <vt:lpwstr>http://www.ex.ua/view_comments/1052675</vt:lpwstr>
      </vt:variant>
      <vt:variant>
        <vt:lpwstr/>
      </vt:variant>
      <vt:variant>
        <vt:i4>3735674</vt:i4>
      </vt:variant>
      <vt:variant>
        <vt:i4>6</vt:i4>
      </vt:variant>
      <vt:variant>
        <vt:i4>0</vt:i4>
      </vt:variant>
      <vt:variant>
        <vt:i4>5</vt:i4>
      </vt:variant>
      <vt:variant>
        <vt:lpwstr>https://www.tiki-toki.com/</vt:lpwstr>
      </vt:variant>
      <vt:variant>
        <vt:lpwstr/>
      </vt:variant>
      <vt:variant>
        <vt:i4>3211274</vt:i4>
      </vt:variant>
      <vt:variant>
        <vt:i4>3</vt:i4>
      </vt:variant>
      <vt:variant>
        <vt:i4>0</vt:i4>
      </vt:variant>
      <vt:variant>
        <vt:i4>5</vt:i4>
      </vt:variant>
      <vt:variant>
        <vt:lpwstr>http://ito.vspu.net/ENK/2011-2012/NVP/robotu_styd/2013/Maksimchuk/Preview/page-26.html</vt:lpwstr>
      </vt:variant>
      <vt:variant>
        <vt:lpwstr/>
      </vt:variant>
      <vt:variant>
        <vt:i4>7602295</vt:i4>
      </vt:variant>
      <vt:variant>
        <vt:i4>0</vt:i4>
      </vt:variant>
      <vt:variant>
        <vt:i4>0</vt:i4>
      </vt:variant>
      <vt:variant>
        <vt:i4>5</vt:i4>
      </vt:variant>
      <vt:variant>
        <vt:lpwstr>http://ua-referat.com/%D0%A8%D0%BA%D0%BE%D0%BB%D1%8F%D1%80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Nata</cp:lastModifiedBy>
  <cp:revision>4</cp:revision>
  <cp:lastPrinted>2018-12-15T16:17:00Z</cp:lastPrinted>
  <dcterms:created xsi:type="dcterms:W3CDTF">2020-03-18T22:14:00Z</dcterms:created>
  <dcterms:modified xsi:type="dcterms:W3CDTF">2020-03-23T10:43:00Z</dcterms:modified>
</cp:coreProperties>
</file>